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9"/>
        <w:ind w:left="424" w:right="438" w:firstLine="0"/>
        <w:jc w:val="center"/>
        <w:rPr>
          <w:rFonts w:ascii="Calibri" w:hAnsi="Calibri" w:cs="Calibri" w:eastAsia="Calibri" w:hint="default"/>
          <w:sz w:val="28"/>
          <w:szCs w:val="28"/>
        </w:rPr>
      </w:pPr>
      <w:r>
        <w:rPr>
          <w:rFonts w:ascii="Calibri"/>
          <w:b/>
          <w:sz w:val="28"/>
        </w:rPr>
        <w:t>Evaluatieverslag Bloemrijke akkerranden en Erosiestroken in</w:t>
      </w:r>
      <w:r>
        <w:rPr>
          <w:rFonts w:ascii="Calibri"/>
          <w:b/>
          <w:spacing w:val="-20"/>
          <w:sz w:val="28"/>
        </w:rPr>
        <w:t> </w:t>
      </w:r>
      <w:r>
        <w:rPr>
          <w:rFonts w:ascii="Calibri"/>
          <w:b/>
          <w:sz w:val="28"/>
        </w:rPr>
        <w:t>2021</w:t>
      </w:r>
      <w:r>
        <w:rPr>
          <w:rFonts w:ascii="Calibri"/>
          <w:sz w:val="28"/>
        </w:rPr>
      </w:r>
    </w:p>
    <w:p>
      <w:pPr>
        <w:spacing w:before="250"/>
        <w:ind w:left="422" w:right="438" w:firstLine="0"/>
        <w:jc w:val="center"/>
        <w:rPr>
          <w:rFonts w:ascii="Calibri" w:hAnsi="Calibri" w:cs="Calibri" w:eastAsia="Calibri" w:hint="default"/>
          <w:sz w:val="24"/>
          <w:szCs w:val="24"/>
        </w:rPr>
      </w:pPr>
      <w:r>
        <w:rPr>
          <w:rFonts w:ascii="Calibri"/>
          <w:b/>
          <w:sz w:val="24"/>
        </w:rPr>
        <w:t>In en voor</w:t>
      </w:r>
      <w:r>
        <w:rPr>
          <w:rFonts w:ascii="Calibri"/>
          <w:b/>
          <w:spacing w:val="-4"/>
          <w:sz w:val="24"/>
        </w:rPr>
        <w:t> </w:t>
      </w:r>
      <w:r>
        <w:rPr>
          <w:rFonts w:ascii="Calibri"/>
          <w:b/>
          <w:sz w:val="24"/>
        </w:rPr>
        <w:t>de</w:t>
      </w:r>
      <w:r>
        <w:rPr>
          <w:rFonts w:ascii="Calibri"/>
          <w:sz w:val="24"/>
        </w:rPr>
      </w:r>
    </w:p>
    <w:p>
      <w:pPr>
        <w:spacing w:line="240" w:lineRule="auto" w:before="0" w:after="0"/>
        <w:ind w:right="0"/>
        <w:rPr>
          <w:rFonts w:ascii="Calibri" w:hAnsi="Calibri" w:cs="Calibri" w:eastAsia="Calibri" w:hint="default"/>
          <w:b/>
          <w:bCs/>
          <w:sz w:val="20"/>
          <w:szCs w:val="20"/>
        </w:rPr>
      </w:pPr>
    </w:p>
    <w:p>
      <w:pPr>
        <w:spacing w:line="240" w:lineRule="auto"/>
        <w:ind w:left="161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3388774" cy="73171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388774" cy="731710"/>
                    </a:xfrm>
                    <a:prstGeom prst="rect">
                      <a:avLst/>
                    </a:prstGeom>
                  </pic:spPr>
                </pic:pic>
              </a:graphicData>
            </a:graphic>
          </wp:inline>
        </w:drawing>
      </w:r>
      <w:r>
        <w:rPr>
          <w:rFonts w:ascii="Calibri" w:hAnsi="Calibri" w:cs="Calibri" w:eastAsia="Calibri" w:hint="default"/>
          <w:sz w:val="20"/>
          <w:szCs w:val="20"/>
        </w:rPr>
      </w: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0"/>
        <w:ind w:right="0"/>
        <w:rPr>
          <w:rFonts w:ascii="Calibri" w:hAnsi="Calibri" w:cs="Calibri" w:eastAsia="Calibri" w:hint="default"/>
          <w:b/>
          <w:bCs/>
          <w:sz w:val="20"/>
          <w:szCs w:val="20"/>
        </w:rPr>
      </w:pPr>
    </w:p>
    <w:p>
      <w:pPr>
        <w:spacing w:line="240" w:lineRule="auto" w:before="12"/>
        <w:ind w:right="0"/>
        <w:rPr>
          <w:rFonts w:ascii="Calibri" w:hAnsi="Calibri" w:cs="Calibri" w:eastAsia="Calibri" w:hint="default"/>
          <w:b/>
          <w:bCs/>
          <w:sz w:val="13"/>
          <w:szCs w:val="13"/>
        </w:r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417.1pt;height:279.2pt;mso-position-horizontal-relative:char;mso-position-vertical-relative:line" coordorigin="0,0" coordsize="8342,5584">
            <v:shape style="position:absolute;left:9;top:14;width:8321;height:5554" type="#_x0000_t75" stroked="false">
              <v:imagedata r:id="rId6" o:title=""/>
            </v:shape>
            <v:group style="position:absolute;left:10;top:10;width:8323;height:2" coordorigin="10,10" coordsize="8323,2">
              <v:shape style="position:absolute;left:10;top:10;width:8323;height:2" coordorigin="10,10" coordsize="8323,0" path="m10,10l8332,10e" filled="false" stroked="true" strokeweight=".48001pt" strokecolor="#000000">
                <v:path arrowok="t"/>
              </v:shape>
            </v:group>
            <v:group style="position:absolute;left:5;top:5;width:2;height:5574" coordorigin="5,5" coordsize="2,5574">
              <v:shape style="position:absolute;left:5;top:5;width:2;height:5574" coordorigin="5,5" coordsize="0,5574" path="m5,5l5,5579e" filled="false" stroked="true" strokeweight=".48pt" strokecolor="#000000">
                <v:path arrowok="t"/>
              </v:shape>
            </v:group>
            <v:group style="position:absolute;left:8337;top:5;width:2;height:5574" coordorigin="8337,5" coordsize="2,5574">
              <v:shape style="position:absolute;left:8337;top:5;width:2;height:5574" coordorigin="8337,5" coordsize="0,5574" path="m8337,5l8337,5579e" filled="false" stroked="true" strokeweight=".48001pt" strokecolor="#000000">
                <v:path arrowok="t"/>
              </v:shape>
            </v:group>
            <v:group style="position:absolute;left:10;top:5574;width:8323;height:2" coordorigin="10,5574" coordsize="8323,2">
              <v:shape style="position:absolute;left:10;top:5574;width:8323;height:2" coordorigin="10,5574" coordsize="8323,0" path="m10,5574l8332,5574e" filled="false" stroked="true" strokeweight=".48001pt" strokecolor="#000000">
                <v:path arrowok="t"/>
              </v:shape>
            </v:group>
          </v:group>
        </w:pict>
      </w:r>
      <w:r>
        <w:rPr>
          <w:rFonts w:ascii="Calibri" w:hAnsi="Calibri" w:cs="Calibri" w:eastAsia="Calibri" w:hint="default"/>
          <w:sz w:val="20"/>
          <w:szCs w:val="20"/>
        </w:rPr>
      </w:r>
    </w:p>
    <w:p>
      <w:pPr>
        <w:spacing w:line="240" w:lineRule="auto" w:before="0"/>
        <w:ind w:right="0"/>
        <w:rPr>
          <w:rFonts w:ascii="Calibri" w:hAnsi="Calibri" w:cs="Calibri" w:eastAsia="Calibri" w:hint="default"/>
          <w:b/>
          <w:bCs/>
          <w:sz w:val="24"/>
          <w:szCs w:val="24"/>
        </w:rPr>
      </w:pPr>
    </w:p>
    <w:p>
      <w:pPr>
        <w:spacing w:line="240" w:lineRule="auto" w:before="0"/>
        <w:ind w:right="0"/>
        <w:rPr>
          <w:rFonts w:ascii="Calibri" w:hAnsi="Calibri" w:cs="Calibri" w:eastAsia="Calibri" w:hint="default"/>
          <w:b/>
          <w:bCs/>
          <w:sz w:val="24"/>
          <w:szCs w:val="24"/>
        </w:rPr>
      </w:pPr>
    </w:p>
    <w:p>
      <w:pPr>
        <w:spacing w:before="153"/>
        <w:ind w:left="424" w:right="436" w:firstLine="0"/>
        <w:jc w:val="center"/>
        <w:rPr>
          <w:rFonts w:ascii="Calibri" w:hAnsi="Calibri" w:cs="Calibri" w:eastAsia="Calibri" w:hint="default"/>
          <w:sz w:val="28"/>
          <w:szCs w:val="28"/>
        </w:rPr>
      </w:pPr>
      <w:r>
        <w:rPr>
          <w:rFonts w:ascii="Calibri"/>
          <w:sz w:val="28"/>
        </w:rPr>
        <w:t>23 december</w:t>
      </w:r>
      <w:r>
        <w:rPr>
          <w:rFonts w:ascii="Calibri"/>
          <w:spacing w:val="-2"/>
          <w:sz w:val="28"/>
        </w:rPr>
        <w:t> </w:t>
      </w:r>
      <w:r>
        <w:rPr>
          <w:rFonts w:ascii="Calibri"/>
          <w:sz w:val="28"/>
        </w:rPr>
        <w:t>2021</w:t>
      </w:r>
    </w:p>
    <w:p>
      <w:pPr>
        <w:spacing w:line="240" w:lineRule="auto" w:before="9"/>
        <w:ind w:right="0"/>
        <w:rPr>
          <w:rFonts w:ascii="Calibri" w:hAnsi="Calibri" w:cs="Calibri" w:eastAsia="Calibri" w:hint="default"/>
          <w:sz w:val="20"/>
          <w:szCs w:val="20"/>
        </w:rPr>
      </w:pPr>
    </w:p>
    <w:p>
      <w:pPr>
        <w:spacing w:before="0"/>
        <w:ind w:left="424" w:right="438" w:firstLine="0"/>
        <w:jc w:val="center"/>
        <w:rPr>
          <w:rFonts w:ascii="Calibri" w:hAnsi="Calibri" w:cs="Calibri" w:eastAsia="Calibri" w:hint="default"/>
          <w:sz w:val="28"/>
          <w:szCs w:val="28"/>
        </w:rPr>
      </w:pPr>
      <w:r>
        <w:rPr>
          <w:rFonts w:ascii="Calibri"/>
          <w:sz w:val="28"/>
        </w:rPr>
        <w:t>Door Jan Roelofs en Bart</w:t>
      </w:r>
      <w:r>
        <w:rPr>
          <w:rFonts w:ascii="Calibri"/>
          <w:spacing w:val="-9"/>
          <w:sz w:val="28"/>
        </w:rPr>
        <w:t> </w:t>
      </w:r>
      <w:r>
        <w:rPr>
          <w:rFonts w:ascii="Calibri"/>
          <w:sz w:val="28"/>
        </w:rPr>
        <w:t>Willers</w:t>
      </w:r>
    </w:p>
    <w:p>
      <w:pPr>
        <w:spacing w:line="240" w:lineRule="auto" w:before="6" w:after="0"/>
        <w:ind w:right="0"/>
        <w:rPr>
          <w:rFonts w:ascii="Calibri" w:hAnsi="Calibri" w:cs="Calibri" w:eastAsia="Calibri" w:hint="default"/>
          <w:sz w:val="20"/>
          <w:szCs w:val="20"/>
        </w:rPr>
      </w:pPr>
    </w:p>
    <w:p>
      <w:pPr>
        <w:spacing w:line="240" w:lineRule="auto"/>
        <w:ind w:left="2510"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2237478" cy="1115568"/>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2237478" cy="1115568"/>
                    </a:xfrm>
                    <a:prstGeom prst="rect">
                      <a:avLst/>
                    </a:prstGeom>
                  </pic:spPr>
                </pic:pic>
              </a:graphicData>
            </a:graphic>
          </wp:inline>
        </w:drawing>
      </w:r>
      <w:r>
        <w:rPr>
          <w:rFonts w:ascii="Calibri" w:hAnsi="Calibri" w:cs="Calibri" w:eastAsia="Calibri" w:hint="default"/>
          <w:sz w:val="20"/>
          <w:szCs w:val="20"/>
        </w:rPr>
      </w:r>
    </w:p>
    <w:p>
      <w:pPr>
        <w:spacing w:after="0" w:line="240" w:lineRule="auto"/>
        <w:rPr>
          <w:rFonts w:ascii="Calibri" w:hAnsi="Calibri" w:cs="Calibri" w:eastAsia="Calibri" w:hint="default"/>
          <w:sz w:val="20"/>
          <w:szCs w:val="20"/>
        </w:rPr>
        <w:sectPr>
          <w:type w:val="continuous"/>
          <w:pgSz w:w="11910" w:h="16850"/>
          <w:pgMar w:top="1420" w:bottom="280" w:left="1680" w:right="1660"/>
        </w:sectPr>
      </w:pPr>
    </w:p>
    <w:p>
      <w:pPr>
        <w:spacing w:line="240" w:lineRule="auto" w:before="2"/>
        <w:ind w:right="0"/>
        <w:rPr>
          <w:rFonts w:ascii="Calibri" w:hAnsi="Calibri" w:cs="Calibri" w:eastAsia="Calibri" w:hint="default"/>
          <w:sz w:val="21"/>
          <w:szCs w:val="21"/>
        </w:rPr>
      </w:pPr>
    </w:p>
    <w:p>
      <w:pPr>
        <w:spacing w:before="61"/>
        <w:ind w:left="118" w:right="0" w:firstLine="0"/>
        <w:jc w:val="left"/>
        <w:rPr>
          <w:rFonts w:ascii="Cambria" w:hAnsi="Cambria" w:cs="Cambria" w:eastAsia="Cambria" w:hint="default"/>
          <w:sz w:val="28"/>
          <w:szCs w:val="28"/>
        </w:rPr>
      </w:pPr>
      <w:r>
        <w:rPr>
          <w:rFonts w:ascii="Cambria"/>
          <w:b/>
          <w:color w:val="365F91"/>
          <w:sz w:val="28"/>
        </w:rPr>
        <w:t>Inhoud</w:t>
      </w:r>
      <w:r>
        <w:rPr>
          <w:rFonts w:ascii="Cambria"/>
          <w:sz w:val="28"/>
        </w:rPr>
      </w:r>
    </w:p>
    <w:sdt>
      <w:sdtPr>
        <w:docPartObj>
          <w:docPartGallery w:val="Table of Contents"/>
          <w:docPartUnique/>
        </w:docPartObj>
      </w:sdtPr>
      <w:sdtEndPr/>
      <w:sdtContent>
        <w:p>
          <w:pPr>
            <w:pStyle w:val="TOC1"/>
            <w:tabs>
              <w:tab w:pos="8425" w:val="right" w:leader="dot"/>
            </w:tabs>
            <w:spacing w:line="240" w:lineRule="auto" w:before="556"/>
            <w:ind w:right="0"/>
            <w:jc w:val="left"/>
          </w:pPr>
          <w:hyperlink w:history="true" w:anchor="_bookmark0">
            <w:r>
              <w:rPr/>
              <w:t>Inleiding</w:t>
              <w:tab/>
              <w:t>3</w:t>
            </w:r>
          </w:hyperlink>
        </w:p>
        <w:p>
          <w:pPr>
            <w:pStyle w:val="TOC1"/>
            <w:tabs>
              <w:tab w:pos="8425" w:val="right" w:leader="dot"/>
            </w:tabs>
            <w:spacing w:line="240" w:lineRule="auto"/>
            <w:ind w:right="0"/>
            <w:jc w:val="left"/>
          </w:pPr>
          <w:hyperlink w:history="true" w:anchor="_bookmark1">
            <w:r>
              <w:rPr/>
              <w:t>Het weer</w:t>
            </w:r>
            <w:r>
              <w:rPr>
                <w:spacing w:val="-1"/>
              </w:rPr>
              <w:t> </w:t>
            </w:r>
            <w:r>
              <w:rPr/>
              <w:t>in</w:t>
            </w:r>
            <w:r>
              <w:rPr>
                <w:spacing w:val="-3"/>
              </w:rPr>
              <w:t> </w:t>
            </w:r>
            <w:r>
              <w:rPr/>
              <w:t>2021</w:t>
              <w:tab/>
              <w:t>3</w:t>
            </w:r>
          </w:hyperlink>
        </w:p>
        <w:p>
          <w:pPr>
            <w:pStyle w:val="TOC2"/>
            <w:tabs>
              <w:tab w:pos="8425" w:val="right" w:leader="dot"/>
            </w:tabs>
            <w:spacing w:line="240" w:lineRule="auto"/>
            <w:ind w:right="0"/>
            <w:jc w:val="left"/>
          </w:pPr>
          <w:hyperlink w:history="true" w:anchor="_bookmark2">
            <w:r>
              <w:rPr/>
              <w:t>Effecten op</w:t>
            </w:r>
            <w:r>
              <w:rPr>
                <w:spacing w:val="-2"/>
              </w:rPr>
              <w:t> </w:t>
            </w:r>
            <w:r>
              <w:rPr/>
              <w:t>de</w:t>
            </w:r>
            <w:r>
              <w:rPr>
                <w:spacing w:val="-2"/>
              </w:rPr>
              <w:t> </w:t>
            </w:r>
            <w:r>
              <w:rPr/>
              <w:t>vegetatie</w:t>
              <w:tab/>
              <w:t>3</w:t>
            </w:r>
          </w:hyperlink>
        </w:p>
        <w:p>
          <w:pPr>
            <w:pStyle w:val="TOC1"/>
            <w:tabs>
              <w:tab w:pos="8425" w:val="right" w:leader="dot"/>
            </w:tabs>
            <w:spacing w:line="240" w:lineRule="auto"/>
            <w:ind w:right="0"/>
            <w:jc w:val="left"/>
          </w:pPr>
          <w:hyperlink w:history="true" w:anchor="_bookmark3">
            <w:r>
              <w:rPr/>
              <w:t>Nieuw zaadmengsel verhoogt biodiversiteit</w:t>
            </w:r>
            <w:r>
              <w:rPr>
                <w:spacing w:val="-6"/>
              </w:rPr>
              <w:t> </w:t>
            </w:r>
            <w:r>
              <w:rPr/>
              <w:t>en</w:t>
            </w:r>
            <w:r>
              <w:rPr>
                <w:spacing w:val="-2"/>
              </w:rPr>
              <w:t> </w:t>
            </w:r>
            <w:r>
              <w:rPr/>
              <w:t>belevingswaarde</w:t>
              <w:tab/>
              <w:t>4</w:t>
            </w:r>
          </w:hyperlink>
        </w:p>
        <w:p>
          <w:pPr>
            <w:pStyle w:val="TOC2"/>
            <w:tabs>
              <w:tab w:pos="8425" w:val="right" w:leader="dot"/>
            </w:tabs>
            <w:spacing w:line="240" w:lineRule="auto"/>
            <w:ind w:right="0"/>
            <w:jc w:val="left"/>
          </w:pPr>
          <w:hyperlink w:history="true" w:anchor="_bookmark4">
            <w:r>
              <w:rPr/>
              <w:t>Vervolg op geslaagd experiment in 2020: wintergraan</w:t>
            </w:r>
            <w:r>
              <w:rPr>
                <w:spacing w:val="-15"/>
              </w:rPr>
              <w:t> </w:t>
            </w:r>
            <w:r>
              <w:rPr/>
              <w:t>met</w:t>
            </w:r>
            <w:r>
              <w:rPr>
                <w:spacing w:val="-3"/>
              </w:rPr>
              <w:t> </w:t>
            </w:r>
            <w:r>
              <w:rPr/>
              <w:t>kruiden</w:t>
              <w:tab/>
              <w:t>4</w:t>
            </w:r>
          </w:hyperlink>
        </w:p>
        <w:p>
          <w:pPr>
            <w:pStyle w:val="TOC1"/>
            <w:tabs>
              <w:tab w:pos="8425" w:val="right" w:leader="dot"/>
            </w:tabs>
            <w:spacing w:line="240" w:lineRule="auto" w:before="241"/>
            <w:ind w:right="0"/>
            <w:jc w:val="left"/>
          </w:pPr>
          <w:hyperlink w:history="true" w:anchor="_bookmark5">
            <w:r>
              <w:rPr/>
              <w:t>Ligging</w:t>
            </w:r>
            <w:r>
              <w:rPr>
                <w:spacing w:val="-2"/>
              </w:rPr>
              <w:t> </w:t>
            </w:r>
            <w:r>
              <w:rPr/>
              <w:t>en</w:t>
            </w:r>
            <w:r>
              <w:rPr>
                <w:spacing w:val="-2"/>
              </w:rPr>
              <w:t> </w:t>
            </w:r>
            <w:r>
              <w:rPr/>
              <w:t>Functioneren</w:t>
              <w:tab/>
              <w:t>5</w:t>
            </w:r>
          </w:hyperlink>
        </w:p>
        <w:p>
          <w:pPr>
            <w:pStyle w:val="TOC2"/>
            <w:tabs>
              <w:tab w:pos="8425" w:val="right" w:leader="dot"/>
            </w:tabs>
            <w:spacing w:line="240" w:lineRule="auto"/>
            <w:ind w:right="0"/>
            <w:jc w:val="left"/>
          </w:pPr>
          <w:hyperlink w:history="true" w:anchor="_bookmark6">
            <w:r>
              <w:rPr/>
              <w:t>Erosiestroken</w:t>
              <w:tab/>
              <w:t>5</w:t>
            </w:r>
          </w:hyperlink>
        </w:p>
        <w:p>
          <w:pPr>
            <w:pStyle w:val="TOC2"/>
            <w:tabs>
              <w:tab w:pos="8425" w:val="right" w:leader="dot"/>
            </w:tabs>
            <w:spacing w:line="240" w:lineRule="auto"/>
            <w:ind w:right="0"/>
            <w:jc w:val="left"/>
          </w:pPr>
          <w:hyperlink w:history="true" w:anchor="_bookmark7">
            <w:r>
              <w:rPr/>
              <w:t>Bloei</w:t>
            </w:r>
            <w:r>
              <w:rPr>
                <w:spacing w:val="-2"/>
              </w:rPr>
              <w:t> </w:t>
            </w:r>
            <w:r>
              <w:rPr/>
              <w:t>van</w:t>
            </w:r>
            <w:r>
              <w:rPr>
                <w:spacing w:val="-1"/>
              </w:rPr>
              <w:t> </w:t>
            </w:r>
            <w:r>
              <w:rPr/>
              <w:t>akkerranden</w:t>
              <w:tab/>
              <w:t>5</w:t>
            </w:r>
          </w:hyperlink>
        </w:p>
        <w:p>
          <w:pPr>
            <w:pStyle w:val="TOC2"/>
            <w:tabs>
              <w:tab w:pos="8425" w:val="right" w:leader="dot"/>
            </w:tabs>
            <w:spacing w:line="240" w:lineRule="auto"/>
            <w:ind w:right="0"/>
            <w:jc w:val="left"/>
          </w:pPr>
          <w:hyperlink w:history="true" w:anchor="_bookmark8">
            <w:r>
              <w:rPr/>
              <w:t>Groesbeek</w:t>
            </w:r>
            <w:r>
              <w:rPr>
                <w:spacing w:val="-2"/>
              </w:rPr>
              <w:t> </w:t>
            </w:r>
            <w:r>
              <w:rPr/>
              <w:t>en</w:t>
            </w:r>
            <w:r>
              <w:rPr>
                <w:spacing w:val="-3"/>
              </w:rPr>
              <w:t> </w:t>
            </w:r>
            <w:r>
              <w:rPr/>
              <w:t>omgeving</w:t>
              <w:tab/>
              <w:t>9</w:t>
            </w:r>
          </w:hyperlink>
        </w:p>
        <w:p>
          <w:pPr>
            <w:pStyle w:val="TOC2"/>
            <w:tabs>
              <w:tab w:pos="8425" w:val="right" w:leader="dot"/>
            </w:tabs>
            <w:spacing w:line="240" w:lineRule="auto"/>
            <w:ind w:right="0"/>
            <w:jc w:val="left"/>
          </w:pPr>
          <w:hyperlink w:history="true" w:anchor="_bookmark9">
            <w:r>
              <w:rPr/>
              <w:t>Duffelt</w:t>
              <w:tab/>
              <w:t>9</w:t>
            </w:r>
          </w:hyperlink>
        </w:p>
        <w:p>
          <w:pPr>
            <w:pStyle w:val="TOC2"/>
            <w:tabs>
              <w:tab w:pos="8425" w:val="right" w:leader="dot"/>
            </w:tabs>
            <w:spacing w:line="240" w:lineRule="auto"/>
            <w:ind w:right="0"/>
            <w:jc w:val="left"/>
          </w:pPr>
          <w:hyperlink w:history="true" w:anchor="_bookmark10">
            <w:r>
              <w:rPr/>
              <w:t>Randen op zichtplekken en</w:t>
            </w:r>
            <w:r>
              <w:rPr>
                <w:spacing w:val="-4"/>
              </w:rPr>
              <w:t> </w:t>
            </w:r>
            <w:r>
              <w:rPr/>
              <w:t>langs wandelpaden</w:t>
              <w:tab/>
              <w:t>10</w:t>
            </w:r>
          </w:hyperlink>
        </w:p>
        <w:p>
          <w:pPr>
            <w:pStyle w:val="TOC2"/>
            <w:tabs>
              <w:tab w:pos="8425" w:val="right" w:leader="dot"/>
            </w:tabs>
            <w:spacing w:line="240" w:lineRule="auto"/>
            <w:ind w:right="0"/>
            <w:jc w:val="left"/>
          </w:pPr>
          <w:hyperlink w:history="true" w:anchor="_bookmark11">
            <w:r>
              <w:rPr/>
              <w:t>Collectief Rivierenland &amp; agrarisch natuur</w:t>
            </w:r>
            <w:r>
              <w:rPr>
                <w:spacing w:val="-4"/>
              </w:rPr>
              <w:t> </w:t>
            </w:r>
            <w:r>
              <w:rPr/>
              <w:t>en</w:t>
            </w:r>
            <w:r>
              <w:rPr>
                <w:spacing w:val="-2"/>
              </w:rPr>
              <w:t> </w:t>
            </w:r>
            <w:r>
              <w:rPr/>
              <w:t>landschapsbeheer</w:t>
              <w:tab/>
              <w:t>10</w:t>
            </w:r>
          </w:hyperlink>
        </w:p>
        <w:p>
          <w:pPr>
            <w:pStyle w:val="TOC1"/>
            <w:tabs>
              <w:tab w:pos="8425" w:val="right" w:leader="dot"/>
            </w:tabs>
            <w:spacing w:line="240" w:lineRule="auto"/>
            <w:ind w:right="0"/>
            <w:jc w:val="left"/>
          </w:pPr>
          <w:hyperlink w:history="true" w:anchor="_bookmark12">
            <w:r>
              <w:rPr/>
              <w:t>Vervolg</w:t>
            </w:r>
            <w:r>
              <w:rPr>
                <w:spacing w:val="-1"/>
              </w:rPr>
              <w:t> </w:t>
            </w:r>
            <w:r>
              <w:rPr/>
              <w:t>in</w:t>
            </w:r>
            <w:r>
              <w:rPr>
                <w:spacing w:val="-1"/>
              </w:rPr>
              <w:t> </w:t>
            </w:r>
            <w:r>
              <w:rPr/>
              <w:t>2022</w:t>
              <w:tab/>
              <w:t>11</w:t>
            </w:r>
          </w:hyperlink>
        </w:p>
        <w:p>
          <w:pPr>
            <w:pStyle w:val="TOC2"/>
            <w:tabs>
              <w:tab w:pos="8425" w:val="right" w:leader="dot"/>
            </w:tabs>
            <w:spacing w:line="240" w:lineRule="auto" w:before="242"/>
            <w:ind w:right="0"/>
            <w:jc w:val="left"/>
          </w:pPr>
          <w:hyperlink w:history="true" w:anchor="_bookmark13">
            <w:r>
              <w:rPr/>
              <w:t>Experimentele</w:t>
            </w:r>
            <w:r>
              <w:rPr>
                <w:spacing w:val="-3"/>
              </w:rPr>
              <w:t> </w:t>
            </w:r>
            <w:r>
              <w:rPr/>
              <w:t>meerjarige</w:t>
            </w:r>
            <w:r>
              <w:rPr>
                <w:spacing w:val="-3"/>
              </w:rPr>
              <w:t> </w:t>
            </w:r>
            <w:r>
              <w:rPr/>
              <w:t>akkerrand</w:t>
              <w:tab/>
              <w:t>11</w:t>
            </w:r>
          </w:hyperlink>
        </w:p>
        <w:p>
          <w:pPr>
            <w:pStyle w:val="TOC1"/>
            <w:tabs>
              <w:tab w:pos="8425" w:val="right" w:leader="dot"/>
            </w:tabs>
            <w:spacing w:line="240" w:lineRule="auto"/>
            <w:ind w:right="0"/>
            <w:jc w:val="left"/>
          </w:pPr>
          <w:hyperlink w:history="true" w:anchor="_bookmark14">
            <w:r>
              <w:rPr/>
              <w:t>Bijlage 1. Locaties bloemrijke akkerranden Groesbeek</w:t>
            </w:r>
            <w:r>
              <w:rPr>
                <w:spacing w:val="-9"/>
              </w:rPr>
              <w:t> </w:t>
            </w:r>
            <w:r>
              <w:rPr/>
              <w:t>op</w:t>
            </w:r>
            <w:r>
              <w:rPr>
                <w:spacing w:val="-2"/>
              </w:rPr>
              <w:t> </w:t>
            </w:r>
            <w:r>
              <w:rPr/>
              <w:t>kaart</w:t>
              <w:tab/>
              <w:t>12</w:t>
            </w:r>
          </w:hyperlink>
        </w:p>
        <w:p>
          <w:pPr>
            <w:pStyle w:val="TOC1"/>
            <w:tabs>
              <w:tab w:pos="8425" w:val="right" w:leader="dot"/>
            </w:tabs>
            <w:spacing w:line="240" w:lineRule="auto"/>
            <w:ind w:right="0"/>
            <w:jc w:val="left"/>
          </w:pPr>
          <w:hyperlink w:history="true" w:anchor="_bookmark15">
            <w:r>
              <w:rPr/>
              <w:t>Bijlage 2. Locaties bloemrijke akkerranden Duffelt</w:t>
            </w:r>
            <w:r>
              <w:rPr>
                <w:spacing w:val="-9"/>
              </w:rPr>
              <w:t> </w:t>
            </w:r>
            <w:r>
              <w:rPr/>
              <w:t>op</w:t>
            </w:r>
            <w:r>
              <w:rPr>
                <w:spacing w:val="-4"/>
              </w:rPr>
              <w:t> </w:t>
            </w:r>
            <w:r>
              <w:rPr/>
              <w:t>kaart</w:t>
              <w:tab/>
              <w:t>14</w:t>
            </w:r>
          </w:hyperlink>
        </w:p>
      </w:sdtContent>
    </w:sdt>
    <w:p>
      <w:pPr>
        <w:spacing w:after="0" w:line="240" w:lineRule="auto"/>
        <w:jc w:val="left"/>
        <w:sectPr>
          <w:pgSz w:w="11910" w:h="16850"/>
          <w:pgMar w:top="1600" w:bottom="280" w:left="1680" w:right="1680"/>
        </w:sectPr>
      </w:pPr>
    </w:p>
    <w:p>
      <w:pPr>
        <w:pStyle w:val="Heading1"/>
        <w:spacing w:line="240" w:lineRule="auto"/>
        <w:ind w:right="0"/>
        <w:jc w:val="left"/>
        <w:rPr>
          <w:b w:val="0"/>
          <w:bCs w:val="0"/>
        </w:rPr>
      </w:pPr>
      <w:bookmarkStart w:name="_bookmark0" w:id="1"/>
      <w:bookmarkEnd w:id="1"/>
      <w:r>
        <w:rPr>
          <w:b w:val="0"/>
        </w:rPr>
      </w:r>
      <w:r>
        <w:rPr>
          <w:color w:val="365F91"/>
        </w:rPr>
        <w:t>Inleiding</w:t>
      </w:r>
      <w:r>
        <w:rPr>
          <w:b w:val="0"/>
        </w:rPr>
      </w:r>
    </w:p>
    <w:p>
      <w:pPr>
        <w:pStyle w:val="BodyText"/>
        <w:spacing w:line="276" w:lineRule="auto" w:before="47"/>
        <w:ind w:right="404"/>
        <w:jc w:val="left"/>
      </w:pPr>
      <w:r>
        <w:rPr/>
        <w:t>In 2021 heeft de Ploegdriever in opdracht van de gemeente Berg en Dal het project bloemrijke akkerranden en erosiestroken gecontinueerd. Dit evaluatieverslag rapporteert over het verloop van deze randen en biedt een opstapje naar</w:t>
      </w:r>
      <w:r>
        <w:rPr>
          <w:spacing w:val="-19"/>
        </w:rPr>
        <w:t> </w:t>
      </w:r>
      <w:r>
        <w:rPr/>
        <w:t>2022.</w:t>
      </w:r>
    </w:p>
    <w:p>
      <w:pPr>
        <w:spacing w:line="240" w:lineRule="auto" w:before="0"/>
        <w:ind w:right="0"/>
        <w:rPr>
          <w:rFonts w:ascii="Calibri" w:hAnsi="Calibri" w:cs="Calibri" w:eastAsia="Calibri" w:hint="default"/>
          <w:sz w:val="22"/>
          <w:szCs w:val="22"/>
        </w:rPr>
      </w:pPr>
    </w:p>
    <w:p>
      <w:pPr>
        <w:spacing w:line="240" w:lineRule="auto" w:before="0"/>
        <w:ind w:right="0"/>
        <w:rPr>
          <w:rFonts w:ascii="Calibri" w:hAnsi="Calibri" w:cs="Calibri" w:eastAsia="Calibri" w:hint="default"/>
          <w:sz w:val="22"/>
          <w:szCs w:val="22"/>
        </w:rPr>
      </w:pPr>
    </w:p>
    <w:p>
      <w:pPr>
        <w:spacing w:before="143"/>
        <w:ind w:left="118" w:right="0" w:firstLine="0"/>
        <w:jc w:val="left"/>
        <w:rPr>
          <w:rFonts w:ascii="Cambria" w:hAnsi="Cambria" w:cs="Cambria" w:eastAsia="Cambria" w:hint="default"/>
          <w:sz w:val="24"/>
          <w:szCs w:val="24"/>
        </w:rPr>
      </w:pPr>
      <w:bookmarkStart w:name="_bookmark1" w:id="2"/>
      <w:bookmarkEnd w:id="2"/>
      <w:r>
        <w:rPr/>
      </w:r>
      <w:r>
        <w:rPr>
          <w:rFonts w:ascii="Cambria"/>
          <w:b/>
          <w:color w:val="365F91"/>
          <w:sz w:val="24"/>
        </w:rPr>
        <w:t>Het weer in</w:t>
      </w:r>
      <w:r>
        <w:rPr>
          <w:rFonts w:ascii="Cambria"/>
          <w:b/>
          <w:color w:val="365F91"/>
          <w:spacing w:val="-7"/>
          <w:sz w:val="24"/>
        </w:rPr>
        <w:t> </w:t>
      </w:r>
      <w:r>
        <w:rPr>
          <w:rFonts w:ascii="Cambria"/>
          <w:b/>
          <w:color w:val="365F91"/>
          <w:sz w:val="24"/>
        </w:rPr>
        <w:t>2021</w:t>
      </w:r>
      <w:r>
        <w:rPr>
          <w:rFonts w:ascii="Cambria"/>
          <w:sz w:val="24"/>
        </w:rPr>
      </w:r>
    </w:p>
    <w:p>
      <w:pPr>
        <w:spacing w:before="39"/>
        <w:ind w:left="118" w:right="0" w:firstLine="0"/>
        <w:jc w:val="left"/>
        <w:rPr>
          <w:rFonts w:ascii="Calibri" w:hAnsi="Calibri" w:cs="Calibri" w:eastAsia="Calibri" w:hint="default"/>
          <w:sz w:val="20"/>
          <w:szCs w:val="20"/>
        </w:rPr>
      </w:pPr>
      <w:r>
        <w:rPr>
          <w:rFonts w:ascii="Calibri"/>
          <w:sz w:val="20"/>
        </w:rPr>
        <w:t>(bron:</w:t>
      </w:r>
      <w:r>
        <w:rPr>
          <w:rFonts w:ascii="Calibri"/>
          <w:spacing w:val="-7"/>
          <w:sz w:val="20"/>
        </w:rPr>
        <w:t> </w:t>
      </w:r>
      <w:r>
        <w:rPr>
          <w:rFonts w:ascii="Calibri"/>
          <w:sz w:val="20"/>
        </w:rPr>
        <w:t>KNMI)</w:t>
      </w:r>
    </w:p>
    <w:p>
      <w:pPr>
        <w:spacing w:line="240" w:lineRule="auto" w:before="9"/>
        <w:ind w:right="0"/>
        <w:rPr>
          <w:rFonts w:ascii="Calibri" w:hAnsi="Calibri" w:cs="Calibri" w:eastAsia="Calibri" w:hint="default"/>
          <w:sz w:val="19"/>
          <w:szCs w:val="19"/>
        </w:rPr>
      </w:pPr>
    </w:p>
    <w:p>
      <w:pPr>
        <w:spacing w:line="276" w:lineRule="auto" w:before="0"/>
        <w:ind w:left="118" w:right="0" w:firstLine="0"/>
        <w:jc w:val="left"/>
        <w:rPr>
          <w:rFonts w:ascii="Calibri" w:hAnsi="Calibri" w:cs="Calibri" w:eastAsia="Calibri" w:hint="default"/>
          <w:sz w:val="20"/>
          <w:szCs w:val="20"/>
        </w:rPr>
      </w:pPr>
      <w:r>
        <w:rPr>
          <w:rFonts w:ascii="Calibri" w:hAnsi="Calibri" w:cs="Calibri" w:eastAsia="Calibri" w:hint="default"/>
          <w:b/>
          <w:bCs/>
          <w:sz w:val="20"/>
          <w:szCs w:val="20"/>
        </w:rPr>
        <w:t>Winter</w:t>
      </w:r>
      <w:r>
        <w:rPr>
          <w:rFonts w:ascii="Calibri" w:hAnsi="Calibri" w:cs="Calibri" w:eastAsia="Calibri" w:hint="default"/>
          <w:b/>
          <w:bCs/>
          <w:spacing w:val="-3"/>
          <w:sz w:val="20"/>
          <w:szCs w:val="20"/>
        </w:rPr>
        <w:t> </w:t>
      </w:r>
      <w:r>
        <w:rPr>
          <w:rFonts w:ascii="Calibri" w:hAnsi="Calibri" w:cs="Calibri" w:eastAsia="Calibri" w:hint="default"/>
          <w:b/>
          <w:bCs/>
          <w:sz w:val="20"/>
          <w:szCs w:val="20"/>
        </w:rPr>
        <w:t>2020/2021:</w:t>
      </w:r>
      <w:r>
        <w:rPr>
          <w:rFonts w:ascii="Calibri" w:hAnsi="Calibri" w:cs="Calibri" w:eastAsia="Calibri" w:hint="default"/>
          <w:b/>
          <w:bCs/>
          <w:spacing w:val="-3"/>
          <w:sz w:val="20"/>
          <w:szCs w:val="20"/>
        </w:rPr>
        <w:t> </w:t>
      </w:r>
      <w:r>
        <w:rPr>
          <w:rFonts w:ascii="Calibri" w:hAnsi="Calibri" w:cs="Calibri" w:eastAsia="Calibri" w:hint="default"/>
          <w:sz w:val="20"/>
          <w:szCs w:val="20"/>
        </w:rPr>
        <w:t>Met</w:t>
      </w:r>
      <w:r>
        <w:rPr>
          <w:rFonts w:ascii="Calibri" w:hAnsi="Calibri" w:cs="Calibri" w:eastAsia="Calibri" w:hint="default"/>
          <w:spacing w:val="-3"/>
          <w:sz w:val="20"/>
          <w:szCs w:val="20"/>
        </w:rPr>
        <w:t> </w:t>
      </w:r>
      <w:r>
        <w:rPr>
          <w:rFonts w:ascii="Calibri" w:hAnsi="Calibri" w:cs="Calibri" w:eastAsia="Calibri" w:hint="default"/>
          <w:sz w:val="20"/>
          <w:szCs w:val="20"/>
        </w:rPr>
        <w:t>een</w:t>
      </w:r>
      <w:r>
        <w:rPr>
          <w:rFonts w:ascii="Calibri" w:hAnsi="Calibri" w:cs="Calibri" w:eastAsia="Calibri" w:hint="default"/>
          <w:spacing w:val="-1"/>
          <w:sz w:val="20"/>
          <w:szCs w:val="20"/>
        </w:rPr>
        <w:t> </w:t>
      </w:r>
      <w:r>
        <w:rPr>
          <w:rFonts w:ascii="Calibri" w:hAnsi="Calibri" w:cs="Calibri" w:eastAsia="Calibri" w:hint="default"/>
          <w:sz w:val="20"/>
          <w:szCs w:val="20"/>
        </w:rPr>
        <w:t>gemiddelde</w:t>
      </w:r>
      <w:r>
        <w:rPr>
          <w:rFonts w:ascii="Calibri" w:hAnsi="Calibri" w:cs="Calibri" w:eastAsia="Calibri" w:hint="default"/>
          <w:spacing w:val="-4"/>
          <w:sz w:val="20"/>
          <w:szCs w:val="20"/>
        </w:rPr>
        <w:t> </w:t>
      </w:r>
      <w:r>
        <w:rPr>
          <w:rFonts w:ascii="Calibri" w:hAnsi="Calibri" w:cs="Calibri" w:eastAsia="Calibri" w:hint="default"/>
          <w:sz w:val="20"/>
          <w:szCs w:val="20"/>
        </w:rPr>
        <w:t>temperatuur</w:t>
      </w:r>
      <w:r>
        <w:rPr>
          <w:rFonts w:ascii="Calibri" w:hAnsi="Calibri" w:cs="Calibri" w:eastAsia="Calibri" w:hint="default"/>
          <w:spacing w:val="-3"/>
          <w:sz w:val="20"/>
          <w:szCs w:val="20"/>
        </w:rPr>
        <w:t> </w:t>
      </w:r>
      <w:r>
        <w:rPr>
          <w:rFonts w:ascii="Calibri" w:hAnsi="Calibri" w:cs="Calibri" w:eastAsia="Calibri" w:hint="default"/>
          <w:sz w:val="20"/>
          <w:szCs w:val="20"/>
        </w:rPr>
        <w:t>van</w:t>
      </w:r>
      <w:r>
        <w:rPr>
          <w:rFonts w:ascii="Calibri" w:hAnsi="Calibri" w:cs="Calibri" w:eastAsia="Calibri" w:hint="default"/>
          <w:spacing w:val="-2"/>
          <w:sz w:val="20"/>
          <w:szCs w:val="20"/>
        </w:rPr>
        <w:t> </w:t>
      </w:r>
      <w:r>
        <w:rPr>
          <w:rFonts w:ascii="Calibri" w:hAnsi="Calibri" w:cs="Calibri" w:eastAsia="Calibri" w:hint="default"/>
          <w:sz w:val="20"/>
          <w:szCs w:val="20"/>
        </w:rPr>
        <w:t>4,4</w:t>
      </w:r>
      <w:r>
        <w:rPr>
          <w:rFonts w:ascii="Calibri" w:hAnsi="Calibri" w:cs="Calibri" w:eastAsia="Calibri" w:hint="default"/>
          <w:spacing w:val="-4"/>
          <w:sz w:val="20"/>
          <w:szCs w:val="20"/>
        </w:rPr>
        <w:t> </w:t>
      </w:r>
      <w:r>
        <w:rPr>
          <w:rFonts w:ascii="Calibri" w:hAnsi="Calibri" w:cs="Calibri" w:eastAsia="Calibri" w:hint="default"/>
          <w:sz w:val="20"/>
          <w:szCs w:val="20"/>
        </w:rPr>
        <w:t>°C</w:t>
      </w:r>
      <w:r>
        <w:rPr>
          <w:rFonts w:ascii="Calibri" w:hAnsi="Calibri" w:cs="Calibri" w:eastAsia="Calibri" w:hint="default"/>
          <w:spacing w:val="-4"/>
          <w:sz w:val="20"/>
          <w:szCs w:val="20"/>
        </w:rPr>
        <w:t> </w:t>
      </w:r>
      <w:r>
        <w:rPr>
          <w:rFonts w:ascii="Calibri" w:hAnsi="Calibri" w:cs="Calibri" w:eastAsia="Calibri" w:hint="default"/>
          <w:sz w:val="20"/>
          <w:szCs w:val="20"/>
        </w:rPr>
        <w:t>tegen</w:t>
      </w:r>
      <w:r>
        <w:rPr>
          <w:rFonts w:ascii="Calibri" w:hAnsi="Calibri" w:cs="Calibri" w:eastAsia="Calibri" w:hint="default"/>
          <w:spacing w:val="-3"/>
          <w:sz w:val="20"/>
          <w:szCs w:val="20"/>
        </w:rPr>
        <w:t> </w:t>
      </w:r>
      <w:r>
        <w:rPr>
          <w:rFonts w:ascii="Calibri" w:hAnsi="Calibri" w:cs="Calibri" w:eastAsia="Calibri" w:hint="default"/>
          <w:sz w:val="20"/>
          <w:szCs w:val="20"/>
        </w:rPr>
        <w:t>3,9</w:t>
      </w:r>
      <w:r>
        <w:rPr>
          <w:rFonts w:ascii="Calibri" w:hAnsi="Calibri" w:cs="Calibri" w:eastAsia="Calibri" w:hint="default"/>
          <w:spacing w:val="-4"/>
          <w:sz w:val="20"/>
          <w:szCs w:val="20"/>
        </w:rPr>
        <w:t> </w:t>
      </w:r>
      <w:r>
        <w:rPr>
          <w:rFonts w:ascii="Calibri" w:hAnsi="Calibri" w:cs="Calibri" w:eastAsia="Calibri" w:hint="default"/>
          <w:sz w:val="20"/>
          <w:szCs w:val="20"/>
        </w:rPr>
        <w:t>°C</w:t>
      </w:r>
      <w:r>
        <w:rPr>
          <w:rFonts w:ascii="Calibri" w:hAnsi="Calibri" w:cs="Calibri" w:eastAsia="Calibri" w:hint="default"/>
          <w:spacing w:val="-4"/>
          <w:sz w:val="20"/>
          <w:szCs w:val="20"/>
        </w:rPr>
        <w:t> </w:t>
      </w:r>
      <w:r>
        <w:rPr>
          <w:rFonts w:ascii="Calibri" w:hAnsi="Calibri" w:cs="Calibri" w:eastAsia="Calibri" w:hint="default"/>
          <w:sz w:val="20"/>
          <w:szCs w:val="20"/>
        </w:rPr>
        <w:t>normaal</w:t>
      </w:r>
      <w:r>
        <w:rPr>
          <w:rFonts w:ascii="Calibri" w:hAnsi="Calibri" w:cs="Calibri" w:eastAsia="Calibri" w:hint="default"/>
          <w:spacing w:val="-1"/>
          <w:sz w:val="20"/>
          <w:szCs w:val="20"/>
        </w:rPr>
        <w:t> </w:t>
      </w:r>
      <w:r>
        <w:rPr>
          <w:rFonts w:ascii="Calibri" w:hAnsi="Calibri" w:cs="Calibri" w:eastAsia="Calibri" w:hint="default"/>
          <w:sz w:val="20"/>
          <w:szCs w:val="20"/>
        </w:rPr>
        <w:t>was</w:t>
      </w:r>
      <w:r>
        <w:rPr>
          <w:rFonts w:ascii="Calibri" w:hAnsi="Calibri" w:cs="Calibri" w:eastAsia="Calibri" w:hint="default"/>
          <w:spacing w:val="-3"/>
          <w:sz w:val="20"/>
          <w:szCs w:val="20"/>
        </w:rPr>
        <w:t> </w:t>
      </w:r>
      <w:r>
        <w:rPr>
          <w:rFonts w:ascii="Calibri" w:hAnsi="Calibri" w:cs="Calibri" w:eastAsia="Calibri" w:hint="default"/>
          <w:sz w:val="20"/>
          <w:szCs w:val="20"/>
        </w:rPr>
        <w:t>de</w:t>
      </w:r>
      <w:r>
        <w:rPr>
          <w:rFonts w:ascii="Calibri" w:hAnsi="Calibri" w:cs="Calibri" w:eastAsia="Calibri" w:hint="default"/>
          <w:spacing w:val="-4"/>
          <w:sz w:val="20"/>
          <w:szCs w:val="20"/>
        </w:rPr>
        <w:t> </w:t>
      </w:r>
      <w:r>
        <w:rPr>
          <w:rFonts w:ascii="Calibri" w:hAnsi="Calibri" w:cs="Calibri" w:eastAsia="Calibri" w:hint="default"/>
          <w:sz w:val="20"/>
          <w:szCs w:val="20"/>
        </w:rPr>
        <w:t>winter </w:t>
      </w:r>
      <w:r>
        <w:rPr>
          <w:rFonts w:ascii="Calibri" w:hAnsi="Calibri" w:cs="Calibri" w:eastAsia="Calibri" w:hint="default"/>
          <w:sz w:val="20"/>
          <w:szCs w:val="20"/>
        </w:rPr>
        <w:t>zachter dan</w:t>
      </w:r>
      <w:r>
        <w:rPr>
          <w:rFonts w:ascii="Calibri" w:hAnsi="Calibri" w:cs="Calibri" w:eastAsia="Calibri" w:hint="default"/>
          <w:spacing w:val="-5"/>
          <w:sz w:val="20"/>
          <w:szCs w:val="20"/>
        </w:rPr>
        <w:t> </w:t>
      </w:r>
      <w:r>
        <w:rPr>
          <w:rFonts w:ascii="Calibri" w:hAnsi="Calibri" w:cs="Calibri" w:eastAsia="Calibri" w:hint="default"/>
          <w:sz w:val="20"/>
          <w:szCs w:val="20"/>
        </w:rPr>
        <w:t>normaal.</w:t>
      </w:r>
    </w:p>
    <w:p>
      <w:pPr>
        <w:spacing w:line="276" w:lineRule="auto" w:before="0"/>
        <w:ind w:left="118" w:right="144" w:firstLine="0"/>
        <w:jc w:val="left"/>
        <w:rPr>
          <w:rFonts w:ascii="Calibri" w:hAnsi="Calibri" w:cs="Calibri" w:eastAsia="Calibri" w:hint="default"/>
          <w:sz w:val="20"/>
          <w:szCs w:val="20"/>
        </w:rPr>
      </w:pPr>
      <w:r>
        <w:rPr>
          <w:rFonts w:ascii="Calibri" w:hAnsi="Calibri" w:cs="Calibri" w:eastAsia="Calibri" w:hint="default"/>
          <w:sz w:val="20"/>
          <w:szCs w:val="20"/>
        </w:rPr>
        <w:t>December was met 5,5 °C tegen normaal 4,1 °C relatief de zachtste maand. De afwijkingen van normaal in januari (0,2 graden kouder dan normaal) en februari (0,4 °C zachter dan normaal)</w:t>
      </w:r>
      <w:r>
        <w:rPr>
          <w:rFonts w:ascii="Calibri" w:hAnsi="Calibri" w:cs="Calibri" w:eastAsia="Calibri" w:hint="default"/>
          <w:spacing w:val="-31"/>
          <w:sz w:val="20"/>
          <w:szCs w:val="20"/>
        </w:rPr>
        <w:t> </w:t>
      </w:r>
      <w:r>
        <w:rPr>
          <w:rFonts w:ascii="Calibri" w:hAnsi="Calibri" w:cs="Calibri" w:eastAsia="Calibri" w:hint="default"/>
          <w:sz w:val="20"/>
          <w:szCs w:val="20"/>
        </w:rPr>
        <w:t>waren </w:t>
      </w:r>
      <w:r>
        <w:rPr>
          <w:rFonts w:ascii="Calibri" w:hAnsi="Calibri" w:cs="Calibri" w:eastAsia="Calibri" w:hint="default"/>
          <w:sz w:val="20"/>
          <w:szCs w:val="20"/>
        </w:rPr>
        <w:t>kleiner. In februari was er markante vorstperiode van een ruime week, de rest van de winter bracht nauwelijks winters</w:t>
      </w:r>
      <w:r>
        <w:rPr>
          <w:rFonts w:ascii="Calibri" w:hAnsi="Calibri" w:cs="Calibri" w:eastAsia="Calibri" w:hint="default"/>
          <w:spacing w:val="-9"/>
          <w:sz w:val="20"/>
          <w:szCs w:val="20"/>
        </w:rPr>
        <w:t> </w:t>
      </w:r>
      <w:r>
        <w:rPr>
          <w:rFonts w:ascii="Calibri" w:hAnsi="Calibri" w:cs="Calibri" w:eastAsia="Calibri" w:hint="default"/>
          <w:sz w:val="20"/>
          <w:szCs w:val="20"/>
        </w:rPr>
        <w:t>weer.</w:t>
      </w:r>
    </w:p>
    <w:p>
      <w:pPr>
        <w:spacing w:line="240" w:lineRule="auto" w:before="0"/>
        <w:ind w:right="0"/>
        <w:rPr>
          <w:rFonts w:ascii="Calibri" w:hAnsi="Calibri" w:cs="Calibri" w:eastAsia="Calibri" w:hint="default"/>
          <w:sz w:val="23"/>
          <w:szCs w:val="23"/>
        </w:rPr>
      </w:pPr>
    </w:p>
    <w:p>
      <w:pPr>
        <w:spacing w:before="0"/>
        <w:ind w:left="118" w:right="0" w:firstLine="0"/>
        <w:jc w:val="left"/>
        <w:rPr>
          <w:rFonts w:ascii="Calibri" w:hAnsi="Calibri" w:cs="Calibri" w:eastAsia="Calibri" w:hint="default"/>
          <w:sz w:val="20"/>
          <w:szCs w:val="20"/>
        </w:rPr>
      </w:pPr>
      <w:r>
        <w:rPr>
          <w:rFonts w:ascii="Calibri"/>
          <w:b/>
          <w:sz w:val="20"/>
        </w:rPr>
        <w:t>Lente (maart, april, mei): zeer koud, nat en een normale hoeveelheid</w:t>
      </w:r>
      <w:r>
        <w:rPr>
          <w:rFonts w:ascii="Calibri"/>
          <w:b/>
          <w:spacing w:val="-24"/>
          <w:sz w:val="20"/>
        </w:rPr>
        <w:t> </w:t>
      </w:r>
      <w:r>
        <w:rPr>
          <w:rFonts w:ascii="Calibri"/>
          <w:b/>
          <w:sz w:val="20"/>
        </w:rPr>
        <w:t>zon.</w:t>
      </w:r>
      <w:r>
        <w:rPr>
          <w:rFonts w:ascii="Calibri"/>
          <w:sz w:val="20"/>
        </w:rPr>
      </w:r>
    </w:p>
    <w:p>
      <w:pPr>
        <w:spacing w:before="36"/>
        <w:ind w:left="118" w:right="0" w:firstLine="0"/>
        <w:jc w:val="left"/>
        <w:rPr>
          <w:rFonts w:ascii="Calibri" w:hAnsi="Calibri" w:cs="Calibri" w:eastAsia="Calibri" w:hint="default"/>
          <w:sz w:val="20"/>
          <w:szCs w:val="20"/>
        </w:rPr>
      </w:pPr>
      <w:r>
        <w:rPr>
          <w:rFonts w:ascii="Calibri"/>
          <w:b/>
          <w:i/>
          <w:sz w:val="20"/>
        </w:rPr>
        <w:t>Maart: </w:t>
      </w:r>
      <w:r>
        <w:rPr>
          <w:rFonts w:ascii="Calibri"/>
          <w:sz w:val="20"/>
        </w:rPr>
        <w:t>normale temperatuur, vrij droog en vrij</w:t>
      </w:r>
      <w:r>
        <w:rPr>
          <w:rFonts w:ascii="Calibri"/>
          <w:spacing w:val="-15"/>
          <w:sz w:val="20"/>
        </w:rPr>
        <w:t> </w:t>
      </w:r>
      <w:r>
        <w:rPr>
          <w:rFonts w:ascii="Calibri"/>
          <w:sz w:val="20"/>
        </w:rPr>
        <w:t>zonnig.</w:t>
      </w:r>
    </w:p>
    <w:p>
      <w:pPr>
        <w:spacing w:before="36"/>
        <w:ind w:left="118" w:right="0" w:firstLine="0"/>
        <w:jc w:val="left"/>
        <w:rPr>
          <w:rFonts w:ascii="Calibri" w:hAnsi="Calibri" w:cs="Calibri" w:eastAsia="Calibri" w:hint="default"/>
          <w:sz w:val="20"/>
          <w:szCs w:val="20"/>
        </w:rPr>
      </w:pPr>
      <w:r>
        <w:rPr>
          <w:rFonts w:ascii="Calibri"/>
          <w:b/>
          <w:i/>
          <w:sz w:val="20"/>
        </w:rPr>
        <w:t>April: </w:t>
      </w:r>
      <w:r>
        <w:rPr>
          <w:rFonts w:ascii="Calibri"/>
          <w:sz w:val="20"/>
        </w:rPr>
        <w:t>vrij zonnig en bijzonder</w:t>
      </w:r>
      <w:r>
        <w:rPr>
          <w:rFonts w:ascii="Calibri"/>
          <w:spacing w:val="-9"/>
          <w:sz w:val="20"/>
        </w:rPr>
        <w:t> </w:t>
      </w:r>
      <w:r>
        <w:rPr>
          <w:rFonts w:ascii="Calibri"/>
          <w:sz w:val="20"/>
        </w:rPr>
        <w:t>koud.</w:t>
      </w:r>
    </w:p>
    <w:p>
      <w:pPr>
        <w:spacing w:before="36"/>
        <w:ind w:left="118" w:right="0" w:firstLine="0"/>
        <w:jc w:val="left"/>
        <w:rPr>
          <w:rFonts w:ascii="Calibri" w:hAnsi="Calibri" w:cs="Calibri" w:eastAsia="Calibri" w:hint="default"/>
          <w:sz w:val="20"/>
          <w:szCs w:val="20"/>
        </w:rPr>
      </w:pPr>
      <w:r>
        <w:rPr>
          <w:rFonts w:ascii="Calibri"/>
          <w:b/>
          <w:i/>
          <w:sz w:val="20"/>
        </w:rPr>
        <w:t>Mei: </w:t>
      </w:r>
      <w:r>
        <w:rPr>
          <w:rFonts w:ascii="Calibri"/>
          <w:sz w:val="20"/>
        </w:rPr>
        <w:t>zeer koud, zeer nat en vrij</w:t>
      </w:r>
      <w:r>
        <w:rPr>
          <w:rFonts w:ascii="Calibri"/>
          <w:spacing w:val="-13"/>
          <w:sz w:val="20"/>
        </w:rPr>
        <w:t> </w:t>
      </w:r>
      <w:r>
        <w:rPr>
          <w:rFonts w:ascii="Calibri"/>
          <w:sz w:val="20"/>
        </w:rPr>
        <w:t>somber.</w:t>
      </w:r>
    </w:p>
    <w:p>
      <w:pPr>
        <w:spacing w:line="240" w:lineRule="auto" w:before="0"/>
        <w:ind w:right="0"/>
        <w:rPr>
          <w:rFonts w:ascii="Calibri" w:hAnsi="Calibri" w:cs="Calibri" w:eastAsia="Calibri" w:hint="default"/>
          <w:sz w:val="26"/>
          <w:szCs w:val="26"/>
        </w:rPr>
      </w:pPr>
    </w:p>
    <w:p>
      <w:pPr>
        <w:spacing w:line="276" w:lineRule="auto" w:before="0"/>
        <w:ind w:left="118" w:right="0" w:firstLine="0"/>
        <w:jc w:val="left"/>
        <w:rPr>
          <w:rFonts w:ascii="Calibri" w:hAnsi="Calibri" w:cs="Calibri" w:eastAsia="Calibri" w:hint="default"/>
          <w:sz w:val="20"/>
          <w:szCs w:val="20"/>
        </w:rPr>
      </w:pPr>
      <w:r>
        <w:rPr>
          <w:rFonts w:ascii="Calibri"/>
          <w:b/>
          <w:sz w:val="20"/>
        </w:rPr>
        <w:t>Zomer</w:t>
      </w:r>
      <w:r>
        <w:rPr>
          <w:rFonts w:ascii="Calibri"/>
          <w:b/>
          <w:spacing w:val="-3"/>
          <w:sz w:val="20"/>
        </w:rPr>
        <w:t> </w:t>
      </w:r>
      <w:r>
        <w:rPr>
          <w:rFonts w:ascii="Calibri"/>
          <w:b/>
          <w:sz w:val="20"/>
        </w:rPr>
        <w:t>(juni,</w:t>
      </w:r>
      <w:r>
        <w:rPr>
          <w:rFonts w:ascii="Calibri"/>
          <w:b/>
          <w:spacing w:val="-5"/>
          <w:sz w:val="20"/>
        </w:rPr>
        <w:t> </w:t>
      </w:r>
      <w:r>
        <w:rPr>
          <w:rFonts w:ascii="Calibri"/>
          <w:b/>
          <w:sz w:val="20"/>
        </w:rPr>
        <w:t>juli,</w:t>
      </w:r>
      <w:r>
        <w:rPr>
          <w:rFonts w:ascii="Calibri"/>
          <w:b/>
          <w:spacing w:val="-5"/>
          <w:sz w:val="20"/>
        </w:rPr>
        <w:t> </w:t>
      </w:r>
      <w:r>
        <w:rPr>
          <w:rFonts w:ascii="Calibri"/>
          <w:b/>
          <w:sz w:val="20"/>
        </w:rPr>
        <w:t>augustus): vrijwel</w:t>
      </w:r>
      <w:r>
        <w:rPr>
          <w:rFonts w:ascii="Calibri"/>
          <w:b/>
          <w:spacing w:val="-5"/>
          <w:sz w:val="20"/>
        </w:rPr>
        <w:t> </w:t>
      </w:r>
      <w:r>
        <w:rPr>
          <w:rFonts w:ascii="Calibri"/>
          <w:b/>
          <w:sz w:val="20"/>
        </w:rPr>
        <w:t>de</w:t>
      </w:r>
      <w:r>
        <w:rPr>
          <w:rFonts w:ascii="Calibri"/>
          <w:b/>
          <w:spacing w:val="-3"/>
          <w:sz w:val="20"/>
        </w:rPr>
        <w:t> </w:t>
      </w:r>
      <w:r>
        <w:rPr>
          <w:rFonts w:ascii="Calibri"/>
          <w:b/>
          <w:sz w:val="20"/>
        </w:rPr>
        <w:t>normale</w:t>
      </w:r>
      <w:r>
        <w:rPr>
          <w:rFonts w:ascii="Calibri"/>
          <w:b/>
          <w:spacing w:val="-3"/>
          <w:sz w:val="20"/>
        </w:rPr>
        <w:t> </w:t>
      </w:r>
      <w:r>
        <w:rPr>
          <w:rFonts w:ascii="Calibri"/>
          <w:b/>
          <w:sz w:val="20"/>
        </w:rPr>
        <w:t>temperatuur</w:t>
      </w:r>
      <w:r>
        <w:rPr>
          <w:rFonts w:ascii="Calibri"/>
          <w:b/>
          <w:spacing w:val="-3"/>
          <w:sz w:val="20"/>
        </w:rPr>
        <w:t> </w:t>
      </w:r>
      <w:r>
        <w:rPr>
          <w:rFonts w:ascii="Calibri"/>
          <w:b/>
          <w:sz w:val="20"/>
        </w:rPr>
        <w:t>en</w:t>
      </w:r>
      <w:r>
        <w:rPr>
          <w:rFonts w:ascii="Calibri"/>
          <w:b/>
          <w:spacing w:val="-3"/>
          <w:sz w:val="20"/>
        </w:rPr>
        <w:t> </w:t>
      </w:r>
      <w:r>
        <w:rPr>
          <w:rFonts w:ascii="Calibri"/>
          <w:b/>
          <w:sz w:val="20"/>
        </w:rPr>
        <w:t>hoeveelheid</w:t>
      </w:r>
      <w:r>
        <w:rPr>
          <w:rFonts w:ascii="Calibri"/>
          <w:b/>
          <w:spacing w:val="-3"/>
          <w:sz w:val="20"/>
        </w:rPr>
        <w:t> </w:t>
      </w:r>
      <w:r>
        <w:rPr>
          <w:rFonts w:ascii="Calibri"/>
          <w:b/>
          <w:sz w:val="20"/>
        </w:rPr>
        <w:t>zon,</w:t>
      </w:r>
      <w:r>
        <w:rPr>
          <w:rFonts w:ascii="Calibri"/>
          <w:b/>
          <w:spacing w:val="-5"/>
          <w:sz w:val="20"/>
        </w:rPr>
        <w:t> </w:t>
      </w:r>
      <w:r>
        <w:rPr>
          <w:rFonts w:ascii="Calibri"/>
          <w:b/>
          <w:sz w:val="20"/>
        </w:rPr>
        <w:t>maar</w:t>
      </w:r>
      <w:r>
        <w:rPr>
          <w:rFonts w:ascii="Calibri"/>
          <w:b/>
          <w:spacing w:val="-3"/>
          <w:sz w:val="20"/>
        </w:rPr>
        <w:t> </w:t>
      </w:r>
      <w:r>
        <w:rPr>
          <w:rFonts w:ascii="Calibri"/>
          <w:b/>
          <w:sz w:val="20"/>
        </w:rPr>
        <w:t>wel</w:t>
      </w:r>
      <w:r>
        <w:rPr>
          <w:rFonts w:ascii="Calibri"/>
          <w:b/>
          <w:spacing w:val="-5"/>
          <w:sz w:val="20"/>
        </w:rPr>
        <w:t> </w:t>
      </w:r>
      <w:r>
        <w:rPr>
          <w:rFonts w:ascii="Calibri"/>
          <w:b/>
          <w:sz w:val="20"/>
        </w:rPr>
        <w:t>aan</w:t>
      </w:r>
      <w:r>
        <w:rPr>
          <w:rFonts w:ascii="Calibri"/>
          <w:b/>
          <w:spacing w:val="-2"/>
          <w:sz w:val="20"/>
        </w:rPr>
        <w:t> </w:t>
      </w:r>
      <w:r>
        <w:rPr>
          <w:rFonts w:ascii="Calibri"/>
          <w:b/>
          <w:sz w:val="20"/>
        </w:rPr>
        <w:t>de </w:t>
      </w:r>
      <w:r>
        <w:rPr>
          <w:rFonts w:ascii="Calibri"/>
          <w:b/>
          <w:sz w:val="20"/>
        </w:rPr>
        <w:t>natte</w:t>
      </w:r>
      <w:r>
        <w:rPr>
          <w:rFonts w:ascii="Calibri"/>
          <w:b/>
          <w:spacing w:val="-4"/>
          <w:sz w:val="20"/>
        </w:rPr>
        <w:t> </w:t>
      </w:r>
      <w:r>
        <w:rPr>
          <w:rFonts w:ascii="Calibri"/>
          <w:b/>
          <w:sz w:val="20"/>
        </w:rPr>
        <w:t>kant.</w:t>
      </w:r>
      <w:r>
        <w:rPr>
          <w:rFonts w:ascii="Calibri"/>
          <w:sz w:val="20"/>
        </w:rPr>
      </w:r>
    </w:p>
    <w:p>
      <w:pPr>
        <w:spacing w:line="276" w:lineRule="auto" w:before="0"/>
        <w:ind w:left="118" w:right="0" w:firstLine="0"/>
        <w:jc w:val="left"/>
        <w:rPr>
          <w:rFonts w:ascii="Calibri" w:hAnsi="Calibri" w:cs="Calibri" w:eastAsia="Calibri" w:hint="default"/>
          <w:sz w:val="20"/>
          <w:szCs w:val="20"/>
        </w:rPr>
      </w:pPr>
      <w:r>
        <w:rPr>
          <w:rFonts w:ascii="Calibri" w:hAnsi="Calibri" w:cs="Calibri" w:eastAsia="Calibri" w:hint="default"/>
          <w:b/>
          <w:bCs/>
          <w:i/>
          <w:sz w:val="20"/>
          <w:szCs w:val="20"/>
        </w:rPr>
        <w:t>Juni: </w:t>
      </w:r>
      <w:r>
        <w:rPr>
          <w:rFonts w:ascii="Calibri" w:hAnsi="Calibri" w:cs="Calibri" w:eastAsia="Calibri" w:hint="default"/>
          <w:sz w:val="20"/>
          <w:szCs w:val="20"/>
        </w:rPr>
        <w:t>Zeer warm, nat en zonnig. Met een gemiddelde temperatuur van 18,2 °C tegen normaal 16,2</w:t>
      </w:r>
      <w:r>
        <w:rPr>
          <w:rFonts w:ascii="Calibri" w:hAnsi="Calibri" w:cs="Calibri" w:eastAsia="Calibri" w:hint="default"/>
          <w:spacing w:val="-26"/>
          <w:sz w:val="20"/>
          <w:szCs w:val="20"/>
        </w:rPr>
        <w:t> </w:t>
      </w:r>
      <w:r>
        <w:rPr>
          <w:rFonts w:ascii="Calibri" w:hAnsi="Calibri" w:cs="Calibri" w:eastAsia="Calibri" w:hint="default"/>
          <w:sz w:val="20"/>
          <w:szCs w:val="20"/>
        </w:rPr>
        <w:t>°C </w:t>
      </w:r>
      <w:r>
        <w:rPr>
          <w:rFonts w:ascii="Calibri" w:hAnsi="Calibri" w:cs="Calibri" w:eastAsia="Calibri" w:hint="default"/>
          <w:sz w:val="20"/>
          <w:szCs w:val="20"/>
        </w:rPr>
        <w:t>was het de warmste junimaand sinds</w:t>
      </w:r>
      <w:r>
        <w:rPr>
          <w:rFonts w:ascii="Calibri" w:hAnsi="Calibri" w:cs="Calibri" w:eastAsia="Calibri" w:hint="default"/>
          <w:spacing w:val="-11"/>
          <w:sz w:val="20"/>
          <w:szCs w:val="20"/>
        </w:rPr>
        <w:t> </w:t>
      </w:r>
      <w:r>
        <w:rPr>
          <w:rFonts w:ascii="Calibri" w:hAnsi="Calibri" w:cs="Calibri" w:eastAsia="Calibri" w:hint="default"/>
          <w:sz w:val="20"/>
          <w:szCs w:val="20"/>
        </w:rPr>
        <w:t>1901.</w:t>
      </w:r>
    </w:p>
    <w:p>
      <w:pPr>
        <w:spacing w:line="276" w:lineRule="auto" w:before="0"/>
        <w:ind w:left="118" w:right="419" w:firstLine="0"/>
        <w:jc w:val="left"/>
        <w:rPr>
          <w:rFonts w:ascii="Calibri" w:hAnsi="Calibri" w:cs="Calibri" w:eastAsia="Calibri" w:hint="default"/>
          <w:sz w:val="20"/>
          <w:szCs w:val="20"/>
        </w:rPr>
      </w:pPr>
      <w:r>
        <w:rPr>
          <w:rFonts w:ascii="Calibri"/>
          <w:b/>
          <w:i/>
          <w:sz w:val="20"/>
        </w:rPr>
        <w:t>Juli: </w:t>
      </w:r>
      <w:r>
        <w:rPr>
          <w:rFonts w:ascii="Calibri"/>
          <w:sz w:val="20"/>
        </w:rPr>
        <w:t>aan de koele en sombere kant, met de normale hoeveelheid neerslag, maar met lokaal hevige regenval.</w:t>
      </w:r>
    </w:p>
    <w:p>
      <w:pPr>
        <w:spacing w:before="0"/>
        <w:ind w:left="118" w:right="0" w:firstLine="0"/>
        <w:jc w:val="left"/>
        <w:rPr>
          <w:rFonts w:ascii="Calibri" w:hAnsi="Calibri" w:cs="Calibri" w:eastAsia="Calibri" w:hint="default"/>
          <w:sz w:val="20"/>
          <w:szCs w:val="20"/>
        </w:rPr>
      </w:pPr>
      <w:r>
        <w:rPr>
          <w:rFonts w:ascii="Calibri"/>
          <w:b/>
          <w:i/>
          <w:sz w:val="20"/>
        </w:rPr>
        <w:t>Augustus: </w:t>
      </w:r>
      <w:r>
        <w:rPr>
          <w:rFonts w:ascii="Calibri"/>
          <w:sz w:val="20"/>
        </w:rPr>
        <w:t>vrij koel, somber en aan de droge kant, ondanks het wisselvallige</w:t>
      </w:r>
      <w:r>
        <w:rPr>
          <w:rFonts w:ascii="Calibri"/>
          <w:spacing w:val="-23"/>
          <w:sz w:val="20"/>
        </w:rPr>
        <w:t> </w:t>
      </w:r>
      <w:r>
        <w:rPr>
          <w:rFonts w:ascii="Calibri"/>
          <w:sz w:val="20"/>
        </w:rPr>
        <w:t>weer.</w:t>
      </w:r>
    </w:p>
    <w:p>
      <w:pPr>
        <w:spacing w:line="240" w:lineRule="auto" w:before="0"/>
        <w:ind w:right="0"/>
        <w:rPr>
          <w:rFonts w:ascii="Calibri" w:hAnsi="Calibri" w:cs="Calibri" w:eastAsia="Calibri" w:hint="default"/>
          <w:sz w:val="26"/>
          <w:szCs w:val="26"/>
        </w:rPr>
      </w:pPr>
    </w:p>
    <w:p>
      <w:pPr>
        <w:spacing w:before="0"/>
        <w:ind w:left="118" w:right="0" w:firstLine="0"/>
        <w:jc w:val="left"/>
        <w:rPr>
          <w:rFonts w:ascii="Calibri" w:hAnsi="Calibri" w:cs="Calibri" w:eastAsia="Calibri" w:hint="default"/>
          <w:sz w:val="20"/>
          <w:szCs w:val="20"/>
        </w:rPr>
      </w:pPr>
      <w:r>
        <w:rPr>
          <w:rFonts w:ascii="Calibri"/>
          <w:b/>
          <w:sz w:val="20"/>
        </w:rPr>
        <w:t>Herfst (september, oktober, november): zacht, vrij droog en</w:t>
      </w:r>
      <w:r>
        <w:rPr>
          <w:rFonts w:ascii="Calibri"/>
          <w:b/>
          <w:spacing w:val="-29"/>
          <w:sz w:val="20"/>
        </w:rPr>
        <w:t> </w:t>
      </w:r>
      <w:r>
        <w:rPr>
          <w:rFonts w:ascii="Calibri"/>
          <w:b/>
          <w:sz w:val="20"/>
        </w:rPr>
        <w:t>zonnig</w:t>
      </w:r>
      <w:r>
        <w:rPr>
          <w:rFonts w:ascii="Calibri"/>
          <w:sz w:val="20"/>
        </w:rPr>
      </w:r>
    </w:p>
    <w:p>
      <w:pPr>
        <w:spacing w:before="36"/>
        <w:ind w:left="118" w:right="0" w:firstLine="0"/>
        <w:jc w:val="left"/>
        <w:rPr>
          <w:rFonts w:ascii="Calibri" w:hAnsi="Calibri" w:cs="Calibri" w:eastAsia="Calibri" w:hint="default"/>
          <w:sz w:val="20"/>
          <w:szCs w:val="20"/>
        </w:rPr>
      </w:pPr>
      <w:r>
        <w:rPr>
          <w:rFonts w:ascii="Calibri"/>
          <w:b/>
          <w:i/>
          <w:sz w:val="20"/>
        </w:rPr>
        <w:t>September: </w:t>
      </w:r>
      <w:r>
        <w:rPr>
          <w:rFonts w:ascii="Calibri"/>
          <w:sz w:val="20"/>
        </w:rPr>
        <w:t>warm, zeer droog en</w:t>
      </w:r>
      <w:r>
        <w:rPr>
          <w:rFonts w:ascii="Calibri"/>
          <w:spacing w:val="-12"/>
          <w:sz w:val="20"/>
        </w:rPr>
        <w:t> </w:t>
      </w:r>
      <w:r>
        <w:rPr>
          <w:rFonts w:ascii="Calibri"/>
          <w:sz w:val="20"/>
        </w:rPr>
        <w:t>zonnig.</w:t>
      </w:r>
    </w:p>
    <w:p>
      <w:pPr>
        <w:spacing w:before="36"/>
        <w:ind w:left="118" w:right="0" w:firstLine="0"/>
        <w:jc w:val="left"/>
        <w:rPr>
          <w:rFonts w:ascii="Calibri" w:hAnsi="Calibri" w:cs="Calibri" w:eastAsia="Calibri" w:hint="default"/>
          <w:sz w:val="20"/>
          <w:szCs w:val="20"/>
        </w:rPr>
      </w:pPr>
      <w:r>
        <w:rPr>
          <w:rFonts w:ascii="Calibri"/>
          <w:b/>
          <w:i/>
          <w:sz w:val="20"/>
        </w:rPr>
        <w:t>Oktober: </w:t>
      </w:r>
      <w:r>
        <w:rPr>
          <w:rFonts w:ascii="Calibri"/>
          <w:sz w:val="20"/>
        </w:rPr>
        <w:t>nat, vrij zacht en ongeveer de normale hoeveelheid</w:t>
      </w:r>
      <w:r>
        <w:rPr>
          <w:rFonts w:ascii="Calibri"/>
          <w:spacing w:val="-16"/>
          <w:sz w:val="20"/>
        </w:rPr>
        <w:t> </w:t>
      </w:r>
      <w:r>
        <w:rPr>
          <w:rFonts w:ascii="Calibri"/>
          <w:sz w:val="20"/>
        </w:rPr>
        <w:t>zon.</w:t>
      </w:r>
    </w:p>
    <w:p>
      <w:pPr>
        <w:spacing w:before="34"/>
        <w:ind w:left="118" w:right="0" w:firstLine="0"/>
        <w:jc w:val="left"/>
        <w:rPr>
          <w:rFonts w:ascii="Calibri" w:hAnsi="Calibri" w:cs="Calibri" w:eastAsia="Calibri" w:hint="default"/>
          <w:sz w:val="20"/>
          <w:szCs w:val="20"/>
        </w:rPr>
      </w:pPr>
      <w:r>
        <w:rPr>
          <w:rFonts w:ascii="Calibri"/>
          <w:b/>
          <w:i/>
          <w:sz w:val="20"/>
        </w:rPr>
        <w:t>November: </w:t>
      </w:r>
      <w:r>
        <w:rPr>
          <w:rFonts w:ascii="Calibri"/>
          <w:sz w:val="20"/>
        </w:rPr>
        <w:t>vrij zacht, droog en normale hoeveelheid</w:t>
      </w:r>
      <w:r>
        <w:rPr>
          <w:rFonts w:ascii="Calibri"/>
          <w:spacing w:val="-16"/>
          <w:sz w:val="20"/>
        </w:rPr>
        <w:t> </w:t>
      </w:r>
      <w:r>
        <w:rPr>
          <w:rFonts w:ascii="Calibri"/>
          <w:sz w:val="20"/>
        </w:rPr>
        <w:t>zonneschijn.</w:t>
      </w:r>
    </w:p>
    <w:p>
      <w:pPr>
        <w:spacing w:line="240" w:lineRule="auto" w:before="0"/>
        <w:ind w:right="0"/>
        <w:rPr>
          <w:rFonts w:ascii="Calibri" w:hAnsi="Calibri" w:cs="Calibri" w:eastAsia="Calibri" w:hint="default"/>
          <w:sz w:val="20"/>
          <w:szCs w:val="20"/>
        </w:rPr>
      </w:pPr>
    </w:p>
    <w:p>
      <w:pPr>
        <w:spacing w:line="240" w:lineRule="auto" w:before="9"/>
        <w:ind w:right="0"/>
        <w:rPr>
          <w:rFonts w:ascii="Calibri" w:hAnsi="Calibri" w:cs="Calibri" w:eastAsia="Calibri" w:hint="default"/>
          <w:sz w:val="15"/>
          <w:szCs w:val="15"/>
        </w:rPr>
      </w:pPr>
    </w:p>
    <w:p>
      <w:pPr>
        <w:pStyle w:val="Heading2"/>
        <w:spacing w:line="240" w:lineRule="auto"/>
        <w:ind w:right="0"/>
        <w:jc w:val="left"/>
        <w:rPr>
          <w:b w:val="0"/>
          <w:bCs w:val="0"/>
        </w:rPr>
      </w:pPr>
      <w:bookmarkStart w:name="_bookmark2" w:id="3"/>
      <w:bookmarkEnd w:id="3"/>
      <w:r>
        <w:rPr>
          <w:b w:val="0"/>
        </w:rPr>
      </w:r>
      <w:r>
        <w:rPr>
          <w:color w:val="4F81BC"/>
        </w:rPr>
        <w:t>Effecten op de</w:t>
      </w:r>
      <w:r>
        <w:rPr>
          <w:color w:val="4F81BC"/>
          <w:spacing w:val="-12"/>
        </w:rPr>
        <w:t> </w:t>
      </w:r>
      <w:r>
        <w:rPr>
          <w:color w:val="4F81BC"/>
        </w:rPr>
        <w:t>vegetatie</w:t>
      </w:r>
      <w:r>
        <w:rPr>
          <w:b w:val="0"/>
        </w:rPr>
      </w:r>
    </w:p>
    <w:p>
      <w:pPr>
        <w:pStyle w:val="BodyText"/>
        <w:spacing w:line="276" w:lineRule="auto" w:before="44"/>
        <w:ind w:right="609"/>
        <w:jc w:val="left"/>
      </w:pPr>
      <w:r>
        <w:rPr/>
        <w:t>In tegenstelling tot 2018, 2019 en 2020 (met een voorjaarsinzaai en droogte) kwam het graanakkerkruidenmengsel in 2021 vanaf april al goed van de</w:t>
      </w:r>
      <w:r>
        <w:rPr>
          <w:spacing w:val="-14"/>
        </w:rPr>
        <w:t> </w:t>
      </w:r>
      <w:r>
        <w:rPr/>
        <w:t>grond.</w:t>
      </w:r>
    </w:p>
    <w:p>
      <w:pPr>
        <w:spacing w:line="240" w:lineRule="auto" w:before="5"/>
        <w:ind w:right="0"/>
        <w:rPr>
          <w:rFonts w:ascii="Calibri" w:hAnsi="Calibri" w:cs="Calibri" w:eastAsia="Calibri" w:hint="default"/>
          <w:sz w:val="16"/>
          <w:szCs w:val="16"/>
        </w:rPr>
      </w:pPr>
    </w:p>
    <w:p>
      <w:pPr>
        <w:pStyle w:val="BodyText"/>
        <w:spacing w:line="276" w:lineRule="auto"/>
        <w:ind w:right="286"/>
        <w:jc w:val="both"/>
      </w:pPr>
      <w:r>
        <w:rPr/>
        <w:t>Waar vorig jaar Phacelia en Bolderik volop hebben kunnen bloeien en zaadzetten, was half april al volop jonge planten van beide soorten zichtbaar, die de bodem goed afsloten tegen minder gewenste kruiden (zoals Melganzevoet of</w:t>
      </w:r>
      <w:r>
        <w:rPr>
          <w:spacing w:val="-12"/>
        </w:rPr>
        <w:t> </w:t>
      </w:r>
      <w:r>
        <w:rPr/>
        <w:t>Akkerdistel).</w:t>
      </w:r>
    </w:p>
    <w:p>
      <w:pPr>
        <w:spacing w:line="240" w:lineRule="auto" w:before="5"/>
        <w:ind w:right="0"/>
        <w:rPr>
          <w:rFonts w:ascii="Calibri" w:hAnsi="Calibri" w:cs="Calibri" w:eastAsia="Calibri" w:hint="default"/>
          <w:sz w:val="16"/>
          <w:szCs w:val="16"/>
        </w:rPr>
      </w:pPr>
    </w:p>
    <w:p>
      <w:pPr>
        <w:pStyle w:val="BodyText"/>
        <w:spacing w:line="276" w:lineRule="auto"/>
        <w:ind w:right="626"/>
        <w:jc w:val="left"/>
      </w:pPr>
      <w:r>
        <w:rPr/>
        <w:t>Ondanks de groeizame omstandigheden gedurende het jaar, maar dankzij de wat trage ontwikkeling van het graan Eenkoorn met zijn open stand, was er veel ruimte voor de ontwikkeling van veel bloeiende ingezaaide</w:t>
      </w:r>
      <w:r>
        <w:rPr>
          <w:spacing w:val="-16"/>
        </w:rPr>
        <w:t> </w:t>
      </w:r>
      <w:r>
        <w:rPr/>
        <w:t>kruiden.</w:t>
      </w:r>
    </w:p>
    <w:p>
      <w:pPr>
        <w:spacing w:line="240" w:lineRule="auto" w:before="5"/>
        <w:ind w:right="0"/>
        <w:rPr>
          <w:rFonts w:ascii="Calibri" w:hAnsi="Calibri" w:cs="Calibri" w:eastAsia="Calibri" w:hint="default"/>
          <w:sz w:val="16"/>
          <w:szCs w:val="16"/>
        </w:rPr>
      </w:pPr>
    </w:p>
    <w:p>
      <w:pPr>
        <w:pStyle w:val="BodyText"/>
        <w:spacing w:line="276" w:lineRule="auto"/>
        <w:ind w:right="144"/>
        <w:jc w:val="left"/>
      </w:pPr>
      <w:r>
        <w:rPr/>
        <w:t>Begin juni stonden de meeste randen dan ook volop in bloei met Phacelia en Korenbloem en Grote klaproos. Dit hield heel de maand juni aan, met ook het in bloei komen van</w:t>
      </w:r>
      <w:r>
        <w:rPr>
          <w:spacing w:val="-25"/>
        </w:rPr>
        <w:t> </w:t>
      </w:r>
      <w:r>
        <w:rPr/>
        <w:t>Gele</w:t>
      </w:r>
    </w:p>
    <w:p>
      <w:pPr>
        <w:spacing w:after="0" w:line="276" w:lineRule="auto"/>
        <w:jc w:val="left"/>
        <w:sectPr>
          <w:pgSz w:w="11910" w:h="16850"/>
          <w:pgMar w:top="1400" w:bottom="280" w:left="1680" w:right="1680"/>
        </w:sectPr>
      </w:pPr>
    </w:p>
    <w:p>
      <w:pPr>
        <w:pStyle w:val="BodyText"/>
        <w:spacing w:line="276" w:lineRule="auto" w:before="39"/>
        <w:ind w:right="178"/>
        <w:jc w:val="left"/>
      </w:pPr>
      <w:r>
        <w:rPr/>
        <w:t>ganzenbloem, en ook een deel van juli, omdat de droogte en hitte zoals in voorgaande jaren uitbleef.</w:t>
      </w:r>
    </w:p>
    <w:p>
      <w:pPr>
        <w:spacing w:line="240" w:lineRule="auto" w:before="5"/>
        <w:ind w:right="0"/>
        <w:rPr>
          <w:rFonts w:ascii="Calibri" w:hAnsi="Calibri" w:cs="Calibri" w:eastAsia="Calibri" w:hint="default"/>
          <w:sz w:val="16"/>
          <w:szCs w:val="16"/>
        </w:rPr>
      </w:pPr>
    </w:p>
    <w:p>
      <w:pPr>
        <w:pStyle w:val="BodyText"/>
        <w:spacing w:line="273" w:lineRule="auto"/>
        <w:ind w:right="681"/>
        <w:jc w:val="left"/>
      </w:pPr>
      <w:r>
        <w:rPr/>
        <w:t>Vanwege de wisselvallige zomer hebben veel soorten een lange bloei tot in september gekend, met vooral in die maand nog volop bloei van Gele</w:t>
      </w:r>
      <w:r>
        <w:rPr>
          <w:spacing w:val="-20"/>
        </w:rPr>
        <w:t> </w:t>
      </w:r>
      <w:r>
        <w:rPr/>
        <w:t>ganzenbloem.</w:t>
      </w:r>
    </w:p>
    <w:p>
      <w:pPr>
        <w:spacing w:line="240" w:lineRule="auto" w:before="0"/>
        <w:ind w:right="0"/>
        <w:rPr>
          <w:rFonts w:ascii="Calibri" w:hAnsi="Calibri" w:cs="Calibri" w:eastAsia="Calibri" w:hint="default"/>
          <w:sz w:val="22"/>
          <w:szCs w:val="22"/>
        </w:rPr>
      </w:pPr>
    </w:p>
    <w:p>
      <w:pPr>
        <w:spacing w:line="240" w:lineRule="auto" w:before="0"/>
        <w:ind w:right="0"/>
        <w:rPr>
          <w:rFonts w:ascii="Calibri" w:hAnsi="Calibri" w:cs="Calibri" w:eastAsia="Calibri" w:hint="default"/>
          <w:sz w:val="22"/>
          <w:szCs w:val="22"/>
        </w:rPr>
      </w:pPr>
    </w:p>
    <w:p>
      <w:pPr>
        <w:pStyle w:val="Heading1"/>
        <w:spacing w:line="240" w:lineRule="auto" w:before="146"/>
        <w:ind w:right="0"/>
        <w:jc w:val="left"/>
        <w:rPr>
          <w:b w:val="0"/>
          <w:bCs w:val="0"/>
        </w:rPr>
      </w:pPr>
      <w:bookmarkStart w:name="_bookmark3" w:id="4"/>
      <w:bookmarkEnd w:id="4"/>
      <w:r>
        <w:rPr>
          <w:b w:val="0"/>
        </w:rPr>
      </w:r>
      <w:r>
        <w:rPr>
          <w:color w:val="365F91"/>
        </w:rPr>
        <w:t>Nieuw zaadmengsel verhoogt biodiversiteit en</w:t>
      </w:r>
      <w:r>
        <w:rPr>
          <w:color w:val="365F91"/>
          <w:spacing w:val="-25"/>
        </w:rPr>
        <w:t> </w:t>
      </w:r>
      <w:r>
        <w:rPr>
          <w:color w:val="365F91"/>
        </w:rPr>
        <w:t>belevingswaarde</w:t>
      </w:r>
      <w:r>
        <w:rPr>
          <w:b w:val="0"/>
        </w:rPr>
      </w:r>
    </w:p>
    <w:p>
      <w:pPr>
        <w:pStyle w:val="BodyText"/>
        <w:spacing w:line="276" w:lineRule="auto" w:before="50"/>
        <w:ind w:right="132"/>
        <w:jc w:val="left"/>
      </w:pPr>
      <w:r>
        <w:rPr/>
        <w:t>De niet-inheemse tuinplanten als Cosmea en Chrysant die in het mengsel tot 2017 voorkwamen bloeiden weliswaar fraai met felle kleuren, de natuurwaarde was gering. In het licht van de massale insectenachteruitgang zijn exotische soorten sinds 2018 uit het mengsel gehaald en is er een grote diversiteit aan inheemse akkerkruiden</w:t>
      </w:r>
      <w:r>
        <w:rPr>
          <w:spacing w:val="-18"/>
        </w:rPr>
        <w:t> </w:t>
      </w:r>
      <w:r>
        <w:rPr/>
        <w:t>toegevoegd.</w:t>
      </w:r>
    </w:p>
    <w:p>
      <w:pPr>
        <w:spacing w:line="240" w:lineRule="auto" w:before="5"/>
        <w:ind w:right="0"/>
        <w:rPr>
          <w:rFonts w:ascii="Calibri" w:hAnsi="Calibri" w:cs="Calibri" w:eastAsia="Calibri" w:hint="default"/>
          <w:sz w:val="16"/>
          <w:szCs w:val="16"/>
        </w:rPr>
      </w:pPr>
    </w:p>
    <w:p>
      <w:pPr>
        <w:pStyle w:val="BodyText"/>
        <w:spacing w:line="276" w:lineRule="auto"/>
        <w:ind w:right="104"/>
        <w:jc w:val="left"/>
      </w:pPr>
      <w:r>
        <w:rPr/>
        <w:t>Eind 2016 is ervaring en kennis opgedaan met het inzaaien van inheemse akkerkruiden op graanakkers. In 2017 is op een soortgelijke samenstelling van soorten akkerflora overgegaan. Een bont mengsel van tal van kruiden met onder andere Korenbloem, Grote klaproos, Gele ganzenbloem, Reukeloze kamille en Bolderik zijn ingezaaid tussen een mengsel van granen, Boekweit, Luzerne en zonnebloemen. Hiermee wordt tegemoet gekomen aan het vergroten van de biodiversiteit aan inheemse akkerkruiden, de benodigde nectarplanten voor bijen, vlinders en andere insecten en aan het wintervoedselaanbod voor vogels. Daarnaast appelleert dit mengsel beter aan de belevingswaarde van kruidenrijke akkerranden, zoals deze vroeger</w:t>
      </w:r>
      <w:r>
        <w:rPr>
          <w:spacing w:val="-5"/>
        </w:rPr>
        <w:t> </w:t>
      </w:r>
      <w:r>
        <w:rPr/>
        <w:t>voorkwamen.</w:t>
      </w:r>
    </w:p>
    <w:p>
      <w:pPr>
        <w:spacing w:line="240" w:lineRule="auto" w:before="5"/>
        <w:ind w:right="0"/>
        <w:rPr>
          <w:rFonts w:ascii="Calibri" w:hAnsi="Calibri" w:cs="Calibri" w:eastAsia="Calibri" w:hint="default"/>
          <w:sz w:val="16"/>
          <w:szCs w:val="16"/>
        </w:rPr>
      </w:pPr>
    </w:p>
    <w:p>
      <w:pPr>
        <w:pStyle w:val="BodyText"/>
        <w:spacing w:line="276" w:lineRule="auto"/>
        <w:ind w:right="408"/>
        <w:jc w:val="left"/>
      </w:pPr>
      <w:r>
        <w:rPr/>
        <w:t>Om van nog meer extra bloeiende soorten te kunnen genieten is er net voor het zaaien in 2020 bedacht en besloten om door het zaadmengsel een Patrijzenmengsel te</w:t>
      </w:r>
      <w:r>
        <w:rPr>
          <w:spacing w:val="-23"/>
        </w:rPr>
        <w:t> </w:t>
      </w:r>
      <w:r>
        <w:rPr/>
        <w:t>mengen.</w:t>
      </w:r>
    </w:p>
    <w:p>
      <w:pPr>
        <w:pStyle w:val="BodyText"/>
        <w:spacing w:line="276" w:lineRule="auto"/>
        <w:ind w:right="236"/>
        <w:jc w:val="left"/>
      </w:pPr>
      <w:r>
        <w:rPr/>
        <w:t>Hierin zitten naast karakteristieke oude akkerkruiden ook bloeiende landbouwgewassen als Phacelia en Bernagie. Met name Phacelia wist zich ook in 2021 goed uit de opgebouwde zaadbank te</w:t>
      </w:r>
      <w:r>
        <w:rPr>
          <w:spacing w:val="-3"/>
        </w:rPr>
        <w:t> </w:t>
      </w:r>
      <w:r>
        <w:rPr/>
        <w:t>manifesteren.</w:t>
      </w:r>
    </w:p>
    <w:p>
      <w:pPr>
        <w:spacing w:line="240" w:lineRule="auto" w:before="5"/>
        <w:ind w:right="0"/>
        <w:rPr>
          <w:rFonts w:ascii="Calibri" w:hAnsi="Calibri" w:cs="Calibri" w:eastAsia="Calibri" w:hint="default"/>
          <w:sz w:val="16"/>
          <w:szCs w:val="16"/>
        </w:rPr>
      </w:pPr>
    </w:p>
    <w:p>
      <w:pPr>
        <w:pStyle w:val="BodyText"/>
        <w:spacing w:line="276" w:lineRule="auto"/>
        <w:ind w:right="690"/>
        <w:jc w:val="left"/>
      </w:pPr>
      <w:r>
        <w:rPr/>
        <w:t>Deze bloemrijke akkerranden sluiten zo goed aan op de doelstellingen van het Landschapsontwikkelingsplan (LOP), in het uitvoeringsprogramma spoor Groenblauwe dooradering, project GB9 Beplanting gericht op biodiversiteit, waaronder</w:t>
      </w:r>
      <w:r>
        <w:rPr>
          <w:spacing w:val="-24"/>
        </w:rPr>
        <w:t> </w:t>
      </w:r>
      <w:r>
        <w:rPr/>
        <w:t>bijen.</w:t>
      </w:r>
    </w:p>
    <w:p>
      <w:pPr>
        <w:spacing w:line="240" w:lineRule="auto" w:before="5"/>
        <w:ind w:right="0"/>
        <w:rPr>
          <w:rFonts w:ascii="Calibri" w:hAnsi="Calibri" w:cs="Calibri" w:eastAsia="Calibri" w:hint="default"/>
          <w:sz w:val="16"/>
          <w:szCs w:val="16"/>
        </w:rPr>
      </w:pPr>
    </w:p>
    <w:p>
      <w:pPr>
        <w:pStyle w:val="BodyText"/>
        <w:spacing w:line="276" w:lineRule="auto"/>
        <w:ind w:right="268"/>
        <w:jc w:val="left"/>
      </w:pPr>
      <w:r>
        <w:rPr/>
        <w:t>De keuze voor ieder jaar een ander soort graan (2019: Haver; 2020: Gerst; 2021: Eenkoorn) zorgt voor het voorkomen van graanmoeiheid van de bodem (veroorzaakt door ziekteverwekkende schimmels en</w:t>
      </w:r>
      <w:r>
        <w:rPr>
          <w:spacing w:val="-12"/>
        </w:rPr>
        <w:t> </w:t>
      </w:r>
      <w:r>
        <w:rPr/>
        <w:t>bacteriën).</w:t>
      </w:r>
    </w:p>
    <w:p>
      <w:pPr>
        <w:spacing w:line="240" w:lineRule="auto" w:before="0"/>
        <w:ind w:right="0"/>
        <w:rPr>
          <w:rFonts w:ascii="Calibri" w:hAnsi="Calibri" w:cs="Calibri" w:eastAsia="Calibri" w:hint="default"/>
          <w:sz w:val="22"/>
          <w:szCs w:val="22"/>
        </w:rPr>
      </w:pPr>
    </w:p>
    <w:p>
      <w:pPr>
        <w:spacing w:line="240" w:lineRule="auto" w:before="0"/>
        <w:ind w:right="0"/>
        <w:rPr>
          <w:rFonts w:ascii="Calibri" w:hAnsi="Calibri" w:cs="Calibri" w:eastAsia="Calibri" w:hint="default"/>
          <w:sz w:val="22"/>
          <w:szCs w:val="22"/>
        </w:rPr>
      </w:pPr>
    </w:p>
    <w:p>
      <w:pPr>
        <w:spacing w:before="144"/>
        <w:ind w:left="118" w:right="0" w:firstLine="0"/>
        <w:jc w:val="left"/>
        <w:rPr>
          <w:rFonts w:ascii="Cambria" w:hAnsi="Cambria" w:cs="Cambria" w:eastAsia="Cambria" w:hint="default"/>
          <w:sz w:val="28"/>
          <w:szCs w:val="28"/>
        </w:rPr>
      </w:pPr>
      <w:bookmarkStart w:name="_bookmark4" w:id="5"/>
      <w:bookmarkEnd w:id="5"/>
      <w:r>
        <w:rPr/>
      </w:r>
      <w:r>
        <w:rPr>
          <w:rFonts w:ascii="Cambria"/>
          <w:b/>
          <w:color w:val="365F91"/>
          <w:sz w:val="28"/>
        </w:rPr>
        <w:t>Geslaagd experiment in 2020: wintergraan met</w:t>
      </w:r>
      <w:r>
        <w:rPr>
          <w:rFonts w:ascii="Cambria"/>
          <w:b/>
          <w:color w:val="365F91"/>
          <w:spacing w:val="-22"/>
          <w:sz w:val="28"/>
        </w:rPr>
        <w:t> </w:t>
      </w:r>
      <w:r>
        <w:rPr>
          <w:rFonts w:ascii="Cambria"/>
          <w:b/>
          <w:color w:val="365F91"/>
          <w:sz w:val="28"/>
        </w:rPr>
        <w:t>kruiden</w:t>
      </w:r>
      <w:r>
        <w:rPr>
          <w:rFonts w:ascii="Cambria"/>
          <w:sz w:val="28"/>
        </w:rPr>
      </w:r>
    </w:p>
    <w:p>
      <w:pPr>
        <w:pStyle w:val="BodyText"/>
        <w:spacing w:line="276" w:lineRule="auto" w:before="47"/>
        <w:ind w:right="322"/>
        <w:jc w:val="left"/>
      </w:pPr>
      <w:r>
        <w:rPr/>
        <w:t>Op advies van Hans Lamers en uit wens van enkele boeren zijn er eind 2019 enkele randen ingezaaid met een wintergraan (gerst), waarna er met de hand een bont akkerkruidenmengsel met o.a. Korenbloem, Grote klaproos en Gele ganzenbloem is ingezaaid. Dit heeft zoals gehoopt geresulteerd in een vroeger bloeiende rand, en in een volle graanrand zonder het probleem van veronkruiding met Melganzevoet en zonder last van vertraagde groei door droogte in het</w:t>
      </w:r>
      <w:r>
        <w:rPr>
          <w:spacing w:val="-11"/>
        </w:rPr>
        <w:t> </w:t>
      </w:r>
      <w:r>
        <w:rPr/>
        <w:t>voorjaar.</w:t>
      </w:r>
    </w:p>
    <w:p>
      <w:pPr>
        <w:spacing w:after="0" w:line="276" w:lineRule="auto"/>
        <w:jc w:val="left"/>
        <w:sectPr>
          <w:pgSz w:w="11910" w:h="16850"/>
          <w:pgMar w:top="1400" w:bottom="280" w:left="1680" w:right="1680"/>
        </w:sectPr>
      </w:pPr>
    </w:p>
    <w:p>
      <w:pPr>
        <w:pStyle w:val="BodyText"/>
        <w:spacing w:line="276" w:lineRule="auto" w:before="39"/>
        <w:ind w:right="195"/>
        <w:jc w:val="left"/>
      </w:pPr>
      <w:r>
        <w:rPr/>
        <w:t>Voor het bloeiseizoen in 2021 is dit beheer uitgebreid naar alle randen in Groesbeek en omgeving die met droogte en onkruiden te kampen gehad hebben. Eind 2020 is een wintergraan (Eenkoorn, tevens oude graansoort) ingezaaid en kort erop weer met de hand een bont akkerkruidenmengsel (het eenjarige akkerkruidenmengsel, B111 van Biodivers), om vroeg bloeiende randen zonder Melganzevoet-probleem te verkrijgen. Dit bijzondere graan is afkomstig van een ecologisch beheerde akker in Groesbeek (Derdebaan-De Klos) en wordt gekenmerkt door het lang laag en open blijven van het gewas en het goed gedijen onder wat minder voedselrijke</w:t>
      </w:r>
      <w:r>
        <w:rPr>
          <w:spacing w:val="-14"/>
        </w:rPr>
        <w:t> </w:t>
      </w:r>
      <w:r>
        <w:rPr/>
        <w:t>omstandigheden.</w:t>
      </w:r>
    </w:p>
    <w:p>
      <w:pPr>
        <w:spacing w:line="240" w:lineRule="auto" w:before="5"/>
        <w:ind w:right="0"/>
        <w:rPr>
          <w:rFonts w:ascii="Calibri" w:hAnsi="Calibri" w:cs="Calibri" w:eastAsia="Calibri" w:hint="default"/>
          <w:sz w:val="16"/>
          <w:szCs w:val="16"/>
        </w:rPr>
      </w:pPr>
    </w:p>
    <w:p>
      <w:pPr>
        <w:pStyle w:val="BodyText"/>
        <w:spacing w:line="276" w:lineRule="auto"/>
        <w:ind w:right="168"/>
        <w:jc w:val="left"/>
      </w:pPr>
      <w:r>
        <w:rPr/>
        <w:t>Enige nadeel van het inzaaien van een wintergraan is dat de rand die in de zomer gebloeid heeft en zaden heeft gevormd, in de winter geen wintervoer en dekking meer biedt voor overwinterende vogels en insecten. Gelukkig zijn er daarvoor steeds meer randen en veldjes in de gemeente voorradig die daarvoor speciaal zijn ingezaaid (vallend onder Groenblauwe dooradering of in het Agrarisch Natuur- en</w:t>
      </w:r>
      <w:r>
        <w:rPr>
          <w:spacing w:val="-10"/>
        </w:rPr>
        <w:t> </w:t>
      </w:r>
      <w:r>
        <w:rPr/>
        <w:t>Landschapsbeheer).</w:t>
      </w:r>
    </w:p>
    <w:p>
      <w:pPr>
        <w:spacing w:line="240" w:lineRule="auto" w:before="0"/>
        <w:ind w:right="0"/>
        <w:rPr>
          <w:rFonts w:ascii="Calibri" w:hAnsi="Calibri" w:cs="Calibri" w:eastAsia="Calibri" w:hint="default"/>
          <w:sz w:val="22"/>
          <w:szCs w:val="22"/>
        </w:rPr>
      </w:pPr>
    </w:p>
    <w:p>
      <w:pPr>
        <w:spacing w:line="240" w:lineRule="auto" w:before="0"/>
        <w:ind w:right="0"/>
        <w:rPr>
          <w:rFonts w:ascii="Calibri" w:hAnsi="Calibri" w:cs="Calibri" w:eastAsia="Calibri" w:hint="default"/>
          <w:sz w:val="22"/>
          <w:szCs w:val="22"/>
        </w:rPr>
      </w:pPr>
    </w:p>
    <w:p>
      <w:pPr>
        <w:pStyle w:val="Heading1"/>
        <w:spacing w:line="240" w:lineRule="auto" w:before="144"/>
        <w:ind w:right="0"/>
        <w:jc w:val="left"/>
        <w:rPr>
          <w:b w:val="0"/>
          <w:bCs w:val="0"/>
        </w:rPr>
      </w:pPr>
      <w:bookmarkStart w:name="_bookmark5" w:id="6"/>
      <w:bookmarkEnd w:id="6"/>
      <w:r>
        <w:rPr>
          <w:b w:val="0"/>
        </w:rPr>
      </w:r>
      <w:r>
        <w:rPr>
          <w:color w:val="365F91"/>
        </w:rPr>
        <w:t>Ligging en</w:t>
      </w:r>
      <w:r>
        <w:rPr>
          <w:color w:val="365F91"/>
          <w:spacing w:val="-10"/>
        </w:rPr>
        <w:t> </w:t>
      </w:r>
      <w:r>
        <w:rPr>
          <w:color w:val="365F91"/>
        </w:rPr>
        <w:t>Functioneren</w:t>
      </w:r>
      <w:r>
        <w:rPr>
          <w:b w:val="0"/>
        </w:rPr>
      </w:r>
    </w:p>
    <w:p>
      <w:pPr>
        <w:spacing w:before="247"/>
        <w:ind w:left="118" w:right="0" w:firstLine="0"/>
        <w:jc w:val="left"/>
        <w:rPr>
          <w:rFonts w:ascii="Cambria" w:hAnsi="Cambria" w:cs="Cambria" w:eastAsia="Cambria" w:hint="default"/>
          <w:sz w:val="26"/>
          <w:szCs w:val="26"/>
        </w:rPr>
      </w:pPr>
      <w:bookmarkStart w:name="_bookmark6" w:id="7"/>
      <w:bookmarkEnd w:id="7"/>
      <w:r>
        <w:rPr/>
      </w:r>
      <w:r>
        <w:rPr>
          <w:rFonts w:ascii="Cambria"/>
          <w:b/>
          <w:color w:val="4F81BC"/>
          <w:sz w:val="26"/>
        </w:rPr>
        <w:t>Erosiestroken</w:t>
      </w:r>
      <w:r>
        <w:rPr>
          <w:rFonts w:ascii="Cambria"/>
          <w:sz w:val="26"/>
        </w:rPr>
      </w:r>
    </w:p>
    <w:p>
      <w:pPr>
        <w:pStyle w:val="BodyText"/>
        <w:spacing w:line="276" w:lineRule="auto" w:before="44"/>
        <w:ind w:right="144"/>
        <w:jc w:val="left"/>
      </w:pPr>
      <w:r>
        <w:rPr/>
        <w:t>De erosiestroken liggen langs het Kiekbaergspad tussen de Knapheideweg en Klein-Amerika. In het dal ligt de erosiestrook aan twee zijden van het pad. De stroken hebben naast hun erosieremmende functie ook een landschap verfraaiende functie gekregen door de bloemenpracht die zich de laatste jaren heeft ontwikkeld, met steeds meer</w:t>
      </w:r>
      <w:r>
        <w:rPr>
          <w:spacing w:val="-26"/>
        </w:rPr>
        <w:t> </w:t>
      </w:r>
      <w:r>
        <w:rPr/>
        <w:t>Knoopkruid.</w:t>
      </w:r>
    </w:p>
    <w:p>
      <w:pPr>
        <w:pStyle w:val="BodyText"/>
        <w:spacing w:line="276" w:lineRule="auto" w:before="1"/>
        <w:ind w:right="177"/>
        <w:jc w:val="left"/>
      </w:pPr>
      <w:r>
        <w:rPr/>
        <w:t>De stroken functioneren nog altijd goed: op verschillende plekken wordt stromend water afgeremd en vindt infiltratie naar het grondwater plaats. Wel zou uitbreiding van de stroken dwars op het dal wenselijk zijn om ook daar de erosieproblematiek tegen te gaan, maar daarvoor is medewerking van en gevoel van noodzaak en urgentie bij landeigenaren</w:t>
      </w:r>
      <w:r>
        <w:rPr>
          <w:spacing w:val="-26"/>
        </w:rPr>
        <w:t> </w:t>
      </w:r>
      <w:r>
        <w:rPr/>
        <w:t>nodig.</w:t>
      </w:r>
    </w:p>
    <w:p>
      <w:pPr>
        <w:spacing w:line="240" w:lineRule="auto" w:before="1" w:after="0"/>
        <w:ind w:right="0"/>
        <w:rPr>
          <w:rFonts w:ascii="Calibri" w:hAnsi="Calibri" w:cs="Calibri" w:eastAsia="Calibri" w:hint="default"/>
          <w:sz w:val="25"/>
          <w:szCs w:val="25"/>
        </w:r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284pt;height:190.4pt;mso-position-horizontal-relative:char;mso-position-vertical-relative:line" coordorigin="0,0" coordsize="5680,3808">
            <v:shape style="position:absolute;left:9;top:14;width:5659;height:3777" type="#_x0000_t75" stroked="false">
              <v:imagedata r:id="rId8" o:title=""/>
            </v:shape>
            <v:group style="position:absolute;left:10;top:10;width:5661;height:2" coordorigin="10,10" coordsize="5661,2">
              <v:shape style="position:absolute;left:10;top:10;width:5661;height:2" coordorigin="10,10" coordsize="5661,0" path="m10,10l5670,10e" filled="false" stroked="true" strokeweight=".48001pt" strokecolor="#000000">
                <v:path arrowok="t"/>
              </v:shape>
            </v:group>
            <v:group style="position:absolute;left:5;top:5;width:2;height:3798" coordorigin="5,5" coordsize="2,3798">
              <v:shape style="position:absolute;left:5;top:5;width:2;height:3798" coordorigin="5,5" coordsize="0,3798" path="m5,5l5,3802e" filled="false" stroked="true" strokeweight=".48pt" strokecolor="#000000">
                <v:path arrowok="t"/>
              </v:shape>
            </v:group>
            <v:group style="position:absolute;left:5675;top:5;width:2;height:3798" coordorigin="5675,5" coordsize="2,3798">
              <v:shape style="position:absolute;left:5675;top:5;width:2;height:3798" coordorigin="5675,5" coordsize="0,3798" path="m5675,5l5675,3802e" filled="false" stroked="true" strokeweight=".48001pt" strokecolor="#000000">
                <v:path arrowok="t"/>
              </v:shape>
            </v:group>
            <v:group style="position:absolute;left:10;top:3798;width:5661;height:2" coordorigin="10,3798" coordsize="5661,2">
              <v:shape style="position:absolute;left:10;top:3798;width:5661;height:2" coordorigin="10,3798" coordsize="5661,0" path="m10,3798l5670,3798e" filled="false" stroked="true" strokeweight=".47998pt" strokecolor="#000000">
                <v:path arrowok="t"/>
              </v:shape>
            </v:group>
          </v:group>
        </w:pict>
      </w:r>
      <w:r>
        <w:rPr>
          <w:rFonts w:ascii="Calibri" w:hAnsi="Calibri" w:cs="Calibri" w:eastAsia="Calibri" w:hint="default"/>
          <w:sz w:val="20"/>
          <w:szCs w:val="20"/>
        </w:rPr>
      </w:r>
    </w:p>
    <w:p>
      <w:pPr>
        <w:spacing w:line="240" w:lineRule="auto" w:before="6"/>
        <w:ind w:right="0"/>
        <w:rPr>
          <w:rFonts w:ascii="Calibri" w:hAnsi="Calibri" w:cs="Calibri" w:eastAsia="Calibri" w:hint="default"/>
          <w:sz w:val="13"/>
          <w:szCs w:val="13"/>
        </w:rPr>
      </w:pPr>
    </w:p>
    <w:p>
      <w:pPr>
        <w:spacing w:before="59"/>
        <w:ind w:left="118" w:right="0" w:firstLine="0"/>
        <w:jc w:val="left"/>
        <w:rPr>
          <w:rFonts w:ascii="Calibri" w:hAnsi="Calibri" w:cs="Calibri" w:eastAsia="Calibri" w:hint="default"/>
          <w:sz w:val="20"/>
          <w:szCs w:val="20"/>
        </w:rPr>
      </w:pPr>
      <w:r>
        <w:rPr>
          <w:rFonts w:ascii="Calibri"/>
          <w:b/>
          <w:color w:val="4F81BC"/>
          <w:sz w:val="20"/>
        </w:rPr>
        <w:t>Figuur 1: Erosiestrook (links in beeld) naast het bloemrijke</w:t>
      </w:r>
      <w:r>
        <w:rPr>
          <w:rFonts w:ascii="Calibri"/>
          <w:b/>
          <w:color w:val="4F81BC"/>
          <w:spacing w:val="-30"/>
          <w:sz w:val="20"/>
        </w:rPr>
        <w:t> </w:t>
      </w:r>
      <w:r>
        <w:rPr>
          <w:rFonts w:ascii="Calibri"/>
          <w:b/>
          <w:color w:val="4F81BC"/>
          <w:sz w:val="20"/>
        </w:rPr>
        <w:t>Kiekbaergsepad.</w:t>
      </w:r>
      <w:r>
        <w:rPr>
          <w:rFonts w:ascii="Calibri"/>
          <w:sz w:val="20"/>
        </w:rPr>
      </w:r>
    </w:p>
    <w:p>
      <w:pPr>
        <w:spacing w:line="240" w:lineRule="auto" w:before="0"/>
        <w:ind w:right="0"/>
        <w:rPr>
          <w:rFonts w:ascii="Calibri" w:hAnsi="Calibri" w:cs="Calibri" w:eastAsia="Calibri" w:hint="default"/>
          <w:b/>
          <w:bCs/>
          <w:sz w:val="20"/>
          <w:szCs w:val="20"/>
        </w:rPr>
      </w:pPr>
    </w:p>
    <w:p>
      <w:pPr>
        <w:spacing w:before="153"/>
        <w:ind w:left="118" w:right="0" w:firstLine="0"/>
        <w:jc w:val="left"/>
        <w:rPr>
          <w:rFonts w:ascii="Cambria" w:hAnsi="Cambria" w:cs="Cambria" w:eastAsia="Cambria" w:hint="default"/>
          <w:sz w:val="26"/>
          <w:szCs w:val="26"/>
        </w:rPr>
      </w:pPr>
      <w:bookmarkStart w:name="_bookmark7" w:id="8"/>
      <w:bookmarkEnd w:id="8"/>
      <w:r>
        <w:rPr/>
      </w:r>
      <w:r>
        <w:rPr>
          <w:rFonts w:ascii="Cambria"/>
          <w:b/>
          <w:color w:val="4F81BC"/>
          <w:sz w:val="26"/>
        </w:rPr>
        <w:t>Bloei van</w:t>
      </w:r>
      <w:r>
        <w:rPr>
          <w:rFonts w:ascii="Cambria"/>
          <w:b/>
          <w:color w:val="4F81BC"/>
          <w:spacing w:val="-14"/>
          <w:sz w:val="26"/>
        </w:rPr>
        <w:t> </w:t>
      </w:r>
      <w:r>
        <w:rPr>
          <w:rFonts w:ascii="Cambria"/>
          <w:b/>
          <w:color w:val="4F81BC"/>
          <w:sz w:val="26"/>
        </w:rPr>
        <w:t>akkerranden</w:t>
      </w:r>
      <w:r>
        <w:rPr>
          <w:rFonts w:ascii="Cambria"/>
          <w:sz w:val="26"/>
        </w:rPr>
      </w:r>
    </w:p>
    <w:p>
      <w:pPr>
        <w:pStyle w:val="BodyText"/>
        <w:spacing w:line="240" w:lineRule="auto" w:before="47"/>
        <w:ind w:right="0"/>
        <w:jc w:val="left"/>
      </w:pPr>
      <w:r>
        <w:rPr/>
        <w:t>Onderstaande foto</w:t>
      </w:r>
      <w:r>
        <w:rPr>
          <w:rFonts w:ascii="Calibri" w:hAnsi="Calibri" w:cs="Calibri" w:eastAsia="Calibri" w:hint="default"/>
        </w:rPr>
        <w:t>’</w:t>
      </w:r>
      <w:r>
        <w:rPr/>
        <w:t>s schetsen het verloop gedurende het groeiseizoen van</w:t>
      </w:r>
      <w:r>
        <w:rPr>
          <w:spacing w:val="-26"/>
        </w:rPr>
        <w:t> </w:t>
      </w:r>
      <w:r>
        <w:rPr/>
        <w:t>2021.</w:t>
      </w:r>
    </w:p>
    <w:p>
      <w:pPr>
        <w:spacing w:after="0" w:line="240" w:lineRule="auto"/>
        <w:jc w:val="left"/>
        <w:sectPr>
          <w:pgSz w:w="11910" w:h="16850"/>
          <w:pgMar w:top="1400" w:bottom="280" w:left="1680" w:right="1680"/>
        </w:sect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284.25pt;height:160.85pt;mso-position-horizontal-relative:char;mso-position-vertical-relative:line" coordorigin="0,0" coordsize="5685,3217">
            <v:shape style="position:absolute;left:9;top:15;width:5664;height:3187" type="#_x0000_t75" stroked="false">
              <v:imagedata r:id="rId9" o:title=""/>
            </v:shape>
            <v:group style="position:absolute;left:10;top:10;width:5665;height:2" coordorigin="10,10" coordsize="5665,2">
              <v:shape style="position:absolute;left:10;top:10;width:5665;height:2" coordorigin="10,10" coordsize="5665,0" path="m10,10l5675,10e" filled="false" stroked="true" strokeweight=".48pt" strokecolor="#000000">
                <v:path arrowok="t"/>
              </v:shape>
            </v:group>
            <v:group style="position:absolute;left:5;top:5;width:2;height:3207" coordorigin="5,5" coordsize="2,3207">
              <v:shape style="position:absolute;left:5;top:5;width:2;height:3207" coordorigin="5,5" coordsize="0,3207" path="m5,5l5,3212e" filled="false" stroked="true" strokeweight=".48pt" strokecolor="#000000">
                <v:path arrowok="t"/>
              </v:shape>
            </v:group>
            <v:group style="position:absolute;left:5680;top:5;width:2;height:3207" coordorigin="5680,5" coordsize="2,3207">
              <v:shape style="position:absolute;left:5680;top:5;width:2;height:3207" coordorigin="5680,5" coordsize="0,3207" path="m5680,5l5680,3212e" filled="false" stroked="true" strokeweight=".48001pt" strokecolor="#000000">
                <v:path arrowok="t"/>
              </v:shape>
            </v:group>
            <v:group style="position:absolute;left:10;top:3207;width:5665;height:2" coordorigin="10,3207" coordsize="5665,2">
              <v:shape style="position:absolute;left:10;top:3207;width:5665;height:2" coordorigin="10,3207" coordsize="5665,0" path="m10,3207l5675,3207e" filled="false" stroked="true" strokeweight=".48001pt" strokecolor="#000000">
                <v:path arrowok="t"/>
              </v:shape>
            </v:group>
          </v:group>
        </w:pict>
      </w:r>
      <w:r>
        <w:rPr>
          <w:rFonts w:ascii="Calibri" w:hAnsi="Calibri" w:cs="Calibri" w:eastAsia="Calibri" w:hint="default"/>
          <w:sz w:val="20"/>
          <w:szCs w:val="20"/>
        </w:rPr>
      </w:r>
    </w:p>
    <w:p>
      <w:pPr>
        <w:spacing w:line="240" w:lineRule="auto" w:before="0"/>
        <w:ind w:right="0"/>
        <w:rPr>
          <w:rFonts w:ascii="Calibri" w:hAnsi="Calibri" w:cs="Calibri" w:eastAsia="Calibri" w:hint="default"/>
          <w:sz w:val="13"/>
          <w:szCs w:val="13"/>
        </w:rPr>
      </w:pPr>
    </w:p>
    <w:p>
      <w:pPr>
        <w:spacing w:before="59"/>
        <w:ind w:left="118" w:right="0" w:firstLine="0"/>
        <w:jc w:val="left"/>
        <w:rPr>
          <w:rFonts w:ascii="Calibri" w:hAnsi="Calibri" w:cs="Calibri" w:eastAsia="Calibri" w:hint="default"/>
          <w:sz w:val="20"/>
          <w:szCs w:val="20"/>
        </w:rPr>
      </w:pPr>
      <w:r>
        <w:rPr>
          <w:rFonts w:ascii="Calibri"/>
          <w:b/>
          <w:color w:val="4F81BC"/>
          <w:sz w:val="20"/>
        </w:rPr>
        <w:t>Figuur</w:t>
      </w:r>
      <w:r>
        <w:rPr>
          <w:rFonts w:ascii="Calibri"/>
          <w:b/>
          <w:color w:val="4F81BC"/>
          <w:spacing w:val="-2"/>
          <w:sz w:val="20"/>
        </w:rPr>
        <w:t> </w:t>
      </w:r>
      <w:r>
        <w:rPr>
          <w:rFonts w:ascii="Calibri"/>
          <w:b/>
          <w:color w:val="4F81BC"/>
          <w:sz w:val="20"/>
        </w:rPr>
        <w:t>2:</w:t>
      </w:r>
      <w:r>
        <w:rPr>
          <w:rFonts w:ascii="Calibri"/>
          <w:b/>
          <w:color w:val="4F81BC"/>
          <w:spacing w:val="-3"/>
          <w:sz w:val="20"/>
        </w:rPr>
        <w:t> </w:t>
      </w:r>
      <w:r>
        <w:rPr>
          <w:rFonts w:ascii="Calibri"/>
          <w:b/>
          <w:color w:val="4F81BC"/>
          <w:sz w:val="20"/>
        </w:rPr>
        <w:t>Het</w:t>
      </w:r>
      <w:r>
        <w:rPr>
          <w:rFonts w:ascii="Calibri"/>
          <w:b/>
          <w:color w:val="4F81BC"/>
          <w:spacing w:val="-3"/>
          <w:sz w:val="20"/>
        </w:rPr>
        <w:t> </w:t>
      </w:r>
      <w:r>
        <w:rPr>
          <w:rFonts w:ascii="Calibri"/>
          <w:b/>
          <w:color w:val="4F81BC"/>
          <w:sz w:val="20"/>
        </w:rPr>
        <w:t>voor</w:t>
      </w:r>
      <w:r>
        <w:rPr>
          <w:rFonts w:ascii="Calibri"/>
          <w:b/>
          <w:color w:val="4F81BC"/>
          <w:spacing w:val="-3"/>
          <w:sz w:val="20"/>
        </w:rPr>
        <w:t> </w:t>
      </w:r>
      <w:r>
        <w:rPr>
          <w:rFonts w:ascii="Calibri"/>
          <w:b/>
          <w:color w:val="4F81BC"/>
          <w:sz w:val="20"/>
        </w:rPr>
        <w:t>de</w:t>
      </w:r>
      <w:r>
        <w:rPr>
          <w:rFonts w:ascii="Calibri"/>
          <w:b/>
          <w:color w:val="4F81BC"/>
          <w:spacing w:val="-3"/>
          <w:sz w:val="20"/>
        </w:rPr>
        <w:t> </w:t>
      </w:r>
      <w:r>
        <w:rPr>
          <w:rFonts w:ascii="Calibri"/>
          <w:b/>
          <w:color w:val="4F81BC"/>
          <w:sz w:val="20"/>
        </w:rPr>
        <w:t>winter</w:t>
      </w:r>
      <w:r>
        <w:rPr>
          <w:rFonts w:ascii="Calibri"/>
          <w:b/>
          <w:color w:val="4F81BC"/>
          <w:spacing w:val="-3"/>
          <w:sz w:val="20"/>
        </w:rPr>
        <w:t> </w:t>
      </w:r>
      <w:r>
        <w:rPr>
          <w:rFonts w:ascii="Calibri"/>
          <w:b/>
          <w:color w:val="4F81BC"/>
          <w:sz w:val="20"/>
        </w:rPr>
        <w:t>ingezaaide</w:t>
      </w:r>
      <w:r>
        <w:rPr>
          <w:rFonts w:ascii="Calibri"/>
          <w:b/>
          <w:color w:val="4F81BC"/>
          <w:spacing w:val="-3"/>
          <w:sz w:val="20"/>
        </w:rPr>
        <w:t> </w:t>
      </w:r>
      <w:r>
        <w:rPr>
          <w:rFonts w:ascii="Calibri"/>
          <w:b/>
          <w:color w:val="4F81BC"/>
          <w:sz w:val="20"/>
        </w:rPr>
        <w:t>Eenkoorn</w:t>
      </w:r>
      <w:r>
        <w:rPr>
          <w:rFonts w:ascii="Calibri"/>
          <w:b/>
          <w:color w:val="4F81BC"/>
          <w:spacing w:val="-3"/>
          <w:sz w:val="20"/>
        </w:rPr>
        <w:t> </w:t>
      </w:r>
      <w:r>
        <w:rPr>
          <w:rFonts w:ascii="Calibri"/>
          <w:b/>
          <w:color w:val="4F81BC"/>
          <w:sz w:val="20"/>
        </w:rPr>
        <w:t>is</w:t>
      </w:r>
      <w:r>
        <w:rPr>
          <w:rFonts w:ascii="Calibri"/>
          <w:b/>
          <w:color w:val="4F81BC"/>
          <w:spacing w:val="-4"/>
          <w:sz w:val="20"/>
        </w:rPr>
        <w:t> </w:t>
      </w:r>
      <w:r>
        <w:rPr>
          <w:rFonts w:ascii="Calibri"/>
          <w:b/>
          <w:color w:val="4F81BC"/>
          <w:sz w:val="20"/>
        </w:rPr>
        <w:t>goed</w:t>
      </w:r>
      <w:r>
        <w:rPr>
          <w:rFonts w:ascii="Calibri"/>
          <w:b/>
          <w:color w:val="4F81BC"/>
          <w:spacing w:val="-5"/>
          <w:sz w:val="20"/>
        </w:rPr>
        <w:t> </w:t>
      </w:r>
      <w:r>
        <w:rPr>
          <w:rFonts w:ascii="Calibri"/>
          <w:b/>
          <w:color w:val="4F81BC"/>
          <w:sz w:val="20"/>
        </w:rPr>
        <w:t>de</w:t>
      </w:r>
      <w:r>
        <w:rPr>
          <w:rFonts w:ascii="Calibri"/>
          <w:b/>
          <w:color w:val="4F81BC"/>
          <w:spacing w:val="-3"/>
          <w:sz w:val="20"/>
        </w:rPr>
        <w:t> </w:t>
      </w:r>
      <w:r>
        <w:rPr>
          <w:rFonts w:ascii="Calibri"/>
          <w:b/>
          <w:color w:val="4F81BC"/>
          <w:sz w:val="20"/>
        </w:rPr>
        <w:t>winter</w:t>
      </w:r>
      <w:r>
        <w:rPr>
          <w:rFonts w:ascii="Calibri"/>
          <w:b/>
          <w:color w:val="4F81BC"/>
          <w:spacing w:val="-3"/>
          <w:sz w:val="20"/>
        </w:rPr>
        <w:t> </w:t>
      </w:r>
      <w:r>
        <w:rPr>
          <w:rFonts w:ascii="Calibri"/>
          <w:b/>
          <w:color w:val="4F81BC"/>
          <w:sz w:val="20"/>
        </w:rPr>
        <w:t>doorgekomen</w:t>
      </w:r>
      <w:r>
        <w:rPr>
          <w:rFonts w:ascii="Calibri"/>
          <w:b/>
          <w:color w:val="4F81BC"/>
          <w:spacing w:val="-3"/>
          <w:sz w:val="20"/>
        </w:rPr>
        <w:t> </w:t>
      </w:r>
      <w:r>
        <w:rPr>
          <w:rFonts w:ascii="Calibri"/>
          <w:b/>
          <w:color w:val="4F81BC"/>
          <w:sz w:val="20"/>
        </w:rPr>
        <w:t>en</w:t>
      </w:r>
      <w:r>
        <w:rPr>
          <w:rFonts w:ascii="Calibri"/>
          <w:b/>
          <w:color w:val="4F81BC"/>
          <w:spacing w:val="-3"/>
          <w:sz w:val="20"/>
        </w:rPr>
        <w:t> </w:t>
      </w:r>
      <w:r>
        <w:rPr>
          <w:rFonts w:ascii="Calibri"/>
          <w:b/>
          <w:color w:val="4F81BC"/>
          <w:sz w:val="20"/>
        </w:rPr>
        <w:t>staat</w:t>
      </w:r>
      <w:r>
        <w:rPr>
          <w:rFonts w:ascii="Calibri"/>
          <w:b/>
          <w:color w:val="4F81BC"/>
          <w:spacing w:val="-3"/>
          <w:sz w:val="20"/>
        </w:rPr>
        <w:t> </w:t>
      </w:r>
      <w:r>
        <w:rPr>
          <w:rFonts w:ascii="Calibri"/>
          <w:b/>
          <w:color w:val="4F81BC"/>
          <w:sz w:val="20"/>
        </w:rPr>
        <w:t>half</w:t>
      </w:r>
      <w:r>
        <w:rPr>
          <w:rFonts w:ascii="Calibri"/>
          <w:b/>
          <w:color w:val="4F81BC"/>
          <w:spacing w:val="-4"/>
          <w:sz w:val="20"/>
        </w:rPr>
        <w:t> </w:t>
      </w:r>
      <w:r>
        <w:rPr>
          <w:rFonts w:ascii="Calibri"/>
          <w:b/>
          <w:color w:val="4F81BC"/>
          <w:sz w:val="20"/>
        </w:rPr>
        <w:t>april </w:t>
      </w:r>
      <w:r>
        <w:rPr>
          <w:rFonts w:ascii="Calibri"/>
          <w:b/>
          <w:color w:val="4F81BC"/>
          <w:sz w:val="20"/>
        </w:rPr>
        <w:t>mooi in de randen, hier aan de</w:t>
      </w:r>
      <w:r>
        <w:rPr>
          <w:rFonts w:ascii="Calibri"/>
          <w:b/>
          <w:color w:val="4F81BC"/>
          <w:spacing w:val="-12"/>
          <w:sz w:val="20"/>
        </w:rPr>
        <w:t> </w:t>
      </w:r>
      <w:r>
        <w:rPr>
          <w:rFonts w:ascii="Calibri"/>
          <w:b/>
          <w:color w:val="4F81BC"/>
          <w:sz w:val="20"/>
        </w:rPr>
        <w:t>Zandbaon.</w:t>
      </w:r>
      <w:r>
        <w:rPr>
          <w:rFonts w:ascii="Calibri"/>
          <w:sz w:val="20"/>
        </w:rPr>
      </w:r>
    </w:p>
    <w:p>
      <w:pPr>
        <w:spacing w:line="240" w:lineRule="auto" w:before="10" w:after="0"/>
        <w:ind w:right="0"/>
        <w:rPr>
          <w:rFonts w:ascii="Calibri" w:hAnsi="Calibri" w:cs="Calibri" w:eastAsia="Calibri" w:hint="default"/>
          <w:b/>
          <w:bCs/>
          <w:sz w:val="15"/>
          <w:szCs w:val="15"/>
        </w:r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284.25pt;height:160.85pt;mso-position-horizontal-relative:char;mso-position-vertical-relative:line" coordorigin="0,0" coordsize="5685,3217">
            <v:shape style="position:absolute;left:9;top:14;width:5664;height:3187" type="#_x0000_t75" stroked="false">
              <v:imagedata r:id="rId10" o:title=""/>
            </v:shape>
            <v:group style="position:absolute;left:10;top:10;width:5665;height:2" coordorigin="10,10" coordsize="5665,2">
              <v:shape style="position:absolute;left:10;top:10;width:5665;height:2" coordorigin="10,10" coordsize="5665,0" path="m10,10l5675,10e" filled="false" stroked="true" strokeweight=".47998pt" strokecolor="#000000">
                <v:path arrowok="t"/>
              </v:shape>
            </v:group>
            <v:group style="position:absolute;left:5;top:5;width:2;height:3207" coordorigin="5,5" coordsize="2,3207">
              <v:shape style="position:absolute;left:5;top:5;width:2;height:3207" coordorigin="5,5" coordsize="0,3207" path="m5,5l5,3212e" filled="false" stroked="true" strokeweight=".48pt" strokecolor="#000000">
                <v:path arrowok="t"/>
              </v:shape>
            </v:group>
            <v:group style="position:absolute;left:5680;top:5;width:2;height:3207" coordorigin="5680,5" coordsize="2,3207">
              <v:shape style="position:absolute;left:5680;top:5;width:2;height:3207" coordorigin="5680,5" coordsize="0,3207" path="m5680,5l5680,3212e" filled="false" stroked="true" strokeweight=".48001pt" strokecolor="#000000">
                <v:path arrowok="t"/>
              </v:shape>
            </v:group>
            <v:group style="position:absolute;left:10;top:3207;width:5665;height:2" coordorigin="10,3207" coordsize="5665,2">
              <v:shape style="position:absolute;left:10;top:3207;width:5665;height:2" coordorigin="10,3207" coordsize="5665,0" path="m10,3207l5675,3207e" filled="false" stroked="true" strokeweight=".48001pt" strokecolor="#000000">
                <v:path arrowok="t"/>
              </v:shape>
            </v:group>
          </v:group>
        </w:pict>
      </w:r>
      <w:r>
        <w:rPr>
          <w:rFonts w:ascii="Calibri" w:hAnsi="Calibri" w:cs="Calibri" w:eastAsia="Calibri" w:hint="default"/>
          <w:sz w:val="20"/>
          <w:szCs w:val="20"/>
        </w:rPr>
      </w:r>
    </w:p>
    <w:p>
      <w:pPr>
        <w:spacing w:line="240" w:lineRule="auto" w:before="0"/>
        <w:ind w:right="0"/>
        <w:rPr>
          <w:rFonts w:ascii="Calibri" w:hAnsi="Calibri" w:cs="Calibri" w:eastAsia="Calibri" w:hint="default"/>
          <w:b/>
          <w:bCs/>
          <w:sz w:val="13"/>
          <w:szCs w:val="13"/>
        </w:rPr>
      </w:pPr>
    </w:p>
    <w:p>
      <w:pPr>
        <w:spacing w:before="59"/>
        <w:ind w:left="118" w:right="0" w:firstLine="0"/>
        <w:jc w:val="left"/>
        <w:rPr>
          <w:rFonts w:ascii="Calibri" w:hAnsi="Calibri" w:cs="Calibri" w:eastAsia="Calibri" w:hint="default"/>
          <w:sz w:val="20"/>
          <w:szCs w:val="20"/>
        </w:rPr>
      </w:pPr>
      <w:r>
        <w:rPr>
          <w:rFonts w:ascii="Calibri"/>
          <w:b/>
          <w:color w:val="4F81BC"/>
          <w:sz w:val="20"/>
        </w:rPr>
        <w:t>Figuur</w:t>
      </w:r>
      <w:r>
        <w:rPr>
          <w:rFonts w:ascii="Calibri"/>
          <w:b/>
          <w:color w:val="4F81BC"/>
          <w:spacing w:val="-2"/>
          <w:sz w:val="20"/>
        </w:rPr>
        <w:t> </w:t>
      </w:r>
      <w:r>
        <w:rPr>
          <w:rFonts w:ascii="Calibri"/>
          <w:b/>
          <w:color w:val="4F81BC"/>
          <w:sz w:val="20"/>
        </w:rPr>
        <w:t>3:</w:t>
      </w:r>
      <w:r>
        <w:rPr>
          <w:rFonts w:ascii="Calibri"/>
          <w:b/>
          <w:color w:val="4F81BC"/>
          <w:spacing w:val="-3"/>
          <w:sz w:val="20"/>
        </w:rPr>
        <w:t> </w:t>
      </w:r>
      <w:r>
        <w:rPr>
          <w:rFonts w:ascii="Calibri"/>
          <w:b/>
          <w:color w:val="4F81BC"/>
          <w:sz w:val="20"/>
        </w:rPr>
        <w:t>In</w:t>
      </w:r>
      <w:r>
        <w:rPr>
          <w:rFonts w:ascii="Calibri"/>
          <w:b/>
          <w:color w:val="4F81BC"/>
          <w:spacing w:val="-3"/>
          <w:sz w:val="20"/>
        </w:rPr>
        <w:t> </w:t>
      </w:r>
      <w:r>
        <w:rPr>
          <w:rFonts w:ascii="Calibri"/>
          <w:b/>
          <w:color w:val="4F81BC"/>
          <w:sz w:val="20"/>
        </w:rPr>
        <w:t>randen</w:t>
      </w:r>
      <w:r>
        <w:rPr>
          <w:rFonts w:ascii="Calibri"/>
          <w:b/>
          <w:color w:val="4F81BC"/>
          <w:spacing w:val="-3"/>
          <w:sz w:val="20"/>
        </w:rPr>
        <w:t> </w:t>
      </w:r>
      <w:r>
        <w:rPr>
          <w:rFonts w:ascii="Calibri"/>
          <w:b/>
          <w:color w:val="4F81BC"/>
          <w:sz w:val="20"/>
        </w:rPr>
        <w:t>waar</w:t>
      </w:r>
      <w:r>
        <w:rPr>
          <w:rFonts w:ascii="Calibri"/>
          <w:b/>
          <w:color w:val="4F81BC"/>
          <w:spacing w:val="-5"/>
          <w:sz w:val="20"/>
        </w:rPr>
        <w:t> </w:t>
      </w:r>
      <w:r>
        <w:rPr>
          <w:rFonts w:ascii="Calibri"/>
          <w:b/>
          <w:color w:val="4F81BC"/>
          <w:sz w:val="20"/>
        </w:rPr>
        <w:t>het</w:t>
      </w:r>
      <w:r>
        <w:rPr>
          <w:rFonts w:ascii="Calibri"/>
          <w:b/>
          <w:color w:val="4F81BC"/>
          <w:spacing w:val="-5"/>
          <w:sz w:val="20"/>
        </w:rPr>
        <w:t> </w:t>
      </w:r>
      <w:r>
        <w:rPr>
          <w:rFonts w:ascii="Calibri"/>
          <w:b/>
          <w:color w:val="4F81BC"/>
          <w:sz w:val="20"/>
        </w:rPr>
        <w:t>graan</w:t>
      </w:r>
      <w:r>
        <w:rPr>
          <w:rFonts w:ascii="Calibri"/>
          <w:b/>
          <w:color w:val="4F81BC"/>
          <w:spacing w:val="-3"/>
          <w:sz w:val="20"/>
        </w:rPr>
        <w:t> </w:t>
      </w:r>
      <w:r>
        <w:rPr>
          <w:rFonts w:ascii="Calibri"/>
          <w:b/>
          <w:color w:val="4F81BC"/>
          <w:sz w:val="20"/>
        </w:rPr>
        <w:t>matig</w:t>
      </w:r>
      <w:r>
        <w:rPr>
          <w:rFonts w:ascii="Calibri"/>
          <w:b/>
          <w:color w:val="4F81BC"/>
          <w:spacing w:val="-5"/>
          <w:sz w:val="20"/>
        </w:rPr>
        <w:t> </w:t>
      </w:r>
      <w:r>
        <w:rPr>
          <w:rFonts w:ascii="Calibri"/>
          <w:b/>
          <w:color w:val="4F81BC"/>
          <w:sz w:val="20"/>
        </w:rPr>
        <w:t>is</w:t>
      </w:r>
      <w:r>
        <w:rPr>
          <w:rFonts w:ascii="Calibri"/>
          <w:b/>
          <w:color w:val="4F81BC"/>
          <w:spacing w:val="-4"/>
          <w:sz w:val="20"/>
        </w:rPr>
        <w:t> </w:t>
      </w:r>
      <w:r>
        <w:rPr>
          <w:rFonts w:ascii="Calibri"/>
          <w:b/>
          <w:color w:val="4F81BC"/>
          <w:sz w:val="20"/>
        </w:rPr>
        <w:t>opgekomen</w:t>
      </w:r>
      <w:r>
        <w:rPr>
          <w:rFonts w:ascii="Calibri"/>
          <w:b/>
          <w:color w:val="4F81BC"/>
          <w:spacing w:val="-3"/>
          <w:sz w:val="20"/>
        </w:rPr>
        <w:t> </w:t>
      </w:r>
      <w:r>
        <w:rPr>
          <w:rFonts w:ascii="Calibri"/>
          <w:b/>
          <w:color w:val="4F81BC"/>
          <w:sz w:val="20"/>
        </w:rPr>
        <w:t>(of</w:t>
      </w:r>
      <w:r>
        <w:rPr>
          <w:rFonts w:ascii="Calibri"/>
          <w:b/>
          <w:color w:val="4F81BC"/>
          <w:spacing w:val="-4"/>
          <w:sz w:val="20"/>
        </w:rPr>
        <w:t> </w:t>
      </w:r>
      <w:r>
        <w:rPr>
          <w:rFonts w:ascii="Calibri"/>
          <w:b/>
          <w:color w:val="4F81BC"/>
          <w:sz w:val="20"/>
        </w:rPr>
        <w:t>opgepikt</w:t>
      </w:r>
      <w:r>
        <w:rPr>
          <w:rFonts w:ascii="Calibri"/>
          <w:b/>
          <w:color w:val="4F81BC"/>
          <w:spacing w:val="-3"/>
          <w:sz w:val="20"/>
        </w:rPr>
        <w:t> </w:t>
      </w:r>
      <w:r>
        <w:rPr>
          <w:rFonts w:ascii="Calibri"/>
          <w:b/>
          <w:color w:val="4F81BC"/>
          <w:sz w:val="20"/>
        </w:rPr>
        <w:t>door</w:t>
      </w:r>
      <w:r>
        <w:rPr>
          <w:rFonts w:ascii="Calibri"/>
          <w:b/>
          <w:color w:val="4F81BC"/>
          <w:spacing w:val="-3"/>
          <w:sz w:val="20"/>
        </w:rPr>
        <w:t> </w:t>
      </w:r>
      <w:r>
        <w:rPr>
          <w:rFonts w:ascii="Calibri"/>
          <w:b/>
          <w:color w:val="4F81BC"/>
          <w:sz w:val="20"/>
        </w:rPr>
        <w:t>vogels)</w:t>
      </w:r>
      <w:r>
        <w:rPr>
          <w:rFonts w:ascii="Calibri"/>
          <w:b/>
          <w:color w:val="4F81BC"/>
          <w:spacing w:val="-4"/>
          <w:sz w:val="20"/>
        </w:rPr>
        <w:t> </w:t>
      </w:r>
      <w:r>
        <w:rPr>
          <w:rFonts w:ascii="Calibri"/>
          <w:b/>
          <w:color w:val="4F81BC"/>
          <w:sz w:val="20"/>
        </w:rPr>
        <w:t>slaat</w:t>
      </w:r>
      <w:r>
        <w:rPr>
          <w:rFonts w:ascii="Calibri"/>
          <w:b/>
          <w:color w:val="4F81BC"/>
          <w:spacing w:val="-1"/>
          <w:sz w:val="20"/>
        </w:rPr>
        <w:t> </w:t>
      </w:r>
      <w:r>
        <w:rPr>
          <w:rFonts w:ascii="Calibri"/>
          <w:b/>
          <w:color w:val="4F81BC"/>
          <w:sz w:val="20"/>
        </w:rPr>
        <w:t>het</w:t>
      </w:r>
      <w:r>
        <w:rPr>
          <w:rFonts w:ascii="Calibri"/>
          <w:b/>
          <w:color w:val="4F81BC"/>
          <w:spacing w:val="-3"/>
          <w:sz w:val="20"/>
        </w:rPr>
        <w:t> </w:t>
      </w:r>
      <w:r>
        <w:rPr>
          <w:rFonts w:ascii="Calibri"/>
          <w:b/>
          <w:color w:val="4F81BC"/>
          <w:sz w:val="20"/>
        </w:rPr>
        <w:t>vorig</w:t>
      </w:r>
      <w:r>
        <w:rPr>
          <w:rFonts w:ascii="Calibri"/>
          <w:b/>
          <w:color w:val="4F81BC"/>
          <w:spacing w:val="-4"/>
          <w:sz w:val="20"/>
        </w:rPr>
        <w:t> </w:t>
      </w:r>
      <w:r>
        <w:rPr>
          <w:rFonts w:ascii="Calibri"/>
          <w:b/>
          <w:color w:val="4F81BC"/>
          <w:sz w:val="20"/>
        </w:rPr>
        <w:t>jaar </w:t>
      </w:r>
      <w:r>
        <w:rPr>
          <w:rFonts w:ascii="Calibri"/>
          <w:b/>
          <w:color w:val="4F81BC"/>
          <w:sz w:val="20"/>
        </w:rPr>
        <w:t>volop bloeiende Phacelia op, hier aan de</w:t>
      </w:r>
      <w:r>
        <w:rPr>
          <w:rFonts w:ascii="Calibri"/>
          <w:b/>
          <w:color w:val="4F81BC"/>
          <w:spacing w:val="-17"/>
          <w:sz w:val="20"/>
        </w:rPr>
        <w:t> </w:t>
      </w:r>
      <w:r>
        <w:rPr>
          <w:rFonts w:ascii="Calibri"/>
          <w:b/>
          <w:color w:val="4F81BC"/>
          <w:sz w:val="20"/>
        </w:rPr>
        <w:t>Bredeweg.</w:t>
      </w:r>
      <w:r>
        <w:rPr>
          <w:rFonts w:ascii="Calibri"/>
          <w:sz w:val="20"/>
        </w:rPr>
      </w:r>
    </w:p>
    <w:p>
      <w:pPr>
        <w:spacing w:line="240" w:lineRule="auto" w:before="10" w:after="0"/>
        <w:ind w:right="0"/>
        <w:rPr>
          <w:rFonts w:ascii="Calibri" w:hAnsi="Calibri" w:cs="Calibri" w:eastAsia="Calibri" w:hint="default"/>
          <w:b/>
          <w:bCs/>
          <w:sz w:val="15"/>
          <w:szCs w:val="15"/>
        </w:r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284.25pt;height:160.85pt;mso-position-horizontal-relative:char;mso-position-vertical-relative:line" coordorigin="0,0" coordsize="5685,3217">
            <v:shape style="position:absolute;left:9;top:13;width:5664;height:3187" type="#_x0000_t75" stroked="false">
              <v:imagedata r:id="rId11" o:title=""/>
            </v:shape>
            <v:group style="position:absolute;left:10;top:10;width:5665;height:2" coordorigin="10,10" coordsize="5665,2">
              <v:shape style="position:absolute;left:10;top:10;width:5665;height:2" coordorigin="10,10" coordsize="5665,0" path="m10,10l5675,10e" filled="false" stroked="true" strokeweight=".47998pt" strokecolor="#000000">
                <v:path arrowok="t"/>
              </v:shape>
            </v:group>
            <v:group style="position:absolute;left:5;top:5;width:2;height:3207" coordorigin="5,5" coordsize="2,3207">
              <v:shape style="position:absolute;left:5;top:5;width:2;height:3207" coordorigin="5,5" coordsize="0,3207" path="m5,5l5,3212e" filled="false" stroked="true" strokeweight=".48pt" strokecolor="#000000">
                <v:path arrowok="t"/>
              </v:shape>
            </v:group>
            <v:group style="position:absolute;left:5680;top:5;width:2;height:3207" coordorigin="5680,5" coordsize="2,3207">
              <v:shape style="position:absolute;left:5680;top:5;width:2;height:3207" coordorigin="5680,5" coordsize="0,3207" path="m5680,5l5680,3212e" filled="false" stroked="true" strokeweight=".48001pt" strokecolor="#000000">
                <v:path arrowok="t"/>
              </v:shape>
            </v:group>
            <v:group style="position:absolute;left:10;top:3207;width:5665;height:2" coordorigin="10,3207" coordsize="5665,2">
              <v:shape style="position:absolute;left:10;top:3207;width:5665;height:2" coordorigin="10,3207" coordsize="5665,0" path="m10,3207l5675,3207e" filled="false" stroked="true" strokeweight=".48004pt" strokecolor="#000000">
                <v:path arrowok="t"/>
              </v:shape>
            </v:group>
          </v:group>
        </w:pict>
      </w:r>
      <w:r>
        <w:rPr>
          <w:rFonts w:ascii="Calibri" w:hAnsi="Calibri" w:cs="Calibri" w:eastAsia="Calibri" w:hint="default"/>
          <w:sz w:val="20"/>
          <w:szCs w:val="20"/>
        </w:rPr>
      </w:r>
    </w:p>
    <w:p>
      <w:pPr>
        <w:spacing w:line="240" w:lineRule="auto" w:before="1"/>
        <w:ind w:right="0"/>
        <w:rPr>
          <w:rFonts w:ascii="Calibri" w:hAnsi="Calibri" w:cs="Calibri" w:eastAsia="Calibri" w:hint="default"/>
          <w:b/>
          <w:bCs/>
          <w:sz w:val="13"/>
          <w:szCs w:val="13"/>
        </w:rPr>
      </w:pPr>
    </w:p>
    <w:p>
      <w:pPr>
        <w:spacing w:before="59"/>
        <w:ind w:left="118" w:right="0" w:firstLine="0"/>
        <w:jc w:val="left"/>
        <w:rPr>
          <w:rFonts w:ascii="Calibri" w:hAnsi="Calibri" w:cs="Calibri" w:eastAsia="Calibri" w:hint="default"/>
          <w:sz w:val="20"/>
          <w:szCs w:val="20"/>
        </w:rPr>
      </w:pPr>
      <w:r>
        <w:rPr>
          <w:rFonts w:ascii="Calibri"/>
          <w:b/>
          <w:color w:val="4F81BC"/>
          <w:sz w:val="20"/>
        </w:rPr>
        <w:t>Figuur</w:t>
      </w:r>
      <w:r>
        <w:rPr>
          <w:rFonts w:ascii="Calibri"/>
          <w:b/>
          <w:color w:val="4F81BC"/>
          <w:spacing w:val="-2"/>
          <w:sz w:val="20"/>
        </w:rPr>
        <w:t> </w:t>
      </w:r>
      <w:r>
        <w:rPr>
          <w:rFonts w:ascii="Calibri"/>
          <w:b/>
          <w:color w:val="4F81BC"/>
          <w:sz w:val="20"/>
        </w:rPr>
        <w:t>4:</w:t>
      </w:r>
      <w:r>
        <w:rPr>
          <w:rFonts w:ascii="Calibri"/>
          <w:b/>
          <w:color w:val="4F81BC"/>
          <w:spacing w:val="-3"/>
          <w:sz w:val="20"/>
        </w:rPr>
        <w:t> </w:t>
      </w:r>
      <w:r>
        <w:rPr>
          <w:rFonts w:ascii="Calibri"/>
          <w:b/>
          <w:color w:val="4F81BC"/>
          <w:sz w:val="20"/>
        </w:rPr>
        <w:t>Ook</w:t>
      </w:r>
      <w:r>
        <w:rPr>
          <w:rFonts w:ascii="Calibri"/>
          <w:b/>
          <w:color w:val="4F81BC"/>
          <w:spacing w:val="-3"/>
          <w:sz w:val="20"/>
        </w:rPr>
        <w:t> </w:t>
      </w:r>
      <w:r>
        <w:rPr>
          <w:rFonts w:ascii="Calibri"/>
          <w:b/>
          <w:color w:val="4F81BC"/>
          <w:sz w:val="20"/>
        </w:rPr>
        <w:t>Bolderik</w:t>
      </w:r>
      <w:r>
        <w:rPr>
          <w:rFonts w:ascii="Calibri"/>
          <w:b/>
          <w:color w:val="4F81BC"/>
          <w:spacing w:val="-3"/>
          <w:sz w:val="20"/>
        </w:rPr>
        <w:t> </w:t>
      </w:r>
      <w:r>
        <w:rPr>
          <w:rFonts w:ascii="Calibri"/>
          <w:b/>
          <w:color w:val="4F81BC"/>
          <w:sz w:val="20"/>
        </w:rPr>
        <w:t>is</w:t>
      </w:r>
      <w:r>
        <w:rPr>
          <w:rFonts w:ascii="Calibri"/>
          <w:b/>
          <w:color w:val="4F81BC"/>
          <w:spacing w:val="-4"/>
          <w:sz w:val="20"/>
        </w:rPr>
        <w:t> </w:t>
      </w:r>
      <w:r>
        <w:rPr>
          <w:rFonts w:ascii="Calibri"/>
          <w:b/>
          <w:color w:val="4F81BC"/>
          <w:sz w:val="20"/>
        </w:rPr>
        <w:t>als</w:t>
      </w:r>
      <w:r>
        <w:rPr>
          <w:rFonts w:ascii="Calibri"/>
          <w:b/>
          <w:color w:val="4F81BC"/>
          <w:spacing w:val="-1"/>
          <w:sz w:val="20"/>
        </w:rPr>
        <w:t> </w:t>
      </w:r>
      <w:r>
        <w:rPr>
          <w:rFonts w:ascii="Calibri"/>
          <w:b/>
          <w:color w:val="4F81BC"/>
          <w:sz w:val="20"/>
        </w:rPr>
        <w:t>winterannuel</w:t>
      </w:r>
      <w:r>
        <w:rPr>
          <w:rFonts w:ascii="Calibri"/>
          <w:b/>
          <w:color w:val="4F81BC"/>
          <w:spacing w:val="-5"/>
          <w:sz w:val="20"/>
        </w:rPr>
        <w:t> </w:t>
      </w:r>
      <w:r>
        <w:rPr>
          <w:rFonts w:ascii="Calibri"/>
          <w:b/>
          <w:color w:val="4F81BC"/>
          <w:sz w:val="20"/>
        </w:rPr>
        <w:t>volop</w:t>
      </w:r>
      <w:r>
        <w:rPr>
          <w:rFonts w:ascii="Calibri"/>
          <w:b/>
          <w:color w:val="4F81BC"/>
          <w:spacing w:val="-3"/>
          <w:sz w:val="20"/>
        </w:rPr>
        <w:t> </w:t>
      </w:r>
      <w:r>
        <w:rPr>
          <w:rFonts w:ascii="Calibri"/>
          <w:b/>
          <w:color w:val="4F81BC"/>
          <w:sz w:val="20"/>
        </w:rPr>
        <w:t>aanwezig</w:t>
      </w:r>
      <w:r>
        <w:rPr>
          <w:rFonts w:ascii="Calibri"/>
          <w:b/>
          <w:color w:val="4F81BC"/>
          <w:spacing w:val="-2"/>
          <w:sz w:val="20"/>
        </w:rPr>
        <w:t> </w:t>
      </w:r>
      <w:r>
        <w:rPr>
          <w:rFonts w:ascii="Calibri"/>
          <w:b/>
          <w:color w:val="4F81BC"/>
          <w:sz w:val="20"/>
        </w:rPr>
        <w:t>met</w:t>
      </w:r>
      <w:r>
        <w:rPr>
          <w:rFonts w:ascii="Calibri"/>
          <w:b/>
          <w:color w:val="4F81BC"/>
          <w:spacing w:val="-3"/>
          <w:sz w:val="20"/>
        </w:rPr>
        <w:t> </w:t>
      </w:r>
      <w:r>
        <w:rPr>
          <w:rFonts w:ascii="Calibri"/>
          <w:b/>
          <w:color w:val="4F81BC"/>
          <w:sz w:val="20"/>
        </w:rPr>
        <w:t>zijn</w:t>
      </w:r>
      <w:r>
        <w:rPr>
          <w:rFonts w:ascii="Calibri"/>
          <w:b/>
          <w:color w:val="4F81BC"/>
          <w:spacing w:val="-3"/>
          <w:sz w:val="20"/>
        </w:rPr>
        <w:t> </w:t>
      </w:r>
      <w:r>
        <w:rPr>
          <w:rFonts w:ascii="Calibri"/>
          <w:b/>
          <w:color w:val="4F81BC"/>
          <w:sz w:val="20"/>
        </w:rPr>
        <w:t>rozetten,</w:t>
      </w:r>
      <w:r>
        <w:rPr>
          <w:rFonts w:ascii="Calibri"/>
          <w:b/>
          <w:color w:val="4F81BC"/>
          <w:spacing w:val="-5"/>
          <w:sz w:val="20"/>
        </w:rPr>
        <w:t> </w:t>
      </w:r>
      <w:r>
        <w:rPr>
          <w:rFonts w:ascii="Calibri"/>
          <w:b/>
          <w:color w:val="4F81BC"/>
          <w:sz w:val="20"/>
        </w:rPr>
        <w:t>ook</w:t>
      </w:r>
      <w:r>
        <w:rPr>
          <w:rFonts w:ascii="Calibri"/>
          <w:b/>
          <w:color w:val="4F81BC"/>
          <w:spacing w:val="-2"/>
          <w:sz w:val="20"/>
        </w:rPr>
        <w:t> </w:t>
      </w:r>
      <w:r>
        <w:rPr>
          <w:rFonts w:ascii="Calibri"/>
          <w:b/>
          <w:color w:val="4F81BC"/>
          <w:sz w:val="20"/>
        </w:rPr>
        <w:t>aan</w:t>
      </w:r>
      <w:r>
        <w:rPr>
          <w:rFonts w:ascii="Calibri"/>
          <w:b/>
          <w:color w:val="4F81BC"/>
          <w:spacing w:val="-4"/>
          <w:sz w:val="20"/>
        </w:rPr>
        <w:t> </w:t>
      </w:r>
      <w:r>
        <w:rPr>
          <w:rFonts w:ascii="Calibri"/>
          <w:b/>
          <w:color w:val="4F81BC"/>
          <w:sz w:val="20"/>
        </w:rPr>
        <w:t>de</w:t>
      </w:r>
      <w:r>
        <w:rPr>
          <w:rFonts w:ascii="Calibri"/>
          <w:b/>
          <w:color w:val="4F81BC"/>
          <w:spacing w:val="-3"/>
          <w:sz w:val="20"/>
        </w:rPr>
        <w:t> </w:t>
      </w:r>
      <w:r>
        <w:rPr>
          <w:rFonts w:ascii="Calibri"/>
          <w:b/>
          <w:color w:val="4F81BC"/>
          <w:sz w:val="20"/>
        </w:rPr>
        <w:t>Bredeweg.</w:t>
      </w:r>
      <w:r>
        <w:rPr>
          <w:rFonts w:ascii="Calibri"/>
          <w:sz w:val="20"/>
        </w:rPr>
      </w:r>
    </w:p>
    <w:p>
      <w:pPr>
        <w:spacing w:after="0"/>
        <w:jc w:val="left"/>
        <w:rPr>
          <w:rFonts w:ascii="Calibri" w:hAnsi="Calibri" w:cs="Calibri" w:eastAsia="Calibri" w:hint="default"/>
          <w:sz w:val="20"/>
          <w:szCs w:val="20"/>
        </w:rPr>
        <w:sectPr>
          <w:pgSz w:w="11910" w:h="16850"/>
          <w:pgMar w:top="1440" w:bottom="280" w:left="1680" w:right="1680"/>
        </w:sect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284.25pt;height:160.85pt;mso-position-horizontal-relative:char;mso-position-vertical-relative:line" coordorigin="0,0" coordsize="5685,3217">
            <v:shape style="position:absolute;left:9;top:15;width:5664;height:3187" type="#_x0000_t75" stroked="false">
              <v:imagedata r:id="rId12" o:title=""/>
            </v:shape>
            <v:group style="position:absolute;left:10;top:10;width:5665;height:2" coordorigin="10,10" coordsize="5665,2">
              <v:shape style="position:absolute;left:10;top:10;width:5665;height:2" coordorigin="10,10" coordsize="5665,0" path="m10,10l5675,10e" filled="false" stroked="true" strokeweight=".48pt" strokecolor="#000000">
                <v:path arrowok="t"/>
              </v:shape>
            </v:group>
            <v:group style="position:absolute;left:5;top:5;width:2;height:3207" coordorigin="5,5" coordsize="2,3207">
              <v:shape style="position:absolute;left:5;top:5;width:2;height:3207" coordorigin="5,5" coordsize="0,3207" path="m5,5l5,3212e" filled="false" stroked="true" strokeweight=".48pt" strokecolor="#000000">
                <v:path arrowok="t"/>
              </v:shape>
            </v:group>
            <v:group style="position:absolute;left:5680;top:5;width:2;height:3207" coordorigin="5680,5" coordsize="2,3207">
              <v:shape style="position:absolute;left:5680;top:5;width:2;height:3207" coordorigin="5680,5" coordsize="0,3207" path="m5680,5l5680,3212e" filled="false" stroked="true" strokeweight=".48001pt" strokecolor="#000000">
                <v:path arrowok="t"/>
              </v:shape>
            </v:group>
            <v:group style="position:absolute;left:10;top:3207;width:5665;height:2" coordorigin="10,3207" coordsize="5665,2">
              <v:shape style="position:absolute;left:10;top:3207;width:5665;height:2" coordorigin="10,3207" coordsize="5665,0" path="m10,3207l5675,3207e" filled="false" stroked="true" strokeweight=".48001pt" strokecolor="#000000">
                <v:path arrowok="t"/>
              </v:shape>
            </v:group>
          </v:group>
        </w:pict>
      </w:r>
      <w:r>
        <w:rPr>
          <w:rFonts w:ascii="Calibri" w:hAnsi="Calibri" w:cs="Calibri" w:eastAsia="Calibri" w:hint="default"/>
          <w:sz w:val="20"/>
          <w:szCs w:val="20"/>
        </w:rPr>
      </w:r>
    </w:p>
    <w:p>
      <w:pPr>
        <w:spacing w:line="240" w:lineRule="auto" w:before="0"/>
        <w:ind w:right="0"/>
        <w:rPr>
          <w:rFonts w:ascii="Calibri" w:hAnsi="Calibri" w:cs="Calibri" w:eastAsia="Calibri" w:hint="default"/>
          <w:b/>
          <w:bCs/>
          <w:sz w:val="13"/>
          <w:szCs w:val="13"/>
        </w:rPr>
      </w:pPr>
    </w:p>
    <w:p>
      <w:pPr>
        <w:spacing w:before="59"/>
        <w:ind w:left="118" w:right="953" w:firstLine="0"/>
        <w:jc w:val="left"/>
        <w:rPr>
          <w:rFonts w:ascii="Calibri" w:hAnsi="Calibri" w:cs="Calibri" w:eastAsia="Calibri" w:hint="default"/>
          <w:sz w:val="20"/>
          <w:szCs w:val="20"/>
        </w:rPr>
      </w:pPr>
      <w:r>
        <w:rPr>
          <w:rFonts w:ascii="Calibri"/>
          <w:b/>
          <w:color w:val="4F81BC"/>
          <w:sz w:val="20"/>
        </w:rPr>
        <w:t>Figuur 5: Eind mei komt Phacelia goed in bloei en is de Eenkoorn nog altijd mooi open van structuur.</w:t>
      </w:r>
      <w:r>
        <w:rPr>
          <w:rFonts w:ascii="Calibri"/>
          <w:sz w:val="20"/>
        </w:rPr>
      </w:r>
    </w:p>
    <w:p>
      <w:pPr>
        <w:spacing w:line="240" w:lineRule="auto" w:before="0" w:after="0"/>
        <w:ind w:right="0"/>
        <w:rPr>
          <w:rFonts w:ascii="Calibri" w:hAnsi="Calibri" w:cs="Calibri" w:eastAsia="Calibri" w:hint="default"/>
          <w:b/>
          <w:bCs/>
          <w:sz w:val="16"/>
          <w:szCs w:val="16"/>
        </w:r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284pt;height:190.4pt;mso-position-horizontal-relative:char;mso-position-vertical-relative:line" coordorigin="0,0" coordsize="5680,3808">
            <v:shape style="position:absolute;left:9;top:13;width:5659;height:3778" type="#_x0000_t75" stroked="false">
              <v:imagedata r:id="rId13" o:title=""/>
            </v:shape>
            <v:group style="position:absolute;left:10;top:10;width:5661;height:2" coordorigin="10,10" coordsize="5661,2">
              <v:shape style="position:absolute;left:10;top:10;width:5661;height:2" coordorigin="10,10" coordsize="5661,0" path="m10,10l5670,10e" filled="false" stroked="true" strokeweight=".47998pt" strokecolor="#000000">
                <v:path arrowok="t"/>
              </v:shape>
            </v:group>
            <v:group style="position:absolute;left:5;top:5;width:2;height:3798" coordorigin="5,5" coordsize="2,3798">
              <v:shape style="position:absolute;left:5;top:5;width:2;height:3798" coordorigin="5,5" coordsize="0,3798" path="m5,5l5,3802e" filled="false" stroked="true" strokeweight=".48pt" strokecolor="#000000">
                <v:path arrowok="t"/>
              </v:shape>
            </v:group>
            <v:group style="position:absolute;left:5675;top:5;width:2;height:3798" coordorigin="5675,5" coordsize="2,3798">
              <v:shape style="position:absolute;left:5675;top:5;width:2;height:3798" coordorigin="5675,5" coordsize="0,3798" path="m5675,5l5675,3802e" filled="false" stroked="true" strokeweight=".48001pt" strokecolor="#000000">
                <v:path arrowok="t"/>
              </v:shape>
            </v:group>
            <v:group style="position:absolute;left:10;top:3797;width:5661;height:2" coordorigin="10,3797" coordsize="5661,2">
              <v:shape style="position:absolute;left:10;top:3797;width:5661;height:2" coordorigin="10,3797" coordsize="5661,0" path="m10,3797l5670,3797e" filled="false" stroked="true" strokeweight=".47998pt" strokecolor="#000000">
                <v:path arrowok="t"/>
              </v:shape>
            </v:group>
          </v:group>
        </w:pict>
      </w:r>
      <w:r>
        <w:rPr>
          <w:rFonts w:ascii="Calibri" w:hAnsi="Calibri" w:cs="Calibri" w:eastAsia="Calibri" w:hint="default"/>
          <w:sz w:val="20"/>
          <w:szCs w:val="20"/>
        </w:rPr>
      </w:r>
    </w:p>
    <w:p>
      <w:pPr>
        <w:spacing w:line="240" w:lineRule="auto" w:before="3"/>
        <w:ind w:right="0"/>
        <w:rPr>
          <w:rFonts w:ascii="Calibri" w:hAnsi="Calibri" w:cs="Calibri" w:eastAsia="Calibri" w:hint="default"/>
          <w:b/>
          <w:bCs/>
          <w:sz w:val="13"/>
          <w:szCs w:val="13"/>
        </w:rPr>
      </w:pPr>
    </w:p>
    <w:p>
      <w:pPr>
        <w:spacing w:before="59"/>
        <w:ind w:left="118" w:right="348" w:firstLine="0"/>
        <w:jc w:val="left"/>
        <w:rPr>
          <w:rFonts w:ascii="Calibri" w:hAnsi="Calibri" w:cs="Calibri" w:eastAsia="Calibri" w:hint="default"/>
          <w:sz w:val="20"/>
          <w:szCs w:val="20"/>
        </w:rPr>
      </w:pPr>
      <w:r>
        <w:rPr>
          <w:rFonts w:ascii="Calibri"/>
          <w:b/>
          <w:color w:val="4F81BC"/>
          <w:sz w:val="20"/>
        </w:rPr>
        <w:t>Figuur 6: Begin juni komt Phacelia in de top van zijn bloei en komen ook de eerste Korenbloemen en Grote klaprozen in</w:t>
      </w:r>
      <w:r>
        <w:rPr>
          <w:rFonts w:ascii="Calibri"/>
          <w:b/>
          <w:color w:val="4F81BC"/>
          <w:spacing w:val="-11"/>
          <w:sz w:val="20"/>
        </w:rPr>
        <w:t> </w:t>
      </w:r>
      <w:r>
        <w:rPr>
          <w:rFonts w:ascii="Calibri"/>
          <w:b/>
          <w:color w:val="4F81BC"/>
          <w:sz w:val="20"/>
        </w:rPr>
        <w:t>bloei.</w:t>
      </w:r>
      <w:r>
        <w:rPr>
          <w:rFonts w:ascii="Calibri"/>
          <w:sz w:val="20"/>
        </w:rPr>
      </w:r>
    </w:p>
    <w:p>
      <w:pPr>
        <w:spacing w:line="240" w:lineRule="auto" w:before="0" w:after="0"/>
        <w:ind w:right="0"/>
        <w:rPr>
          <w:rFonts w:ascii="Calibri" w:hAnsi="Calibri" w:cs="Calibri" w:eastAsia="Calibri" w:hint="default"/>
          <w:b/>
          <w:bCs/>
          <w:sz w:val="16"/>
          <w:szCs w:val="16"/>
        </w:r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284pt;height:190.4pt;mso-position-horizontal-relative:char;mso-position-vertical-relative:line" coordorigin="0,0" coordsize="5680,3808">
            <v:shape style="position:absolute;left:9;top:13;width:5659;height:3777" type="#_x0000_t75" stroked="false">
              <v:imagedata r:id="rId14" o:title=""/>
            </v:shape>
            <v:group style="position:absolute;left:10;top:10;width:5661;height:2" coordorigin="10,10" coordsize="5661,2">
              <v:shape style="position:absolute;left:10;top:10;width:5661;height:2" coordorigin="10,10" coordsize="5661,0" path="m10,10l5670,10e" filled="false" stroked="true" strokeweight=".47998pt" strokecolor="#000000">
                <v:path arrowok="t"/>
              </v:shape>
            </v:group>
            <v:group style="position:absolute;left:5;top:5;width:2;height:3798" coordorigin="5,5" coordsize="2,3798">
              <v:shape style="position:absolute;left:5;top:5;width:2;height:3798" coordorigin="5,5" coordsize="0,3798" path="m5,5l5,3802e" filled="false" stroked="true" strokeweight=".48pt" strokecolor="#000000">
                <v:path arrowok="t"/>
              </v:shape>
            </v:group>
            <v:group style="position:absolute;left:5675;top:5;width:2;height:3798" coordorigin="5675,5" coordsize="2,3798">
              <v:shape style="position:absolute;left:5675;top:5;width:2;height:3798" coordorigin="5675,5" coordsize="0,3798" path="m5675,5l5675,3802e" filled="false" stroked="true" strokeweight=".48001pt" strokecolor="#000000">
                <v:path arrowok="t"/>
              </v:shape>
            </v:group>
            <v:group style="position:absolute;left:10;top:3798;width:5661;height:2" coordorigin="10,3798" coordsize="5661,2">
              <v:shape style="position:absolute;left:10;top:3798;width:5661;height:2" coordorigin="10,3798" coordsize="5661,0" path="m10,3798l5670,3798e" filled="false" stroked="true" strokeweight=".47998pt" strokecolor="#000000">
                <v:path arrowok="t"/>
              </v:shape>
            </v:group>
          </v:group>
        </w:pict>
      </w:r>
      <w:r>
        <w:rPr>
          <w:rFonts w:ascii="Calibri" w:hAnsi="Calibri" w:cs="Calibri" w:eastAsia="Calibri" w:hint="default"/>
          <w:sz w:val="20"/>
          <w:szCs w:val="20"/>
        </w:rPr>
      </w:r>
    </w:p>
    <w:p>
      <w:pPr>
        <w:spacing w:line="240" w:lineRule="auto" w:before="6"/>
        <w:ind w:right="0"/>
        <w:rPr>
          <w:rFonts w:ascii="Calibri" w:hAnsi="Calibri" w:cs="Calibri" w:eastAsia="Calibri" w:hint="default"/>
          <w:b/>
          <w:bCs/>
          <w:sz w:val="13"/>
          <w:szCs w:val="13"/>
        </w:rPr>
      </w:pPr>
    </w:p>
    <w:p>
      <w:pPr>
        <w:spacing w:before="59"/>
        <w:ind w:left="118" w:right="0" w:firstLine="0"/>
        <w:jc w:val="left"/>
        <w:rPr>
          <w:rFonts w:ascii="Calibri" w:hAnsi="Calibri" w:cs="Calibri" w:eastAsia="Calibri" w:hint="default"/>
          <w:sz w:val="20"/>
          <w:szCs w:val="20"/>
        </w:rPr>
      </w:pPr>
      <w:r>
        <w:rPr>
          <w:rFonts w:ascii="Calibri"/>
          <w:b/>
          <w:color w:val="4F81BC"/>
          <w:sz w:val="20"/>
        </w:rPr>
        <w:t>Figuur</w:t>
      </w:r>
      <w:r>
        <w:rPr>
          <w:rFonts w:ascii="Calibri"/>
          <w:b/>
          <w:color w:val="4F81BC"/>
          <w:spacing w:val="-1"/>
          <w:sz w:val="20"/>
        </w:rPr>
        <w:t> </w:t>
      </w:r>
      <w:r>
        <w:rPr>
          <w:rFonts w:ascii="Calibri"/>
          <w:b/>
          <w:color w:val="4F81BC"/>
          <w:sz w:val="20"/>
        </w:rPr>
        <w:t>7:</w:t>
      </w:r>
      <w:r>
        <w:rPr>
          <w:rFonts w:ascii="Calibri"/>
          <w:b/>
          <w:color w:val="4F81BC"/>
          <w:spacing w:val="-2"/>
          <w:sz w:val="20"/>
        </w:rPr>
        <w:t> </w:t>
      </w:r>
      <w:r>
        <w:rPr>
          <w:rFonts w:ascii="Calibri"/>
          <w:b/>
          <w:color w:val="4F81BC"/>
          <w:sz w:val="20"/>
        </w:rPr>
        <w:t>Aan</w:t>
      </w:r>
      <w:r>
        <w:rPr>
          <w:rFonts w:ascii="Calibri"/>
          <w:b/>
          <w:color w:val="4F81BC"/>
          <w:spacing w:val="-2"/>
          <w:sz w:val="20"/>
        </w:rPr>
        <w:t> </w:t>
      </w:r>
      <w:r>
        <w:rPr>
          <w:rFonts w:ascii="Calibri"/>
          <w:b/>
          <w:color w:val="4F81BC"/>
          <w:sz w:val="20"/>
        </w:rPr>
        <w:t>de</w:t>
      </w:r>
      <w:r>
        <w:rPr>
          <w:rFonts w:ascii="Calibri"/>
          <w:b/>
          <w:color w:val="4F81BC"/>
          <w:spacing w:val="-2"/>
          <w:sz w:val="20"/>
        </w:rPr>
        <w:t> </w:t>
      </w:r>
      <w:r>
        <w:rPr>
          <w:rFonts w:ascii="Calibri"/>
          <w:b/>
          <w:color w:val="4F81BC"/>
          <w:sz w:val="20"/>
        </w:rPr>
        <w:t>Oude</w:t>
      </w:r>
      <w:r>
        <w:rPr>
          <w:rFonts w:ascii="Calibri"/>
          <w:b/>
          <w:color w:val="4F81BC"/>
          <w:spacing w:val="-1"/>
          <w:sz w:val="20"/>
        </w:rPr>
        <w:t> </w:t>
      </w:r>
      <w:r>
        <w:rPr>
          <w:rFonts w:ascii="Calibri"/>
          <w:b/>
          <w:color w:val="4F81BC"/>
          <w:sz w:val="20"/>
        </w:rPr>
        <w:t>Kleefsebaan</w:t>
      </w:r>
      <w:r>
        <w:rPr>
          <w:rFonts w:ascii="Calibri"/>
          <w:b/>
          <w:color w:val="4F81BC"/>
          <w:spacing w:val="-2"/>
          <w:sz w:val="20"/>
        </w:rPr>
        <w:t> </w:t>
      </w:r>
      <w:r>
        <w:rPr>
          <w:rFonts w:ascii="Calibri"/>
          <w:b/>
          <w:color w:val="4F81BC"/>
          <w:sz w:val="20"/>
        </w:rPr>
        <w:t>is</w:t>
      </w:r>
      <w:r>
        <w:rPr>
          <w:rFonts w:ascii="Calibri"/>
          <w:b/>
          <w:color w:val="4F81BC"/>
          <w:spacing w:val="-3"/>
          <w:sz w:val="20"/>
        </w:rPr>
        <w:t> </w:t>
      </w:r>
      <w:r>
        <w:rPr>
          <w:rFonts w:ascii="Calibri"/>
          <w:b/>
          <w:color w:val="4F81BC"/>
          <w:sz w:val="20"/>
        </w:rPr>
        <w:t>de</w:t>
      </w:r>
      <w:r>
        <w:rPr>
          <w:rFonts w:ascii="Calibri"/>
          <w:b/>
          <w:color w:val="4F81BC"/>
          <w:spacing w:val="-2"/>
          <w:sz w:val="20"/>
        </w:rPr>
        <w:t> </w:t>
      </w:r>
      <w:r>
        <w:rPr>
          <w:rFonts w:ascii="Calibri"/>
          <w:b/>
          <w:color w:val="4F81BC"/>
          <w:sz w:val="20"/>
        </w:rPr>
        <w:t>bloei</w:t>
      </w:r>
      <w:r>
        <w:rPr>
          <w:rFonts w:ascii="Calibri"/>
          <w:b/>
          <w:color w:val="4F81BC"/>
          <w:spacing w:val="-4"/>
          <w:sz w:val="20"/>
        </w:rPr>
        <w:t> </w:t>
      </w:r>
      <w:r>
        <w:rPr>
          <w:rFonts w:ascii="Calibri"/>
          <w:b/>
          <w:color w:val="4F81BC"/>
          <w:sz w:val="20"/>
        </w:rPr>
        <w:t>iets</w:t>
      </w:r>
      <w:r>
        <w:rPr>
          <w:rFonts w:ascii="Calibri"/>
          <w:b/>
          <w:color w:val="4F81BC"/>
          <w:spacing w:val="-3"/>
          <w:sz w:val="20"/>
        </w:rPr>
        <w:t> </w:t>
      </w:r>
      <w:r>
        <w:rPr>
          <w:rFonts w:ascii="Calibri"/>
          <w:b/>
          <w:color w:val="4F81BC"/>
          <w:sz w:val="20"/>
        </w:rPr>
        <w:t>minder</w:t>
      </w:r>
      <w:r>
        <w:rPr>
          <w:rFonts w:ascii="Calibri"/>
          <w:b/>
          <w:color w:val="4F81BC"/>
          <w:spacing w:val="-4"/>
          <w:sz w:val="20"/>
        </w:rPr>
        <w:t> </w:t>
      </w:r>
      <w:r>
        <w:rPr>
          <w:rFonts w:ascii="Calibri"/>
          <w:b/>
          <w:color w:val="4F81BC"/>
          <w:sz w:val="20"/>
        </w:rPr>
        <w:t>uitbundig,</w:t>
      </w:r>
      <w:r>
        <w:rPr>
          <w:rFonts w:ascii="Calibri"/>
          <w:b/>
          <w:color w:val="4F81BC"/>
          <w:spacing w:val="-4"/>
          <w:sz w:val="20"/>
        </w:rPr>
        <w:t> </w:t>
      </w:r>
      <w:r>
        <w:rPr>
          <w:rFonts w:ascii="Calibri"/>
          <w:b/>
          <w:color w:val="4F81BC"/>
          <w:sz w:val="20"/>
        </w:rPr>
        <w:t>maar</w:t>
      </w:r>
      <w:r>
        <w:rPr>
          <w:rFonts w:ascii="Calibri"/>
          <w:b/>
          <w:color w:val="4F81BC"/>
          <w:spacing w:val="-2"/>
          <w:sz w:val="20"/>
        </w:rPr>
        <w:t> </w:t>
      </w:r>
      <w:r>
        <w:rPr>
          <w:rFonts w:ascii="Calibri"/>
          <w:b/>
          <w:color w:val="4F81BC"/>
          <w:sz w:val="20"/>
        </w:rPr>
        <w:t>de</w:t>
      </w:r>
      <w:r>
        <w:rPr>
          <w:rFonts w:ascii="Calibri"/>
          <w:b/>
          <w:color w:val="4F81BC"/>
          <w:spacing w:val="-2"/>
          <w:sz w:val="20"/>
        </w:rPr>
        <w:t> </w:t>
      </w:r>
      <w:r>
        <w:rPr>
          <w:rFonts w:ascii="Calibri"/>
          <w:b/>
          <w:color w:val="4F81BC"/>
          <w:sz w:val="20"/>
        </w:rPr>
        <w:t>afwisseling</w:t>
      </w:r>
      <w:r>
        <w:rPr>
          <w:rFonts w:ascii="Calibri"/>
          <w:b/>
          <w:color w:val="4F81BC"/>
          <w:spacing w:val="-3"/>
          <w:sz w:val="20"/>
        </w:rPr>
        <w:t> </w:t>
      </w:r>
      <w:r>
        <w:rPr>
          <w:rFonts w:ascii="Calibri"/>
          <w:b/>
          <w:color w:val="4F81BC"/>
          <w:sz w:val="20"/>
        </w:rPr>
        <w:t>door </w:t>
      </w:r>
      <w:r>
        <w:rPr>
          <w:rFonts w:ascii="Calibri"/>
          <w:b/>
          <w:color w:val="4F81BC"/>
          <w:sz w:val="20"/>
        </w:rPr>
        <w:t>spontaan opgeslagen gerst en haver</w:t>
      </w:r>
      <w:r>
        <w:rPr>
          <w:rFonts w:ascii="Calibri"/>
          <w:b/>
          <w:color w:val="4F81BC"/>
          <w:spacing w:val="-16"/>
          <w:sz w:val="20"/>
        </w:rPr>
        <w:t> </w:t>
      </w:r>
      <w:r>
        <w:rPr>
          <w:rFonts w:ascii="Calibri"/>
          <w:b/>
          <w:color w:val="4F81BC"/>
          <w:sz w:val="20"/>
        </w:rPr>
        <w:t>groter.</w:t>
      </w:r>
      <w:r>
        <w:rPr>
          <w:rFonts w:ascii="Calibri"/>
          <w:sz w:val="20"/>
        </w:rPr>
      </w:r>
    </w:p>
    <w:p>
      <w:pPr>
        <w:spacing w:after="0"/>
        <w:jc w:val="left"/>
        <w:rPr>
          <w:rFonts w:ascii="Calibri" w:hAnsi="Calibri" w:cs="Calibri" w:eastAsia="Calibri" w:hint="default"/>
          <w:sz w:val="20"/>
          <w:szCs w:val="20"/>
        </w:rPr>
        <w:sectPr>
          <w:pgSz w:w="11910" w:h="16850"/>
          <w:pgMar w:top="1440" w:bottom="280" w:left="1680" w:right="1680"/>
        </w:sect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284pt;height:190.4pt;mso-position-horizontal-relative:char;mso-position-vertical-relative:line" coordorigin="0,0" coordsize="5680,3808">
            <v:shape style="position:absolute;left:9;top:15;width:5659;height:3778" type="#_x0000_t75" stroked="false">
              <v:imagedata r:id="rId15" o:title=""/>
            </v:shape>
            <v:group style="position:absolute;left:10;top:10;width:5661;height:2" coordorigin="10,10" coordsize="5661,2">
              <v:shape style="position:absolute;left:10;top:10;width:5661;height:2" coordorigin="10,10" coordsize="5661,0" path="m10,10l5670,10e" filled="false" stroked="true" strokeweight=".48pt" strokecolor="#000000">
                <v:path arrowok="t"/>
              </v:shape>
            </v:group>
            <v:group style="position:absolute;left:5;top:5;width:2;height:3798" coordorigin="5,5" coordsize="2,3798">
              <v:shape style="position:absolute;left:5;top:5;width:2;height:3798" coordorigin="5,5" coordsize="0,3798" path="m5,5l5,3803e" filled="false" stroked="true" strokeweight=".48pt" strokecolor="#000000">
                <v:path arrowok="t"/>
              </v:shape>
            </v:group>
            <v:group style="position:absolute;left:5675;top:5;width:2;height:3798" coordorigin="5675,5" coordsize="2,3798">
              <v:shape style="position:absolute;left:5675;top:5;width:2;height:3798" coordorigin="5675,5" coordsize="0,3798" path="m5675,5l5675,3803e" filled="false" stroked="true" strokeweight=".48001pt" strokecolor="#000000">
                <v:path arrowok="t"/>
              </v:shape>
            </v:group>
            <v:group style="position:absolute;left:10;top:3798;width:5661;height:2" coordorigin="10,3798" coordsize="5661,2">
              <v:shape style="position:absolute;left:10;top:3798;width:5661;height:2" coordorigin="10,3798" coordsize="5661,0" path="m10,3798l5670,3798e" filled="false" stroked="true" strokeweight=".47998pt" strokecolor="#000000">
                <v:path arrowok="t"/>
              </v:shape>
            </v:group>
          </v:group>
        </w:pict>
      </w:r>
      <w:r>
        <w:rPr>
          <w:rFonts w:ascii="Calibri" w:hAnsi="Calibri" w:cs="Calibri" w:eastAsia="Calibri" w:hint="default"/>
          <w:sz w:val="20"/>
          <w:szCs w:val="20"/>
        </w:rPr>
      </w:r>
    </w:p>
    <w:p>
      <w:pPr>
        <w:spacing w:line="240" w:lineRule="auto" w:before="4"/>
        <w:ind w:right="0"/>
        <w:rPr>
          <w:rFonts w:ascii="Calibri" w:hAnsi="Calibri" w:cs="Calibri" w:eastAsia="Calibri" w:hint="default"/>
          <w:b/>
          <w:bCs/>
          <w:sz w:val="13"/>
          <w:szCs w:val="13"/>
        </w:rPr>
      </w:pPr>
    </w:p>
    <w:p>
      <w:pPr>
        <w:spacing w:before="59"/>
        <w:ind w:left="118" w:right="0" w:firstLine="0"/>
        <w:jc w:val="left"/>
        <w:rPr>
          <w:rFonts w:ascii="Calibri" w:hAnsi="Calibri" w:cs="Calibri" w:eastAsia="Calibri" w:hint="default"/>
          <w:sz w:val="20"/>
          <w:szCs w:val="20"/>
        </w:rPr>
      </w:pPr>
      <w:r>
        <w:rPr>
          <w:rFonts w:ascii="Calibri"/>
          <w:b/>
          <w:color w:val="4F81BC"/>
          <w:sz w:val="20"/>
        </w:rPr>
        <w:t>Figuur</w:t>
      </w:r>
      <w:r>
        <w:rPr>
          <w:rFonts w:ascii="Calibri"/>
          <w:b/>
          <w:color w:val="4F81BC"/>
          <w:spacing w:val="-2"/>
          <w:sz w:val="20"/>
        </w:rPr>
        <w:t> </w:t>
      </w:r>
      <w:r>
        <w:rPr>
          <w:rFonts w:ascii="Calibri"/>
          <w:b/>
          <w:color w:val="4F81BC"/>
          <w:sz w:val="20"/>
        </w:rPr>
        <w:t>8:</w:t>
      </w:r>
      <w:r>
        <w:rPr>
          <w:rFonts w:ascii="Calibri"/>
          <w:b/>
          <w:color w:val="4F81BC"/>
          <w:spacing w:val="-3"/>
          <w:sz w:val="20"/>
        </w:rPr>
        <w:t> </w:t>
      </w:r>
      <w:r>
        <w:rPr>
          <w:rFonts w:ascii="Calibri"/>
          <w:b/>
          <w:color w:val="4F81BC"/>
          <w:sz w:val="20"/>
        </w:rPr>
        <w:t>Veel</w:t>
      </w:r>
      <w:r>
        <w:rPr>
          <w:rFonts w:ascii="Calibri"/>
          <w:b/>
          <w:color w:val="4F81BC"/>
          <w:spacing w:val="-5"/>
          <w:sz w:val="20"/>
        </w:rPr>
        <w:t> </w:t>
      </w:r>
      <w:r>
        <w:rPr>
          <w:rFonts w:ascii="Calibri"/>
          <w:b/>
          <w:color w:val="4F81BC"/>
          <w:sz w:val="20"/>
        </w:rPr>
        <w:t>klaprozen</w:t>
      </w:r>
      <w:r>
        <w:rPr>
          <w:rFonts w:ascii="Calibri"/>
          <w:b/>
          <w:color w:val="4F81BC"/>
          <w:spacing w:val="-3"/>
          <w:sz w:val="20"/>
        </w:rPr>
        <w:t> </w:t>
      </w:r>
      <w:r>
        <w:rPr>
          <w:rFonts w:ascii="Calibri"/>
          <w:b/>
          <w:color w:val="4F81BC"/>
          <w:sz w:val="20"/>
        </w:rPr>
        <w:t>staan begin</w:t>
      </w:r>
      <w:r>
        <w:rPr>
          <w:rFonts w:ascii="Calibri"/>
          <w:b/>
          <w:color w:val="4F81BC"/>
          <w:spacing w:val="-3"/>
          <w:sz w:val="20"/>
        </w:rPr>
        <w:t> </w:t>
      </w:r>
      <w:r>
        <w:rPr>
          <w:rFonts w:ascii="Calibri"/>
          <w:b/>
          <w:color w:val="4F81BC"/>
          <w:sz w:val="20"/>
        </w:rPr>
        <w:t>juni</w:t>
      </w:r>
      <w:r>
        <w:rPr>
          <w:rFonts w:ascii="Calibri"/>
          <w:b/>
          <w:color w:val="4F81BC"/>
          <w:spacing w:val="-3"/>
          <w:sz w:val="20"/>
        </w:rPr>
        <w:t> </w:t>
      </w:r>
      <w:r>
        <w:rPr>
          <w:rFonts w:ascii="Calibri"/>
          <w:b/>
          <w:color w:val="4F81BC"/>
          <w:sz w:val="20"/>
        </w:rPr>
        <w:t>nog</w:t>
      </w:r>
      <w:r>
        <w:rPr>
          <w:rFonts w:ascii="Calibri"/>
          <w:b/>
          <w:color w:val="4F81BC"/>
          <w:spacing w:val="-4"/>
          <w:sz w:val="20"/>
        </w:rPr>
        <w:t> </w:t>
      </w:r>
      <w:r>
        <w:rPr>
          <w:rFonts w:ascii="Calibri"/>
          <w:b/>
          <w:color w:val="4F81BC"/>
          <w:sz w:val="20"/>
        </w:rPr>
        <w:t>in</w:t>
      </w:r>
      <w:r>
        <w:rPr>
          <w:rFonts w:ascii="Calibri"/>
          <w:b/>
          <w:color w:val="4F81BC"/>
          <w:spacing w:val="-3"/>
          <w:sz w:val="20"/>
        </w:rPr>
        <w:t> </w:t>
      </w:r>
      <w:r>
        <w:rPr>
          <w:rFonts w:ascii="Calibri"/>
          <w:b/>
          <w:color w:val="4F81BC"/>
          <w:sz w:val="20"/>
        </w:rPr>
        <w:t>knop</w:t>
      </w:r>
      <w:r>
        <w:rPr>
          <w:rFonts w:ascii="Calibri"/>
          <w:b/>
          <w:color w:val="4F81BC"/>
          <w:spacing w:val="-3"/>
          <w:sz w:val="20"/>
        </w:rPr>
        <w:t> </w:t>
      </w:r>
      <w:r>
        <w:rPr>
          <w:rFonts w:ascii="Calibri"/>
          <w:b/>
          <w:color w:val="4F81BC"/>
          <w:sz w:val="20"/>
        </w:rPr>
        <w:t>en</w:t>
      </w:r>
      <w:r>
        <w:rPr>
          <w:rFonts w:ascii="Calibri"/>
          <w:b/>
          <w:color w:val="4F81BC"/>
          <w:spacing w:val="-3"/>
          <w:sz w:val="20"/>
        </w:rPr>
        <w:t> </w:t>
      </w:r>
      <w:r>
        <w:rPr>
          <w:rFonts w:ascii="Calibri"/>
          <w:b/>
          <w:color w:val="4F81BC"/>
          <w:sz w:val="20"/>
        </w:rPr>
        <w:t>zullen</w:t>
      </w:r>
      <w:r>
        <w:rPr>
          <w:rFonts w:ascii="Calibri"/>
          <w:b/>
          <w:color w:val="4F81BC"/>
          <w:spacing w:val="-3"/>
          <w:sz w:val="20"/>
        </w:rPr>
        <w:t> </w:t>
      </w:r>
      <w:r>
        <w:rPr>
          <w:rFonts w:ascii="Calibri"/>
          <w:b/>
          <w:color w:val="4F81BC"/>
          <w:sz w:val="20"/>
        </w:rPr>
        <w:t>de</w:t>
      </w:r>
      <w:r>
        <w:rPr>
          <w:rFonts w:ascii="Calibri"/>
          <w:b/>
          <w:color w:val="4F81BC"/>
          <w:spacing w:val="-3"/>
          <w:sz w:val="20"/>
        </w:rPr>
        <w:t> </w:t>
      </w:r>
      <w:r>
        <w:rPr>
          <w:rFonts w:ascii="Calibri"/>
          <w:b/>
          <w:color w:val="4F81BC"/>
          <w:sz w:val="20"/>
        </w:rPr>
        <w:t>komende</w:t>
      </w:r>
      <w:r>
        <w:rPr>
          <w:rFonts w:ascii="Calibri"/>
          <w:b/>
          <w:color w:val="4F81BC"/>
          <w:spacing w:val="-6"/>
          <w:sz w:val="20"/>
        </w:rPr>
        <w:t> </w:t>
      </w:r>
      <w:r>
        <w:rPr>
          <w:rFonts w:ascii="Calibri"/>
          <w:b/>
          <w:color w:val="4F81BC"/>
          <w:sz w:val="20"/>
        </w:rPr>
        <w:t>weken</w:t>
      </w:r>
      <w:r>
        <w:rPr>
          <w:rFonts w:ascii="Calibri"/>
          <w:b/>
          <w:color w:val="4F81BC"/>
          <w:spacing w:val="-3"/>
          <w:sz w:val="20"/>
        </w:rPr>
        <w:t> </w:t>
      </w:r>
      <w:r>
        <w:rPr>
          <w:rFonts w:ascii="Calibri"/>
          <w:b/>
          <w:color w:val="4F81BC"/>
          <w:sz w:val="20"/>
        </w:rPr>
        <w:t>iedere</w:t>
      </w:r>
      <w:r>
        <w:rPr>
          <w:rFonts w:ascii="Calibri"/>
          <w:b/>
          <w:color w:val="4F81BC"/>
          <w:spacing w:val="-3"/>
          <w:sz w:val="20"/>
        </w:rPr>
        <w:t> </w:t>
      </w:r>
      <w:r>
        <w:rPr>
          <w:rFonts w:ascii="Calibri"/>
          <w:b/>
          <w:color w:val="4F81BC"/>
          <w:sz w:val="20"/>
        </w:rPr>
        <w:t>dag</w:t>
      </w:r>
      <w:r>
        <w:rPr>
          <w:rFonts w:ascii="Calibri"/>
          <w:b/>
          <w:color w:val="4F81BC"/>
          <w:spacing w:val="-4"/>
          <w:sz w:val="20"/>
        </w:rPr>
        <w:t> </w:t>
      </w:r>
      <w:r>
        <w:rPr>
          <w:rFonts w:ascii="Calibri"/>
          <w:b/>
          <w:color w:val="4F81BC"/>
          <w:sz w:val="20"/>
        </w:rPr>
        <w:t>weer </w:t>
      </w:r>
      <w:r>
        <w:rPr>
          <w:rFonts w:ascii="Calibri"/>
          <w:b/>
          <w:color w:val="4F81BC"/>
          <w:sz w:val="20"/>
        </w:rPr>
        <w:t>opnieuw voor verse bloei zorgen. Oude</w:t>
      </w:r>
      <w:r>
        <w:rPr>
          <w:rFonts w:ascii="Calibri"/>
          <w:b/>
          <w:color w:val="4F81BC"/>
          <w:spacing w:val="-28"/>
          <w:sz w:val="20"/>
        </w:rPr>
        <w:t> </w:t>
      </w:r>
      <w:r>
        <w:rPr>
          <w:rFonts w:ascii="Calibri"/>
          <w:b/>
          <w:color w:val="4F81BC"/>
          <w:sz w:val="20"/>
        </w:rPr>
        <w:t>Kleefsebaan.</w:t>
      </w:r>
      <w:r>
        <w:rPr>
          <w:rFonts w:ascii="Calibri"/>
          <w:sz w:val="20"/>
        </w:rPr>
      </w:r>
    </w:p>
    <w:p>
      <w:pPr>
        <w:spacing w:line="240" w:lineRule="auto" w:before="0" w:after="0"/>
        <w:ind w:right="0"/>
        <w:rPr>
          <w:rFonts w:ascii="Calibri" w:hAnsi="Calibri" w:cs="Calibri" w:eastAsia="Calibri" w:hint="default"/>
          <w:b/>
          <w:bCs/>
          <w:sz w:val="16"/>
          <w:szCs w:val="16"/>
        </w:r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284.25pt;height:160.85pt;mso-position-horizontal-relative:char;mso-position-vertical-relative:line" coordorigin="0,0" coordsize="5685,3217">
            <v:shape style="position:absolute;left:9;top:14;width:5664;height:3187" type="#_x0000_t75" stroked="false">
              <v:imagedata r:id="rId16" o:title=""/>
            </v:shape>
            <v:group style="position:absolute;left:10;top:10;width:5665;height:2" coordorigin="10,10" coordsize="5665,2">
              <v:shape style="position:absolute;left:10;top:10;width:5665;height:2" coordorigin="10,10" coordsize="5665,0" path="m10,10l5675,10e" filled="false" stroked="true" strokeweight=".48001pt" strokecolor="#000000">
                <v:path arrowok="t"/>
              </v:shape>
            </v:group>
            <v:group style="position:absolute;left:5;top:5;width:2;height:3207" coordorigin="5,5" coordsize="2,3207">
              <v:shape style="position:absolute;left:5;top:5;width:2;height:3207" coordorigin="5,5" coordsize="0,3207" path="m5,5l5,3212e" filled="false" stroked="true" strokeweight=".48pt" strokecolor="#000000">
                <v:path arrowok="t"/>
              </v:shape>
            </v:group>
            <v:group style="position:absolute;left:5680;top:5;width:2;height:3207" coordorigin="5680,5" coordsize="2,3207">
              <v:shape style="position:absolute;left:5680;top:5;width:2;height:3207" coordorigin="5680,5" coordsize="0,3207" path="m5680,5l5680,3212e" filled="false" stroked="true" strokeweight=".48001pt" strokecolor="#000000">
                <v:path arrowok="t"/>
              </v:shape>
            </v:group>
            <v:group style="position:absolute;left:10;top:3207;width:5665;height:2" coordorigin="10,3207" coordsize="5665,2">
              <v:shape style="position:absolute;left:10;top:3207;width:5665;height:2" coordorigin="10,3207" coordsize="5665,0" path="m10,3207l5675,3207e" filled="false" stroked="true" strokeweight=".47998pt" strokecolor="#000000">
                <v:path arrowok="t"/>
              </v:shape>
            </v:group>
          </v:group>
        </w:pict>
      </w:r>
      <w:r>
        <w:rPr>
          <w:rFonts w:ascii="Calibri" w:hAnsi="Calibri" w:cs="Calibri" w:eastAsia="Calibri" w:hint="default"/>
          <w:sz w:val="20"/>
          <w:szCs w:val="20"/>
        </w:rPr>
      </w:r>
    </w:p>
    <w:p>
      <w:pPr>
        <w:spacing w:line="240" w:lineRule="auto" w:before="0"/>
        <w:ind w:right="0"/>
        <w:rPr>
          <w:rFonts w:ascii="Calibri" w:hAnsi="Calibri" w:cs="Calibri" w:eastAsia="Calibri" w:hint="default"/>
          <w:b/>
          <w:bCs/>
          <w:sz w:val="13"/>
          <w:szCs w:val="13"/>
        </w:rPr>
      </w:pPr>
    </w:p>
    <w:p>
      <w:pPr>
        <w:spacing w:before="59"/>
        <w:ind w:left="118" w:right="0" w:firstLine="0"/>
        <w:jc w:val="left"/>
        <w:rPr>
          <w:rFonts w:ascii="Calibri" w:hAnsi="Calibri" w:cs="Calibri" w:eastAsia="Calibri" w:hint="default"/>
          <w:sz w:val="20"/>
          <w:szCs w:val="20"/>
        </w:rPr>
      </w:pPr>
      <w:r>
        <w:rPr>
          <w:rFonts w:ascii="Calibri"/>
          <w:b/>
          <w:color w:val="4F81BC"/>
          <w:sz w:val="20"/>
        </w:rPr>
        <w:t>Figuur</w:t>
      </w:r>
      <w:r>
        <w:rPr>
          <w:rFonts w:ascii="Calibri"/>
          <w:b/>
          <w:color w:val="4F81BC"/>
          <w:spacing w:val="-3"/>
          <w:sz w:val="20"/>
        </w:rPr>
        <w:t> </w:t>
      </w:r>
      <w:r>
        <w:rPr>
          <w:rFonts w:ascii="Calibri"/>
          <w:b/>
          <w:color w:val="4F81BC"/>
          <w:sz w:val="20"/>
        </w:rPr>
        <w:t>9:</w:t>
      </w:r>
      <w:r>
        <w:rPr>
          <w:rFonts w:ascii="Calibri"/>
          <w:b/>
          <w:color w:val="4F81BC"/>
          <w:spacing w:val="-4"/>
          <w:sz w:val="20"/>
        </w:rPr>
        <w:t> </w:t>
      </w:r>
      <w:r>
        <w:rPr>
          <w:rFonts w:ascii="Calibri"/>
          <w:b/>
          <w:color w:val="4F81BC"/>
          <w:sz w:val="20"/>
        </w:rPr>
        <w:t>Bolderik</w:t>
      </w:r>
      <w:r>
        <w:rPr>
          <w:rFonts w:ascii="Calibri"/>
          <w:b/>
          <w:color w:val="4F81BC"/>
          <w:spacing w:val="-4"/>
          <w:sz w:val="20"/>
        </w:rPr>
        <w:t> </w:t>
      </w:r>
      <w:r>
        <w:rPr>
          <w:rFonts w:ascii="Calibri"/>
          <w:b/>
          <w:color w:val="4F81BC"/>
          <w:sz w:val="20"/>
        </w:rPr>
        <w:t>domineert</w:t>
      </w:r>
      <w:r>
        <w:rPr>
          <w:rFonts w:ascii="Calibri"/>
          <w:b/>
          <w:color w:val="4F81BC"/>
          <w:spacing w:val="-2"/>
          <w:sz w:val="20"/>
        </w:rPr>
        <w:t> </w:t>
      </w:r>
      <w:r>
        <w:rPr>
          <w:rFonts w:ascii="Calibri"/>
          <w:b/>
          <w:color w:val="4F81BC"/>
          <w:sz w:val="20"/>
        </w:rPr>
        <w:t>langs</w:t>
      </w:r>
      <w:r>
        <w:rPr>
          <w:rFonts w:ascii="Calibri"/>
          <w:b/>
          <w:color w:val="4F81BC"/>
          <w:spacing w:val="-5"/>
          <w:sz w:val="20"/>
        </w:rPr>
        <w:t> </w:t>
      </w:r>
      <w:r>
        <w:rPr>
          <w:rFonts w:ascii="Calibri"/>
          <w:b/>
          <w:color w:val="4F81BC"/>
          <w:sz w:val="20"/>
        </w:rPr>
        <w:t>de</w:t>
      </w:r>
      <w:r>
        <w:rPr>
          <w:rFonts w:ascii="Calibri"/>
          <w:b/>
          <w:color w:val="4F81BC"/>
          <w:spacing w:val="-4"/>
          <w:sz w:val="20"/>
        </w:rPr>
        <w:t> </w:t>
      </w:r>
      <w:r>
        <w:rPr>
          <w:rFonts w:ascii="Calibri"/>
          <w:b/>
          <w:color w:val="4F81BC"/>
          <w:sz w:val="20"/>
        </w:rPr>
        <w:t>Bredeweg</w:t>
      </w:r>
      <w:r>
        <w:rPr>
          <w:rFonts w:ascii="Calibri"/>
          <w:b/>
          <w:color w:val="4F81BC"/>
          <w:spacing w:val="-3"/>
          <w:sz w:val="20"/>
        </w:rPr>
        <w:t> </w:t>
      </w:r>
      <w:r>
        <w:rPr>
          <w:rFonts w:ascii="Calibri"/>
          <w:b/>
          <w:color w:val="4F81BC"/>
          <w:sz w:val="20"/>
        </w:rPr>
        <w:t>zelfs</w:t>
      </w:r>
      <w:r>
        <w:rPr>
          <w:rFonts w:ascii="Calibri"/>
          <w:b/>
          <w:color w:val="4F81BC"/>
          <w:spacing w:val="-4"/>
          <w:sz w:val="20"/>
        </w:rPr>
        <w:t> </w:t>
      </w:r>
      <w:r>
        <w:rPr>
          <w:rFonts w:ascii="Calibri"/>
          <w:b/>
          <w:color w:val="4F81BC"/>
          <w:sz w:val="20"/>
        </w:rPr>
        <w:t>tientallen</w:t>
      </w:r>
      <w:r>
        <w:rPr>
          <w:rFonts w:ascii="Calibri"/>
          <w:b/>
          <w:color w:val="4F81BC"/>
          <w:spacing w:val="-4"/>
          <w:sz w:val="20"/>
        </w:rPr>
        <w:t> </w:t>
      </w:r>
      <w:r>
        <w:rPr>
          <w:rFonts w:ascii="Calibri"/>
          <w:b/>
          <w:color w:val="4F81BC"/>
          <w:sz w:val="20"/>
        </w:rPr>
        <w:t>vierkante</w:t>
      </w:r>
      <w:r>
        <w:rPr>
          <w:rFonts w:ascii="Calibri"/>
          <w:b/>
          <w:color w:val="4F81BC"/>
          <w:spacing w:val="-4"/>
          <w:sz w:val="20"/>
        </w:rPr>
        <w:t> </w:t>
      </w:r>
      <w:r>
        <w:rPr>
          <w:rFonts w:ascii="Calibri"/>
          <w:b/>
          <w:color w:val="4F81BC"/>
          <w:sz w:val="20"/>
        </w:rPr>
        <w:t>meters.</w:t>
      </w:r>
      <w:r>
        <w:rPr>
          <w:rFonts w:ascii="Calibri"/>
          <w:sz w:val="20"/>
        </w:rPr>
      </w:r>
    </w:p>
    <w:p>
      <w:pPr>
        <w:spacing w:line="240" w:lineRule="auto" w:before="0" w:after="0"/>
        <w:ind w:right="0"/>
        <w:rPr>
          <w:rFonts w:ascii="Calibri" w:hAnsi="Calibri" w:cs="Calibri" w:eastAsia="Calibri" w:hint="default"/>
          <w:b/>
          <w:bCs/>
          <w:sz w:val="16"/>
          <w:szCs w:val="16"/>
        </w:r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284pt;height:190.4pt;mso-position-horizontal-relative:char;mso-position-vertical-relative:line" coordorigin="0,0" coordsize="5680,3808">
            <v:shape style="position:absolute;left:9;top:13;width:5659;height:3778" type="#_x0000_t75" stroked="false">
              <v:imagedata r:id="rId17" o:title=""/>
            </v:shape>
            <v:group style="position:absolute;left:10;top:10;width:5661;height:2" coordorigin="10,10" coordsize="5661,2">
              <v:shape style="position:absolute;left:10;top:10;width:5661;height:2" coordorigin="10,10" coordsize="5661,0" path="m10,10l5670,10e" filled="false" stroked="true" strokeweight=".48001pt" strokecolor="#000000">
                <v:path arrowok="t"/>
              </v:shape>
            </v:group>
            <v:group style="position:absolute;left:5;top:5;width:2;height:3798" coordorigin="5,5" coordsize="2,3798">
              <v:shape style="position:absolute;left:5;top:5;width:2;height:3798" coordorigin="5,5" coordsize="0,3798" path="m5,5l5,3802e" filled="false" stroked="true" strokeweight=".48pt" strokecolor="#000000">
                <v:path arrowok="t"/>
              </v:shape>
            </v:group>
            <v:group style="position:absolute;left:5675;top:5;width:2;height:3798" coordorigin="5675,5" coordsize="2,3798">
              <v:shape style="position:absolute;left:5675;top:5;width:2;height:3798" coordorigin="5675,5" coordsize="0,3798" path="m5675,5l5675,3802e" filled="false" stroked="true" strokeweight=".48001pt" strokecolor="#000000">
                <v:path arrowok="t"/>
              </v:shape>
            </v:group>
            <v:group style="position:absolute;left:10;top:3798;width:5661;height:2" coordorigin="10,3798" coordsize="5661,2">
              <v:shape style="position:absolute;left:10;top:3798;width:5661;height:2" coordorigin="10,3798" coordsize="5661,0" path="m10,3798l5670,3798e" filled="false" stroked="true" strokeweight=".47998pt" strokecolor="#000000">
                <v:path arrowok="t"/>
              </v:shape>
            </v:group>
          </v:group>
        </w:pict>
      </w:r>
      <w:r>
        <w:rPr>
          <w:rFonts w:ascii="Calibri" w:hAnsi="Calibri" w:cs="Calibri" w:eastAsia="Calibri" w:hint="default"/>
          <w:sz w:val="20"/>
          <w:szCs w:val="20"/>
        </w:rPr>
      </w:r>
    </w:p>
    <w:p>
      <w:pPr>
        <w:spacing w:line="240" w:lineRule="auto" w:before="4"/>
        <w:ind w:right="0"/>
        <w:rPr>
          <w:rFonts w:ascii="Calibri" w:hAnsi="Calibri" w:cs="Calibri" w:eastAsia="Calibri" w:hint="default"/>
          <w:b/>
          <w:bCs/>
          <w:sz w:val="13"/>
          <w:szCs w:val="13"/>
        </w:rPr>
      </w:pPr>
    </w:p>
    <w:p>
      <w:pPr>
        <w:spacing w:before="59"/>
        <w:ind w:left="118" w:right="293" w:firstLine="0"/>
        <w:jc w:val="left"/>
        <w:rPr>
          <w:rFonts w:ascii="Calibri" w:hAnsi="Calibri" w:cs="Calibri" w:eastAsia="Calibri" w:hint="default"/>
          <w:sz w:val="20"/>
          <w:szCs w:val="20"/>
        </w:rPr>
      </w:pPr>
      <w:r>
        <w:rPr>
          <w:rFonts w:ascii="Calibri"/>
          <w:b/>
          <w:color w:val="4F81BC"/>
          <w:sz w:val="20"/>
        </w:rPr>
        <w:t>Figuur 10: Gele ganzenbloem bloeit eind juni volop, zeker hier langs de Nieuweweg bij de rotonde met de</w:t>
      </w:r>
      <w:r>
        <w:rPr>
          <w:rFonts w:ascii="Calibri"/>
          <w:b/>
          <w:color w:val="4F81BC"/>
          <w:spacing w:val="-15"/>
          <w:sz w:val="20"/>
        </w:rPr>
        <w:t> </w:t>
      </w:r>
      <w:r>
        <w:rPr>
          <w:rFonts w:ascii="Calibri"/>
          <w:b/>
          <w:color w:val="4F81BC"/>
          <w:sz w:val="20"/>
        </w:rPr>
        <w:t>Zevenheuvelenweg.</w:t>
      </w:r>
      <w:r>
        <w:rPr>
          <w:rFonts w:ascii="Calibri"/>
          <w:sz w:val="20"/>
        </w:rPr>
      </w:r>
    </w:p>
    <w:p>
      <w:pPr>
        <w:spacing w:after="0"/>
        <w:jc w:val="left"/>
        <w:rPr>
          <w:rFonts w:ascii="Calibri" w:hAnsi="Calibri" w:cs="Calibri" w:eastAsia="Calibri" w:hint="default"/>
          <w:sz w:val="20"/>
          <w:szCs w:val="20"/>
        </w:rPr>
        <w:sectPr>
          <w:pgSz w:w="11910" w:h="16850"/>
          <w:pgMar w:top="1440" w:bottom="280" w:left="1680" w:right="1680"/>
        </w:sect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284pt;height:190.4pt;mso-position-horizontal-relative:char;mso-position-vertical-relative:line" coordorigin="0,0" coordsize="5680,3808">
            <v:shape style="position:absolute;left:9;top:15;width:5659;height:3778" type="#_x0000_t75" stroked="false">
              <v:imagedata r:id="rId18" o:title=""/>
            </v:shape>
            <v:group style="position:absolute;left:10;top:10;width:5661;height:2" coordorigin="10,10" coordsize="5661,2">
              <v:shape style="position:absolute;left:10;top:10;width:5661;height:2" coordorigin="10,10" coordsize="5661,0" path="m10,10l5670,10e" filled="false" stroked="true" strokeweight=".48pt" strokecolor="#000000">
                <v:path arrowok="t"/>
              </v:shape>
            </v:group>
            <v:group style="position:absolute;left:5;top:5;width:2;height:3798" coordorigin="5,5" coordsize="2,3798">
              <v:shape style="position:absolute;left:5;top:5;width:2;height:3798" coordorigin="5,5" coordsize="0,3798" path="m5,5l5,3803e" filled="false" stroked="true" strokeweight=".48pt" strokecolor="#000000">
                <v:path arrowok="t"/>
              </v:shape>
            </v:group>
            <v:group style="position:absolute;left:5675;top:5;width:2;height:3798" coordorigin="5675,5" coordsize="2,3798">
              <v:shape style="position:absolute;left:5675;top:5;width:2;height:3798" coordorigin="5675,5" coordsize="0,3798" path="m5675,5l5675,3803e" filled="false" stroked="true" strokeweight=".48001pt" strokecolor="#000000">
                <v:path arrowok="t"/>
              </v:shape>
            </v:group>
            <v:group style="position:absolute;left:10;top:3798;width:5661;height:2" coordorigin="10,3798" coordsize="5661,2">
              <v:shape style="position:absolute;left:10;top:3798;width:5661;height:2" coordorigin="10,3798" coordsize="5661,0" path="m10,3798l5670,3798e" filled="false" stroked="true" strokeweight=".47998pt" strokecolor="#000000">
                <v:path arrowok="t"/>
              </v:shape>
            </v:group>
          </v:group>
        </w:pict>
      </w:r>
      <w:r>
        <w:rPr>
          <w:rFonts w:ascii="Calibri" w:hAnsi="Calibri" w:cs="Calibri" w:eastAsia="Calibri" w:hint="default"/>
          <w:sz w:val="20"/>
          <w:szCs w:val="20"/>
        </w:rPr>
      </w:r>
    </w:p>
    <w:p>
      <w:pPr>
        <w:spacing w:line="240" w:lineRule="auto" w:before="6"/>
        <w:ind w:right="0"/>
        <w:rPr>
          <w:rFonts w:ascii="Calibri" w:hAnsi="Calibri" w:cs="Calibri" w:eastAsia="Calibri" w:hint="default"/>
          <w:b/>
          <w:bCs/>
          <w:sz w:val="13"/>
          <w:szCs w:val="13"/>
        </w:rPr>
      </w:pPr>
    </w:p>
    <w:p>
      <w:pPr>
        <w:spacing w:before="59"/>
        <w:ind w:left="118" w:right="0" w:firstLine="0"/>
        <w:jc w:val="left"/>
        <w:rPr>
          <w:rFonts w:ascii="Calibri" w:hAnsi="Calibri" w:cs="Calibri" w:eastAsia="Calibri" w:hint="default"/>
          <w:sz w:val="20"/>
          <w:szCs w:val="20"/>
        </w:rPr>
      </w:pPr>
      <w:r>
        <w:rPr>
          <w:rFonts w:ascii="Calibri"/>
          <w:b/>
          <w:color w:val="4F81BC"/>
          <w:sz w:val="20"/>
        </w:rPr>
        <w:t>Figuur</w:t>
      </w:r>
      <w:r>
        <w:rPr>
          <w:rFonts w:ascii="Calibri"/>
          <w:b/>
          <w:color w:val="4F81BC"/>
          <w:spacing w:val="-2"/>
          <w:sz w:val="20"/>
        </w:rPr>
        <w:t> </w:t>
      </w:r>
      <w:r>
        <w:rPr>
          <w:rFonts w:ascii="Calibri"/>
          <w:b/>
          <w:color w:val="4F81BC"/>
          <w:sz w:val="20"/>
        </w:rPr>
        <w:t>11:</w:t>
      </w:r>
      <w:r>
        <w:rPr>
          <w:rFonts w:ascii="Calibri"/>
          <w:b/>
          <w:color w:val="4F81BC"/>
          <w:spacing w:val="-3"/>
          <w:sz w:val="20"/>
        </w:rPr>
        <w:t> </w:t>
      </w:r>
      <w:r>
        <w:rPr>
          <w:rFonts w:ascii="Calibri"/>
          <w:b/>
          <w:color w:val="4F81BC"/>
          <w:sz w:val="20"/>
        </w:rPr>
        <w:t>De</w:t>
      </w:r>
      <w:r>
        <w:rPr>
          <w:rFonts w:ascii="Calibri"/>
          <w:b/>
          <w:color w:val="4F81BC"/>
          <w:spacing w:val="-3"/>
          <w:sz w:val="20"/>
        </w:rPr>
        <w:t> </w:t>
      </w:r>
      <w:r>
        <w:rPr>
          <w:rFonts w:ascii="Calibri"/>
          <w:b/>
          <w:color w:val="4F81BC"/>
          <w:sz w:val="20"/>
        </w:rPr>
        <w:t>lange</w:t>
      </w:r>
      <w:r>
        <w:rPr>
          <w:rFonts w:ascii="Calibri"/>
          <w:b/>
          <w:color w:val="4F81BC"/>
          <w:spacing w:val="-3"/>
          <w:sz w:val="20"/>
        </w:rPr>
        <w:t> </w:t>
      </w:r>
      <w:r>
        <w:rPr>
          <w:rFonts w:ascii="Calibri"/>
          <w:b/>
          <w:color w:val="4F81BC"/>
          <w:sz w:val="20"/>
        </w:rPr>
        <w:t>aren</w:t>
      </w:r>
      <w:r>
        <w:rPr>
          <w:rFonts w:ascii="Calibri"/>
          <w:b/>
          <w:color w:val="4F81BC"/>
          <w:spacing w:val="-3"/>
          <w:sz w:val="20"/>
        </w:rPr>
        <w:t> </w:t>
      </w:r>
      <w:r>
        <w:rPr>
          <w:rFonts w:ascii="Calibri"/>
          <w:b/>
          <w:color w:val="4F81BC"/>
          <w:sz w:val="20"/>
        </w:rPr>
        <w:t>zijn</w:t>
      </w:r>
      <w:r>
        <w:rPr>
          <w:rFonts w:ascii="Calibri"/>
          <w:b/>
          <w:color w:val="4F81BC"/>
          <w:spacing w:val="-3"/>
          <w:sz w:val="20"/>
        </w:rPr>
        <w:t> </w:t>
      </w:r>
      <w:r>
        <w:rPr>
          <w:rFonts w:ascii="Calibri"/>
          <w:b/>
          <w:color w:val="4F81BC"/>
          <w:sz w:val="20"/>
        </w:rPr>
        <w:t>van</w:t>
      </w:r>
      <w:r>
        <w:rPr>
          <w:rFonts w:ascii="Calibri"/>
          <w:b/>
          <w:color w:val="4F81BC"/>
          <w:spacing w:val="-3"/>
          <w:sz w:val="20"/>
        </w:rPr>
        <w:t> </w:t>
      </w:r>
      <w:r>
        <w:rPr>
          <w:rFonts w:ascii="Calibri"/>
          <w:b/>
          <w:color w:val="4F81BC"/>
          <w:sz w:val="20"/>
        </w:rPr>
        <w:t>rogge,</w:t>
      </w:r>
      <w:r>
        <w:rPr>
          <w:rFonts w:ascii="Calibri"/>
          <w:b/>
          <w:color w:val="4F81BC"/>
          <w:spacing w:val="-5"/>
          <w:sz w:val="20"/>
        </w:rPr>
        <w:t> </w:t>
      </w:r>
      <w:r>
        <w:rPr>
          <w:rFonts w:ascii="Calibri"/>
          <w:b/>
          <w:color w:val="4F81BC"/>
          <w:sz w:val="20"/>
        </w:rPr>
        <w:t>die</w:t>
      </w:r>
      <w:r>
        <w:rPr>
          <w:rFonts w:ascii="Calibri"/>
          <w:b/>
          <w:color w:val="4F81BC"/>
          <w:spacing w:val="1"/>
          <w:sz w:val="20"/>
        </w:rPr>
        <w:t> </w:t>
      </w:r>
      <w:r>
        <w:rPr>
          <w:rFonts w:ascii="Calibri"/>
          <w:b/>
          <w:color w:val="4F81BC"/>
          <w:sz w:val="20"/>
        </w:rPr>
        <w:t>is</w:t>
      </w:r>
      <w:r>
        <w:rPr>
          <w:rFonts w:ascii="Calibri"/>
          <w:b/>
          <w:color w:val="4F81BC"/>
          <w:spacing w:val="-3"/>
          <w:sz w:val="20"/>
        </w:rPr>
        <w:t> </w:t>
      </w:r>
      <w:r>
        <w:rPr>
          <w:rFonts w:ascii="Calibri"/>
          <w:b/>
          <w:color w:val="4F81BC"/>
          <w:sz w:val="20"/>
        </w:rPr>
        <w:t>opgeslagen</w:t>
      </w:r>
      <w:r>
        <w:rPr>
          <w:rFonts w:ascii="Calibri"/>
          <w:b/>
          <w:color w:val="4F81BC"/>
          <w:spacing w:val="-3"/>
          <w:sz w:val="20"/>
        </w:rPr>
        <w:t> </w:t>
      </w:r>
      <w:r>
        <w:rPr>
          <w:rFonts w:ascii="Calibri"/>
          <w:b/>
          <w:color w:val="4F81BC"/>
          <w:sz w:val="20"/>
        </w:rPr>
        <w:t>van</w:t>
      </w:r>
      <w:r>
        <w:rPr>
          <w:rFonts w:ascii="Calibri"/>
          <w:b/>
          <w:color w:val="4F81BC"/>
          <w:spacing w:val="-3"/>
          <w:sz w:val="20"/>
        </w:rPr>
        <w:t> </w:t>
      </w:r>
      <w:r>
        <w:rPr>
          <w:rFonts w:ascii="Calibri"/>
          <w:b/>
          <w:color w:val="4F81BC"/>
          <w:sz w:val="20"/>
        </w:rPr>
        <w:t>een</w:t>
      </w:r>
      <w:r>
        <w:rPr>
          <w:rFonts w:ascii="Calibri"/>
          <w:b/>
          <w:color w:val="4F81BC"/>
          <w:spacing w:val="-3"/>
          <w:sz w:val="20"/>
        </w:rPr>
        <w:t> </w:t>
      </w:r>
      <w:r>
        <w:rPr>
          <w:rFonts w:ascii="Calibri"/>
          <w:b/>
          <w:color w:val="4F81BC"/>
          <w:sz w:val="20"/>
        </w:rPr>
        <w:t>eerder</w:t>
      </w:r>
      <w:r>
        <w:rPr>
          <w:rFonts w:ascii="Calibri"/>
          <w:b/>
          <w:color w:val="4F81BC"/>
          <w:spacing w:val="-3"/>
          <w:sz w:val="20"/>
        </w:rPr>
        <w:t> </w:t>
      </w:r>
      <w:r>
        <w:rPr>
          <w:rFonts w:ascii="Calibri"/>
          <w:b/>
          <w:color w:val="4F81BC"/>
          <w:sz w:val="20"/>
        </w:rPr>
        <w:t>jaar.</w:t>
      </w:r>
      <w:r>
        <w:rPr>
          <w:rFonts w:ascii="Calibri"/>
          <w:sz w:val="20"/>
        </w:rPr>
      </w:r>
    </w:p>
    <w:p>
      <w:pPr>
        <w:spacing w:line="240" w:lineRule="auto" w:before="0"/>
        <w:ind w:right="0"/>
        <w:rPr>
          <w:rFonts w:ascii="Calibri" w:hAnsi="Calibri" w:cs="Calibri" w:eastAsia="Calibri" w:hint="default"/>
          <w:b/>
          <w:bCs/>
          <w:sz w:val="20"/>
          <w:szCs w:val="20"/>
        </w:rPr>
      </w:pPr>
    </w:p>
    <w:p>
      <w:pPr>
        <w:spacing w:before="153"/>
        <w:ind w:left="118" w:right="0" w:firstLine="0"/>
        <w:jc w:val="left"/>
        <w:rPr>
          <w:rFonts w:ascii="Cambria" w:hAnsi="Cambria" w:cs="Cambria" w:eastAsia="Cambria" w:hint="default"/>
          <w:sz w:val="26"/>
          <w:szCs w:val="26"/>
        </w:rPr>
      </w:pPr>
      <w:bookmarkStart w:name="_bookmark8" w:id="9"/>
      <w:bookmarkEnd w:id="9"/>
      <w:r>
        <w:rPr/>
      </w:r>
      <w:r>
        <w:rPr>
          <w:rFonts w:ascii="Cambria"/>
          <w:b/>
          <w:color w:val="4F81BC"/>
          <w:sz w:val="26"/>
        </w:rPr>
        <w:t>Groesbeek en</w:t>
      </w:r>
      <w:r>
        <w:rPr>
          <w:rFonts w:ascii="Cambria"/>
          <w:b/>
          <w:color w:val="4F81BC"/>
          <w:spacing w:val="-14"/>
          <w:sz w:val="26"/>
        </w:rPr>
        <w:t> </w:t>
      </w:r>
      <w:r>
        <w:rPr>
          <w:rFonts w:ascii="Cambria"/>
          <w:b/>
          <w:color w:val="4F81BC"/>
          <w:sz w:val="26"/>
        </w:rPr>
        <w:t>omgeving</w:t>
      </w:r>
      <w:r>
        <w:rPr>
          <w:rFonts w:ascii="Cambria"/>
          <w:sz w:val="26"/>
        </w:rPr>
      </w:r>
    </w:p>
    <w:p>
      <w:pPr>
        <w:pStyle w:val="BodyText"/>
        <w:spacing w:line="276" w:lineRule="auto" w:before="44"/>
        <w:ind w:right="571"/>
        <w:jc w:val="left"/>
      </w:pPr>
      <w:r>
        <w:rPr/>
        <w:t>De 11 deelnemers hebben in totaal op 20 locaties bloemrijke akkerranden met een gezamenlijke oppervlakte van ca. 2,0 ha. In bijlage 1 zijn de kaartjes opgenomen met de locaties van de akkerranden in</w:t>
      </w:r>
      <w:r>
        <w:rPr>
          <w:spacing w:val="-9"/>
        </w:rPr>
        <w:t> </w:t>
      </w:r>
      <w:r>
        <w:rPr/>
        <w:t>2021.</w:t>
      </w:r>
    </w:p>
    <w:p>
      <w:pPr>
        <w:pStyle w:val="BodyText"/>
        <w:spacing w:line="276" w:lineRule="auto"/>
        <w:ind w:right="907"/>
        <w:jc w:val="left"/>
      </w:pPr>
      <w:r>
        <w:rPr/>
        <w:t>Er zijn in 2021 randen langs het Driesteenepad (tussen Lagewald en Dennekamp) en Presaessiepaedje (ten zuidenoosten van de Horst)</w:t>
      </w:r>
      <w:r>
        <w:rPr>
          <w:spacing w:val="-17"/>
        </w:rPr>
        <w:t> </w:t>
      </w:r>
      <w:r>
        <w:rPr/>
        <w:t>bijgekomen.</w:t>
      </w:r>
    </w:p>
    <w:p>
      <w:pPr>
        <w:spacing w:line="240" w:lineRule="auto" w:before="1" w:after="0"/>
        <w:ind w:right="0"/>
        <w:rPr>
          <w:rFonts w:ascii="Calibri" w:hAnsi="Calibri" w:cs="Calibri" w:eastAsia="Calibri" w:hint="default"/>
          <w:sz w:val="25"/>
          <w:szCs w:val="25"/>
        </w:r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284pt;height:190.4pt;mso-position-horizontal-relative:char;mso-position-vertical-relative:line" coordorigin="0,0" coordsize="5680,3808">
            <v:shape style="position:absolute;left:9;top:14;width:5659;height:3777" type="#_x0000_t75" stroked="false">
              <v:imagedata r:id="rId19" o:title=""/>
            </v:shape>
            <v:group style="position:absolute;left:10;top:10;width:5661;height:2" coordorigin="10,10" coordsize="5661,2">
              <v:shape style="position:absolute;left:10;top:10;width:5661;height:2" coordorigin="10,10" coordsize="5661,0" path="m10,10l5670,10e" filled="false" stroked="true" strokeweight=".48001pt" strokecolor="#000000">
                <v:path arrowok="t"/>
              </v:shape>
            </v:group>
            <v:group style="position:absolute;left:5;top:5;width:2;height:3798" coordorigin="5,5" coordsize="2,3798">
              <v:shape style="position:absolute;left:5;top:5;width:2;height:3798" coordorigin="5,5" coordsize="0,3798" path="m5,5l5,3802e" filled="false" stroked="true" strokeweight=".48pt" strokecolor="#000000">
                <v:path arrowok="t"/>
              </v:shape>
            </v:group>
            <v:group style="position:absolute;left:5675;top:5;width:2;height:3798" coordorigin="5675,5" coordsize="2,3798">
              <v:shape style="position:absolute;left:5675;top:5;width:2;height:3798" coordorigin="5675,5" coordsize="0,3798" path="m5675,5l5675,3802e" filled="false" stroked="true" strokeweight=".48001pt" strokecolor="#000000">
                <v:path arrowok="t"/>
              </v:shape>
            </v:group>
            <v:group style="position:absolute;left:10;top:3797;width:5661;height:2" coordorigin="10,3797" coordsize="5661,2">
              <v:shape style="position:absolute;left:10;top:3797;width:5661;height:2" coordorigin="10,3797" coordsize="5661,0" path="m10,3797l5670,3797e" filled="false" stroked="true" strokeweight=".47998pt" strokecolor="#000000">
                <v:path arrowok="t"/>
              </v:shape>
            </v:group>
          </v:group>
        </w:pict>
      </w:r>
      <w:r>
        <w:rPr>
          <w:rFonts w:ascii="Calibri" w:hAnsi="Calibri" w:cs="Calibri" w:eastAsia="Calibri" w:hint="default"/>
          <w:sz w:val="20"/>
          <w:szCs w:val="20"/>
        </w:rPr>
      </w:r>
    </w:p>
    <w:p>
      <w:pPr>
        <w:spacing w:line="240" w:lineRule="auto" w:before="5"/>
        <w:ind w:right="0"/>
        <w:rPr>
          <w:rFonts w:ascii="Calibri" w:hAnsi="Calibri" w:cs="Calibri" w:eastAsia="Calibri" w:hint="default"/>
          <w:sz w:val="29"/>
          <w:szCs w:val="29"/>
        </w:rPr>
      </w:pPr>
    </w:p>
    <w:p>
      <w:pPr>
        <w:spacing w:before="63"/>
        <w:ind w:left="118" w:right="0" w:firstLine="0"/>
        <w:jc w:val="left"/>
        <w:rPr>
          <w:rFonts w:ascii="Cambria" w:hAnsi="Cambria" w:cs="Cambria" w:eastAsia="Cambria" w:hint="default"/>
          <w:sz w:val="26"/>
          <w:szCs w:val="26"/>
        </w:rPr>
      </w:pPr>
      <w:bookmarkStart w:name="_bookmark9" w:id="10"/>
      <w:bookmarkEnd w:id="10"/>
      <w:r>
        <w:rPr/>
      </w:r>
      <w:r>
        <w:rPr>
          <w:rFonts w:ascii="Cambria"/>
          <w:b/>
          <w:color w:val="4F81BC"/>
          <w:sz w:val="26"/>
        </w:rPr>
        <w:t>Duffelt</w:t>
      </w:r>
      <w:r>
        <w:rPr>
          <w:rFonts w:ascii="Cambria"/>
          <w:sz w:val="26"/>
        </w:rPr>
      </w:r>
    </w:p>
    <w:p>
      <w:pPr>
        <w:pStyle w:val="BodyText"/>
        <w:spacing w:line="276" w:lineRule="auto" w:before="44"/>
        <w:ind w:right="136"/>
        <w:jc w:val="left"/>
      </w:pPr>
      <w:r>
        <w:rPr/>
        <w:t>De Duffelt heeft in 2016 een primeur gehad met bloemrijke akkerranden. Daar is een deelnemer bereid gevonden op 2 locaties brede stroken aan te leggen: tegen Millingen en Leuth. Deze bloemrijke akkerranden hadden een gezamenlijke oppervlakte van 0,9 ha en zijn ook in 2021 weer ingezaaid. In bijlage 2 zijn twee kaartjes opgenomen met de locaties van de akkerranden in 2021. Er zijn gedurende de jaren al veel enthousiaste reacties via verschillende kanalen binnengekomen over deze opvallende randen langs het</w:t>
      </w:r>
      <w:r>
        <w:rPr>
          <w:spacing w:val="-23"/>
        </w:rPr>
        <w:t> </w:t>
      </w:r>
      <w:r>
        <w:rPr/>
        <w:t>Pieterpad.</w:t>
      </w:r>
    </w:p>
    <w:p>
      <w:pPr>
        <w:spacing w:after="0" w:line="276" w:lineRule="auto"/>
        <w:jc w:val="left"/>
        <w:sectPr>
          <w:pgSz w:w="11910" w:h="16850"/>
          <w:pgMar w:top="1440" w:bottom="280" w:left="1680" w:right="1680"/>
        </w:sectPr>
      </w:pPr>
    </w:p>
    <w:p>
      <w:pPr>
        <w:spacing w:before="39"/>
        <w:ind w:left="118" w:right="0" w:firstLine="0"/>
        <w:jc w:val="left"/>
        <w:rPr>
          <w:rFonts w:ascii="Cambria" w:hAnsi="Cambria" w:cs="Cambria" w:eastAsia="Cambria" w:hint="default"/>
          <w:sz w:val="26"/>
          <w:szCs w:val="26"/>
        </w:rPr>
      </w:pPr>
      <w:bookmarkStart w:name="_bookmark10" w:id="11"/>
      <w:bookmarkEnd w:id="11"/>
      <w:r>
        <w:rPr/>
      </w:r>
      <w:r>
        <w:rPr>
          <w:rFonts w:ascii="Cambria"/>
          <w:b/>
          <w:color w:val="4F81BC"/>
          <w:sz w:val="26"/>
        </w:rPr>
        <w:t>Randen op zichtplekken en langs</w:t>
      </w:r>
      <w:r>
        <w:rPr>
          <w:rFonts w:ascii="Cambria"/>
          <w:b/>
          <w:color w:val="4F81BC"/>
          <w:spacing w:val="-23"/>
          <w:sz w:val="26"/>
        </w:rPr>
        <w:t> </w:t>
      </w:r>
      <w:r>
        <w:rPr>
          <w:rFonts w:ascii="Cambria"/>
          <w:b/>
          <w:color w:val="4F81BC"/>
          <w:sz w:val="26"/>
        </w:rPr>
        <w:t>wandelpaden</w:t>
      </w:r>
      <w:r>
        <w:rPr>
          <w:rFonts w:ascii="Cambria"/>
          <w:sz w:val="26"/>
        </w:rPr>
      </w:r>
    </w:p>
    <w:p>
      <w:pPr>
        <w:pStyle w:val="BodyText"/>
        <w:spacing w:line="276" w:lineRule="auto" w:before="44"/>
        <w:ind w:right="114"/>
        <w:jc w:val="left"/>
      </w:pPr>
      <w:r>
        <w:rPr/>
        <w:t>Uit de kaartjes is op te maken dat alle randen, inclusief de nieuwe of verhuisde randen, langs druk bezochte wegen of paden liggen, en dus in het oog springen van bewoners, recreanten en toeristen. Hiermee wordt het alom bewonderde en gewaarde landschap van Berg en Dal extra geaccentueerd.</w:t>
      </w:r>
    </w:p>
    <w:p>
      <w:pPr>
        <w:spacing w:line="240" w:lineRule="auto" w:before="1" w:after="0"/>
        <w:ind w:right="0"/>
        <w:rPr>
          <w:rFonts w:ascii="Calibri" w:hAnsi="Calibri" w:cs="Calibri" w:eastAsia="Calibri" w:hint="default"/>
          <w:sz w:val="25"/>
          <w:szCs w:val="25"/>
        </w:r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284pt;height:190.4pt;mso-position-horizontal-relative:char;mso-position-vertical-relative:line" coordorigin="0,0" coordsize="5680,3808">
            <v:shape style="position:absolute;left:9;top:15;width:5659;height:3777" type="#_x0000_t75" stroked="false">
              <v:imagedata r:id="rId20" o:title=""/>
            </v:shape>
            <v:group style="position:absolute;left:10;top:10;width:5661;height:2" coordorigin="10,10" coordsize="5661,2">
              <v:shape style="position:absolute;left:10;top:10;width:5661;height:2" coordorigin="10,10" coordsize="5661,0" path="m10,10l5670,10e" filled="false" stroked="true" strokeweight=".48pt" strokecolor="#000000">
                <v:path arrowok="t"/>
              </v:shape>
            </v:group>
            <v:group style="position:absolute;left:5;top:5;width:2;height:3798" coordorigin="5,5" coordsize="2,3798">
              <v:shape style="position:absolute;left:5;top:5;width:2;height:3798" coordorigin="5,5" coordsize="0,3798" path="m5,5l5,3802e" filled="false" stroked="true" strokeweight=".48pt" strokecolor="#000000">
                <v:path arrowok="t"/>
              </v:shape>
            </v:group>
            <v:group style="position:absolute;left:5675;top:5;width:2;height:3798" coordorigin="5675,5" coordsize="2,3798">
              <v:shape style="position:absolute;left:5675;top:5;width:2;height:3798" coordorigin="5675,5" coordsize="0,3798" path="m5675,5l5675,3802e" filled="false" stroked="true" strokeweight=".48001pt" strokecolor="#000000">
                <v:path arrowok="t"/>
              </v:shape>
            </v:group>
            <v:group style="position:absolute;left:10;top:3798;width:5661;height:2" coordorigin="10,3798" coordsize="5661,2">
              <v:shape style="position:absolute;left:10;top:3798;width:5661;height:2" coordorigin="10,3798" coordsize="5661,0" path="m10,3798l5670,3798e" filled="false" stroked="true" strokeweight=".47998pt" strokecolor="#000000">
                <v:path arrowok="t"/>
              </v:shape>
            </v:group>
          </v:group>
        </w:pict>
      </w:r>
      <w:r>
        <w:rPr>
          <w:rFonts w:ascii="Calibri" w:hAnsi="Calibri" w:cs="Calibri" w:eastAsia="Calibri" w:hint="default"/>
          <w:sz w:val="20"/>
          <w:szCs w:val="20"/>
        </w:rPr>
      </w:r>
    </w:p>
    <w:p>
      <w:pPr>
        <w:spacing w:line="240" w:lineRule="auto" w:before="4"/>
        <w:ind w:right="0"/>
        <w:rPr>
          <w:rFonts w:ascii="Calibri" w:hAnsi="Calibri" w:cs="Calibri" w:eastAsia="Calibri" w:hint="default"/>
          <w:sz w:val="29"/>
          <w:szCs w:val="29"/>
        </w:rPr>
      </w:pPr>
    </w:p>
    <w:p>
      <w:pPr>
        <w:spacing w:before="63"/>
        <w:ind w:left="118" w:right="0" w:firstLine="0"/>
        <w:jc w:val="left"/>
        <w:rPr>
          <w:rFonts w:ascii="Cambria" w:hAnsi="Cambria" w:cs="Cambria" w:eastAsia="Cambria" w:hint="default"/>
          <w:sz w:val="26"/>
          <w:szCs w:val="26"/>
        </w:rPr>
      </w:pPr>
      <w:bookmarkStart w:name="_bookmark11" w:id="12"/>
      <w:bookmarkEnd w:id="12"/>
      <w:r>
        <w:rPr/>
      </w:r>
      <w:r>
        <w:rPr>
          <w:rFonts w:ascii="Cambria"/>
          <w:b/>
          <w:color w:val="4F81BC"/>
          <w:sz w:val="26"/>
        </w:rPr>
        <w:t>Collectief Rivierenland &amp; agrarisch natuur en</w:t>
      </w:r>
      <w:r>
        <w:rPr>
          <w:rFonts w:ascii="Cambria"/>
          <w:b/>
          <w:color w:val="4F81BC"/>
          <w:spacing w:val="-34"/>
          <w:sz w:val="26"/>
        </w:rPr>
        <w:t> </w:t>
      </w:r>
      <w:r>
        <w:rPr>
          <w:rFonts w:ascii="Cambria"/>
          <w:b/>
          <w:color w:val="4F81BC"/>
          <w:sz w:val="26"/>
        </w:rPr>
        <w:t>landschapsbeheer</w:t>
      </w:r>
      <w:r>
        <w:rPr>
          <w:rFonts w:ascii="Cambria"/>
          <w:sz w:val="26"/>
        </w:rPr>
      </w:r>
    </w:p>
    <w:p>
      <w:pPr>
        <w:pStyle w:val="BodyText"/>
        <w:spacing w:line="276" w:lineRule="auto" w:before="47"/>
        <w:ind w:right="211"/>
        <w:jc w:val="left"/>
      </w:pPr>
      <w:r>
        <w:rPr/>
        <w:t>In 2015 hebben wij de mogelijkheden onderzocht voor het verkrijgen van provinciale subsidies in het kader van het nieuwe stelsel voor agrarisch natuur- en landschapsbeheer (ANLb2016) voor het inrichten en beheren van bloem- en zadenrijke akkerranden. De Ploegdriever was betrokken bij de oprichting van de Coöperatieve vereniging voor agrarisch natuurbeheer Rivierenland. Deze vereniging voert in opdracht van de Provincie Gelderland de subsidieverlening uit voor dit nieuwe</w:t>
      </w:r>
      <w:r>
        <w:rPr>
          <w:spacing w:val="-17"/>
        </w:rPr>
        <w:t> </w:t>
      </w:r>
      <w:r>
        <w:rPr/>
        <w:t>stelsel.</w:t>
      </w:r>
    </w:p>
    <w:p>
      <w:pPr>
        <w:pStyle w:val="BodyText"/>
        <w:spacing w:line="276" w:lineRule="auto"/>
        <w:ind w:right="358"/>
        <w:jc w:val="left"/>
      </w:pPr>
      <w:r>
        <w:rPr/>
        <w:t>Het beheerpakket Kruidenrijke akkerranden kan binnen het leefgebied Droge dooradering langs opgaande landschapselementen of watergangen worden aangevraagd. Deze randen hoeven niet op locaties zichtbaar voor publiek te liggen, want dienen met name een natuurfunctie.</w:t>
      </w:r>
    </w:p>
    <w:p>
      <w:pPr>
        <w:spacing w:line="240" w:lineRule="auto" w:before="3"/>
        <w:ind w:right="0"/>
        <w:rPr>
          <w:rFonts w:ascii="Calibri" w:hAnsi="Calibri" w:cs="Calibri" w:eastAsia="Calibri" w:hint="default"/>
          <w:sz w:val="25"/>
          <w:szCs w:val="25"/>
        </w:rPr>
      </w:pPr>
    </w:p>
    <w:p>
      <w:pPr>
        <w:spacing w:line="276" w:lineRule="auto" w:before="0"/>
        <w:ind w:left="118" w:right="270" w:firstLine="0"/>
        <w:jc w:val="both"/>
        <w:rPr>
          <w:rFonts w:ascii="Calibri" w:hAnsi="Calibri" w:cs="Calibri" w:eastAsia="Calibri" w:hint="default"/>
          <w:sz w:val="22"/>
          <w:szCs w:val="22"/>
        </w:rPr>
      </w:pPr>
      <w:r>
        <w:rPr>
          <w:rFonts w:ascii="Calibri"/>
          <w:b/>
          <w:i/>
          <w:sz w:val="22"/>
        </w:rPr>
        <w:t>Het grote verschil met de bloemrijke akkerranden van Berg en Dal is dat de randen in het ANLb rustig en verder weg van paden en wegen liggen, om verstoring van de doelsoorten (vogelsoorten m.n.) tot een minimum te</w:t>
      </w:r>
      <w:r>
        <w:rPr>
          <w:rFonts w:ascii="Calibri"/>
          <w:b/>
          <w:i/>
          <w:spacing w:val="-19"/>
          <w:sz w:val="22"/>
        </w:rPr>
        <w:t> </w:t>
      </w:r>
      <w:r>
        <w:rPr>
          <w:rFonts w:ascii="Calibri"/>
          <w:b/>
          <w:i/>
          <w:sz w:val="22"/>
        </w:rPr>
        <w:t>beperken.</w:t>
      </w:r>
      <w:r>
        <w:rPr>
          <w:rFonts w:ascii="Calibri"/>
          <w:sz w:val="22"/>
        </w:rPr>
      </w:r>
    </w:p>
    <w:p>
      <w:pPr>
        <w:spacing w:line="240" w:lineRule="auto" w:before="6"/>
        <w:ind w:right="0"/>
        <w:rPr>
          <w:rFonts w:ascii="Calibri" w:hAnsi="Calibri" w:cs="Calibri" w:eastAsia="Calibri" w:hint="default"/>
          <w:b/>
          <w:bCs/>
          <w:i/>
          <w:sz w:val="25"/>
          <w:szCs w:val="25"/>
        </w:rPr>
      </w:pPr>
    </w:p>
    <w:p>
      <w:pPr>
        <w:pStyle w:val="BodyText"/>
        <w:spacing w:line="276" w:lineRule="auto"/>
        <w:ind w:right="136"/>
        <w:jc w:val="left"/>
      </w:pPr>
      <w:r>
        <w:rPr/>
        <w:t>In 2016 zijn de eerste contracten voor kruidenrijke akkerranden vallend onder ANLb in Leuth en Millingen afgesloten. In 2017 en 2018 zijn daar nog meer randen bijgekomen: Circul van Ooij, aan de Ooyse dijk, bij het Wylerbergmeer, Kekerdom, Dennenkamp, Derdebaan, Klein Amerika en Sint Jansberg. De brede randen die er sinds 2018 zijn bijgekomen zijn veelal met een specifieke samenstelling en beheer voor een bepaalde doelsoort: de</w:t>
      </w:r>
      <w:r>
        <w:rPr>
          <w:spacing w:val="-35"/>
        </w:rPr>
        <w:t> </w:t>
      </w:r>
      <w:r>
        <w:rPr/>
        <w:t>Patrijs.</w:t>
      </w:r>
    </w:p>
    <w:p>
      <w:pPr>
        <w:spacing w:after="0" w:line="276" w:lineRule="auto"/>
        <w:jc w:val="left"/>
        <w:sectPr>
          <w:pgSz w:w="11910" w:h="16850"/>
          <w:pgMar w:top="1400" w:bottom="280" w:left="1680" w:right="1680"/>
        </w:sectPr>
      </w:pPr>
    </w:p>
    <w:p>
      <w:pPr>
        <w:pStyle w:val="Heading1"/>
        <w:spacing w:line="240" w:lineRule="auto"/>
        <w:ind w:right="0"/>
        <w:jc w:val="left"/>
        <w:rPr>
          <w:b w:val="0"/>
          <w:bCs w:val="0"/>
        </w:rPr>
      </w:pPr>
      <w:bookmarkStart w:name="_bookmark12" w:id="13"/>
      <w:bookmarkEnd w:id="13"/>
      <w:r>
        <w:rPr>
          <w:b w:val="0"/>
        </w:rPr>
      </w:r>
      <w:r>
        <w:rPr>
          <w:color w:val="365F91"/>
        </w:rPr>
        <w:t>Vervolg in</w:t>
      </w:r>
      <w:r>
        <w:rPr>
          <w:color w:val="365F91"/>
          <w:spacing w:val="-6"/>
        </w:rPr>
        <w:t> </w:t>
      </w:r>
      <w:r>
        <w:rPr>
          <w:color w:val="365F91"/>
        </w:rPr>
        <w:t>2022</w:t>
      </w:r>
      <w:r>
        <w:rPr>
          <w:b w:val="0"/>
        </w:rPr>
      </w:r>
    </w:p>
    <w:p>
      <w:pPr>
        <w:pStyle w:val="BodyText"/>
        <w:spacing w:line="276" w:lineRule="auto" w:before="47"/>
        <w:ind w:right="283"/>
        <w:jc w:val="left"/>
      </w:pPr>
      <w:r>
        <w:rPr/>
        <w:t>De Ploegdriever wil het beheer van de bloemrijke akkerranden en erosiestroken graag samen met de deelnemende en enthousiaste boeren voortzetten in 2022 en waar mogelijk verder uitbreiden (waar mogelijk en wenselijk in het ANLb, zie voorgaande</w:t>
      </w:r>
      <w:r>
        <w:rPr>
          <w:spacing w:val="-20"/>
        </w:rPr>
        <w:t> </w:t>
      </w:r>
      <w:r>
        <w:rPr/>
        <w:t>paragraaf).</w:t>
      </w:r>
    </w:p>
    <w:p>
      <w:pPr>
        <w:spacing w:line="240" w:lineRule="auto" w:before="3"/>
        <w:ind w:right="0"/>
        <w:rPr>
          <w:rFonts w:ascii="Calibri" w:hAnsi="Calibri" w:cs="Calibri" w:eastAsia="Calibri" w:hint="default"/>
          <w:sz w:val="25"/>
          <w:szCs w:val="25"/>
        </w:rPr>
      </w:pPr>
    </w:p>
    <w:p>
      <w:pPr>
        <w:pStyle w:val="BodyText"/>
        <w:spacing w:line="276" w:lineRule="auto"/>
        <w:ind w:right="235"/>
        <w:jc w:val="left"/>
      </w:pPr>
      <w:r>
        <w:rPr/>
        <w:t>Bij de huidige deelnemers is er weer veel animo om in 2022 weer een bloemrijke akkerrand in te zaaien. De meesten zien de voordelen van een winterrand (vroege en uitbundige bloei vanaf mei en weinig risico op veronkruiding). Hiervoor zou het voor de continuïteit en zekerheid voor de boeren om met hun randen mee te doen, goed zijn om de subsidieaanvraag en -verstrekking te verleggen van het voorjaar naar het najaar. Zeker aangezien de praktijk nu is dat de randen van 2021 alweer ondergewerkt zijn en opnieuw ingezaaid voor een bloeiend 2022, terwijl de huidige subsidie enkel voor 2021</w:t>
      </w:r>
      <w:r>
        <w:rPr>
          <w:spacing w:val="-23"/>
        </w:rPr>
        <w:t> </w:t>
      </w:r>
      <w:r>
        <w:rPr/>
        <w:t>is.</w:t>
      </w:r>
    </w:p>
    <w:p>
      <w:pPr>
        <w:spacing w:line="240" w:lineRule="auto" w:before="10"/>
        <w:ind w:right="0"/>
        <w:rPr>
          <w:rFonts w:ascii="Calibri" w:hAnsi="Calibri" w:cs="Calibri" w:eastAsia="Calibri" w:hint="default"/>
          <w:sz w:val="32"/>
          <w:szCs w:val="32"/>
        </w:rPr>
      </w:pPr>
    </w:p>
    <w:p>
      <w:pPr>
        <w:spacing w:before="0"/>
        <w:ind w:left="118" w:right="0" w:firstLine="0"/>
        <w:jc w:val="left"/>
        <w:rPr>
          <w:rFonts w:ascii="Cambria" w:hAnsi="Cambria" w:cs="Cambria" w:eastAsia="Cambria" w:hint="default"/>
          <w:sz w:val="26"/>
          <w:szCs w:val="26"/>
        </w:rPr>
      </w:pPr>
      <w:bookmarkStart w:name="_bookmark13" w:id="14"/>
      <w:bookmarkEnd w:id="14"/>
      <w:r>
        <w:rPr/>
      </w:r>
      <w:r>
        <w:rPr>
          <w:rFonts w:ascii="Cambria"/>
          <w:b/>
          <w:color w:val="4F81BC"/>
          <w:sz w:val="26"/>
        </w:rPr>
        <w:t>Experimentele meerjarige</w:t>
      </w:r>
      <w:r>
        <w:rPr>
          <w:rFonts w:ascii="Cambria"/>
          <w:b/>
          <w:color w:val="4F81BC"/>
          <w:spacing w:val="-21"/>
          <w:sz w:val="26"/>
        </w:rPr>
        <w:t> </w:t>
      </w:r>
      <w:r>
        <w:rPr>
          <w:rFonts w:ascii="Cambria"/>
          <w:b/>
          <w:color w:val="4F81BC"/>
          <w:sz w:val="26"/>
        </w:rPr>
        <w:t>akkerrand</w:t>
      </w:r>
      <w:r>
        <w:rPr>
          <w:rFonts w:ascii="Cambria"/>
          <w:sz w:val="26"/>
        </w:rPr>
      </w:r>
    </w:p>
    <w:p>
      <w:pPr>
        <w:pStyle w:val="BodyText"/>
        <w:spacing w:line="273" w:lineRule="auto" w:before="47"/>
        <w:ind w:right="144"/>
        <w:jc w:val="left"/>
      </w:pPr>
      <w:r>
        <w:rPr/>
        <w:t>In 2021 is gepeild wat het animo onder boeren is voor meerjarige akkerranden</w:t>
      </w:r>
      <w:r>
        <w:rPr>
          <w:spacing w:val="-23"/>
        </w:rPr>
        <w:t> </w:t>
      </w:r>
      <w:r>
        <w:rPr/>
        <w:t>(bijvoorbeeld </w:t>
      </w:r>
      <w:r>
        <w:rPr/>
        <w:t>in de vorm van bloemrijke</w:t>
      </w:r>
      <w:r>
        <w:rPr>
          <w:spacing w:val="-10"/>
        </w:rPr>
        <w:t> </w:t>
      </w:r>
      <w:r>
        <w:rPr/>
        <w:t>graslandranden).</w:t>
      </w:r>
    </w:p>
    <w:p>
      <w:pPr>
        <w:spacing w:line="240" w:lineRule="auto" w:before="7"/>
        <w:ind w:right="0"/>
        <w:rPr>
          <w:rFonts w:ascii="Calibri" w:hAnsi="Calibri" w:cs="Calibri" w:eastAsia="Calibri" w:hint="default"/>
          <w:sz w:val="16"/>
          <w:szCs w:val="16"/>
        </w:rPr>
      </w:pPr>
    </w:p>
    <w:p>
      <w:pPr>
        <w:pStyle w:val="BodyText"/>
        <w:spacing w:line="276" w:lineRule="auto"/>
        <w:ind w:right="255"/>
        <w:jc w:val="left"/>
      </w:pPr>
      <w:r>
        <w:rPr/>
        <w:t>Een meerjarige bloemrijke akkerrand heeft het grote voordeel dat deze al vroeger in het voorjaar tot bloei komt en meer insecten kan herbergen met een meerjarige levenscyclus. </w:t>
      </w:r>
      <w:r>
        <w:rPr>
          <w:rFonts w:ascii="Calibri" w:hAnsi="Calibri" w:cs="Calibri" w:eastAsia="Calibri" w:hint="default"/>
        </w:rPr>
        <w:t>Zo’n rand heeft wel een ander beheer nodig met een andere samenstelling. </w:t>
      </w:r>
      <w:r>
        <w:rPr/>
        <w:t>Voordeel is het kunnen benutten (oogsten) van het gras-kruidenmengsel als veevoer, vooral als er gezondheidsbevorderende soorten kruiden in staan. Naast een grote betekenis voor de biodiversiteit is het zo ook goed in te passen in een natuurinclusieve</w:t>
      </w:r>
      <w:r>
        <w:rPr>
          <w:spacing w:val="-27"/>
        </w:rPr>
        <w:t> </w:t>
      </w:r>
      <w:r>
        <w:rPr/>
        <w:t>bedrijfsvoering.</w:t>
      </w:r>
    </w:p>
    <w:p>
      <w:pPr>
        <w:spacing w:line="240" w:lineRule="auto" w:before="5"/>
        <w:ind w:right="0"/>
        <w:rPr>
          <w:rFonts w:ascii="Calibri" w:hAnsi="Calibri" w:cs="Calibri" w:eastAsia="Calibri" w:hint="default"/>
          <w:sz w:val="16"/>
          <w:szCs w:val="16"/>
        </w:rPr>
      </w:pPr>
    </w:p>
    <w:p>
      <w:pPr>
        <w:pStyle w:val="BodyText"/>
        <w:spacing w:line="276" w:lineRule="auto"/>
        <w:ind w:right="273"/>
        <w:jc w:val="left"/>
      </w:pPr>
      <w:r>
        <w:rPr/>
        <w:t>Vooralsnog is er weinig enthousiasme voor dat soort randen. Langs de Klos en Derdebaan zijn in het najaar van 2019 wel al bloemrijke graslandranden aangelegd die als voorbeeld kunnen dienen. Middels een georganiseerde excursie/veldbezoek zouden komende jaren het enthousiasme aangewakkerd kunnen worden. Het Living Lab wat momenteel loopt zou daar ook een rol in kunnen</w:t>
      </w:r>
      <w:r>
        <w:rPr>
          <w:spacing w:val="-9"/>
        </w:rPr>
        <w:t> </w:t>
      </w:r>
      <w:r>
        <w:rPr/>
        <w:t>spelen.</w:t>
      </w:r>
    </w:p>
    <w:p>
      <w:pPr>
        <w:spacing w:after="0" w:line="276" w:lineRule="auto"/>
        <w:jc w:val="left"/>
        <w:sectPr>
          <w:pgSz w:w="11910" w:h="16850"/>
          <w:pgMar w:top="1400" w:bottom="280" w:left="1680" w:right="1680"/>
        </w:sectPr>
      </w:pPr>
    </w:p>
    <w:p>
      <w:pPr>
        <w:pStyle w:val="Heading1"/>
        <w:spacing w:line="240" w:lineRule="auto"/>
        <w:ind w:left="211" w:right="0"/>
        <w:jc w:val="left"/>
        <w:rPr>
          <w:b w:val="0"/>
          <w:bCs w:val="0"/>
        </w:rPr>
      </w:pPr>
      <w:bookmarkStart w:name="_bookmark14" w:id="15"/>
      <w:bookmarkEnd w:id="15"/>
      <w:r>
        <w:rPr>
          <w:b w:val="0"/>
        </w:rPr>
      </w:r>
      <w:r>
        <w:rPr>
          <w:color w:val="365F91"/>
        </w:rPr>
        <w:t>Bijlage 1. Locaties bloemrijke akkerranden Groesbeek op</w:t>
      </w:r>
      <w:r>
        <w:rPr>
          <w:color w:val="365F91"/>
          <w:spacing w:val="-26"/>
        </w:rPr>
        <w:t> </w:t>
      </w:r>
      <w:r>
        <w:rPr>
          <w:color w:val="365F91"/>
        </w:rPr>
        <w:t>kaart</w:t>
      </w:r>
      <w:r>
        <w:rPr>
          <w:b w:val="0"/>
        </w:rPr>
      </w:r>
    </w:p>
    <w:p>
      <w:pPr>
        <w:spacing w:line="240" w:lineRule="auto" w:before="0"/>
        <w:ind w:right="0"/>
        <w:rPr>
          <w:rFonts w:ascii="Cambria" w:hAnsi="Cambria" w:cs="Cambria" w:eastAsia="Cambria" w:hint="default"/>
          <w:b/>
          <w:bCs/>
          <w:sz w:val="20"/>
          <w:szCs w:val="20"/>
        </w:rPr>
      </w:pPr>
    </w:p>
    <w:p>
      <w:pPr>
        <w:spacing w:line="240" w:lineRule="auto" w:before="6" w:after="0"/>
        <w:ind w:right="0"/>
        <w:rPr>
          <w:rFonts w:ascii="Cambria" w:hAnsi="Cambria" w:cs="Cambria" w:eastAsia="Cambria" w:hint="default"/>
          <w:b/>
          <w:bCs/>
          <w:sz w:val="27"/>
          <w:szCs w:val="27"/>
        </w:rPr>
      </w:pPr>
    </w:p>
    <w:p>
      <w:pPr>
        <w:spacing w:line="240" w:lineRule="auto"/>
        <w:ind w:left="118" w:right="0" w:firstLine="0"/>
        <w:rPr>
          <w:rFonts w:ascii="Cambria" w:hAnsi="Cambria" w:cs="Cambria" w:eastAsia="Cambria" w:hint="default"/>
          <w:sz w:val="20"/>
          <w:szCs w:val="20"/>
        </w:rPr>
      </w:pPr>
      <w:r>
        <w:rPr>
          <w:rFonts w:ascii="Cambria" w:hAnsi="Cambria" w:cs="Cambria" w:eastAsia="Cambria" w:hint="default"/>
          <w:sz w:val="20"/>
          <w:szCs w:val="20"/>
        </w:rPr>
        <w:drawing>
          <wp:inline distT="0" distB="0" distL="0" distR="0">
            <wp:extent cx="5304371" cy="3977640"/>
            <wp:effectExtent l="0" t="0" r="0" b="0"/>
            <wp:docPr id="5" name="image17.jpeg" descr=""/>
            <wp:cNvGraphicFramePr>
              <a:graphicFrameLocks noChangeAspect="1"/>
            </wp:cNvGraphicFramePr>
            <a:graphic>
              <a:graphicData uri="http://schemas.openxmlformats.org/drawingml/2006/picture">
                <pic:pic>
                  <pic:nvPicPr>
                    <pic:cNvPr id="6" name="image17.jpeg"/>
                    <pic:cNvPicPr/>
                  </pic:nvPicPr>
                  <pic:blipFill>
                    <a:blip r:embed="rId21" cstate="print"/>
                    <a:stretch>
                      <a:fillRect/>
                    </a:stretch>
                  </pic:blipFill>
                  <pic:spPr>
                    <a:xfrm>
                      <a:off x="0" y="0"/>
                      <a:ext cx="5304371" cy="3977640"/>
                    </a:xfrm>
                    <a:prstGeom prst="rect">
                      <a:avLst/>
                    </a:prstGeom>
                  </pic:spPr>
                </pic:pic>
              </a:graphicData>
            </a:graphic>
          </wp:inline>
        </w:drawing>
      </w:r>
      <w:r>
        <w:rPr>
          <w:rFonts w:ascii="Cambria" w:hAnsi="Cambria" w:cs="Cambria" w:eastAsia="Cambria" w:hint="default"/>
          <w:sz w:val="20"/>
          <w:szCs w:val="20"/>
        </w:rPr>
      </w:r>
    </w:p>
    <w:p>
      <w:pPr>
        <w:spacing w:line="240" w:lineRule="auto" w:before="1"/>
        <w:ind w:right="0"/>
        <w:rPr>
          <w:rFonts w:ascii="Cambria" w:hAnsi="Cambria" w:cs="Cambria" w:eastAsia="Cambria" w:hint="default"/>
          <w:b/>
          <w:bCs/>
          <w:sz w:val="13"/>
          <w:szCs w:val="13"/>
        </w:rPr>
      </w:pPr>
    </w:p>
    <w:p>
      <w:pPr>
        <w:spacing w:before="56"/>
        <w:ind w:left="617" w:right="0" w:firstLine="0"/>
        <w:jc w:val="left"/>
        <w:rPr>
          <w:rFonts w:ascii="Calibri" w:hAnsi="Calibri" w:cs="Calibri" w:eastAsia="Calibri" w:hint="default"/>
          <w:sz w:val="22"/>
          <w:szCs w:val="22"/>
        </w:rPr>
      </w:pPr>
      <w:r>
        <w:rPr>
          <w:rFonts w:ascii="Calibri"/>
          <w:i/>
          <w:sz w:val="22"/>
        </w:rPr>
        <w:t>Locatie bloemrijke akkerranden 2021 in Groesbeek</w:t>
      </w:r>
      <w:r>
        <w:rPr>
          <w:rFonts w:ascii="Calibri"/>
          <w:i/>
          <w:spacing w:val="-21"/>
          <w:sz w:val="22"/>
        </w:rPr>
        <w:t> </w:t>
      </w:r>
      <w:r>
        <w:rPr>
          <w:rFonts w:ascii="Calibri"/>
          <w:i/>
          <w:sz w:val="22"/>
        </w:rPr>
        <w:t>Noord</w:t>
      </w:r>
      <w:r>
        <w:rPr>
          <w:rFonts w:ascii="Calibri"/>
          <w:sz w:val="22"/>
        </w:rPr>
      </w:r>
    </w:p>
    <w:p>
      <w:pPr>
        <w:spacing w:after="0"/>
        <w:jc w:val="left"/>
        <w:rPr>
          <w:rFonts w:ascii="Calibri" w:hAnsi="Calibri" w:cs="Calibri" w:eastAsia="Calibri" w:hint="default"/>
          <w:sz w:val="22"/>
          <w:szCs w:val="22"/>
        </w:rPr>
        <w:sectPr>
          <w:pgSz w:w="11910" w:h="16850"/>
          <w:pgMar w:top="1400" w:bottom="280" w:left="1680" w:right="1680"/>
        </w:sectPr>
      </w:pPr>
    </w:p>
    <w:p>
      <w:pPr>
        <w:spacing w:line="240" w:lineRule="auto"/>
        <w:ind w:left="118"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304371" cy="3977640"/>
            <wp:effectExtent l="0" t="0" r="0" b="0"/>
            <wp:docPr id="7" name="image18.jpeg" descr=""/>
            <wp:cNvGraphicFramePr>
              <a:graphicFrameLocks noChangeAspect="1"/>
            </wp:cNvGraphicFramePr>
            <a:graphic>
              <a:graphicData uri="http://schemas.openxmlformats.org/drawingml/2006/picture">
                <pic:pic>
                  <pic:nvPicPr>
                    <pic:cNvPr id="8" name="image18.jpeg"/>
                    <pic:cNvPicPr/>
                  </pic:nvPicPr>
                  <pic:blipFill>
                    <a:blip r:embed="rId22" cstate="print"/>
                    <a:stretch>
                      <a:fillRect/>
                    </a:stretch>
                  </pic:blipFill>
                  <pic:spPr>
                    <a:xfrm>
                      <a:off x="0" y="0"/>
                      <a:ext cx="5304371" cy="3977640"/>
                    </a:xfrm>
                    <a:prstGeom prst="rect">
                      <a:avLst/>
                    </a:prstGeom>
                  </pic:spPr>
                </pic:pic>
              </a:graphicData>
            </a:graphic>
          </wp:inline>
        </w:drawing>
      </w:r>
      <w:r>
        <w:rPr>
          <w:rFonts w:ascii="Calibri" w:hAnsi="Calibri" w:cs="Calibri" w:eastAsia="Calibri" w:hint="default"/>
          <w:sz w:val="20"/>
          <w:szCs w:val="20"/>
        </w:rPr>
      </w:r>
    </w:p>
    <w:p>
      <w:pPr>
        <w:spacing w:line="240" w:lineRule="auto" w:before="4"/>
        <w:ind w:right="0"/>
        <w:rPr>
          <w:rFonts w:ascii="Calibri" w:hAnsi="Calibri" w:cs="Calibri" w:eastAsia="Calibri" w:hint="default"/>
          <w:i/>
          <w:sz w:val="12"/>
          <w:szCs w:val="12"/>
        </w:rPr>
      </w:pPr>
    </w:p>
    <w:p>
      <w:pPr>
        <w:spacing w:before="56"/>
        <w:ind w:left="468" w:right="0" w:firstLine="0"/>
        <w:jc w:val="left"/>
        <w:rPr>
          <w:rFonts w:ascii="Calibri" w:hAnsi="Calibri" w:cs="Calibri" w:eastAsia="Calibri" w:hint="default"/>
          <w:sz w:val="22"/>
          <w:szCs w:val="22"/>
        </w:rPr>
      </w:pPr>
      <w:r>
        <w:rPr>
          <w:rFonts w:ascii="Calibri"/>
          <w:i/>
          <w:sz w:val="22"/>
        </w:rPr>
        <w:t>Locaties bloemrijke akkerranden 2021 in Groesbeek</w:t>
      </w:r>
      <w:r>
        <w:rPr>
          <w:rFonts w:ascii="Calibri"/>
          <w:i/>
          <w:spacing w:val="-20"/>
          <w:sz w:val="22"/>
        </w:rPr>
        <w:t> </w:t>
      </w:r>
      <w:r>
        <w:rPr>
          <w:rFonts w:ascii="Calibri"/>
          <w:i/>
          <w:sz w:val="22"/>
        </w:rPr>
        <w:t>Zuid</w:t>
      </w:r>
      <w:r>
        <w:rPr>
          <w:rFonts w:ascii="Calibri"/>
          <w:sz w:val="22"/>
        </w:rPr>
      </w:r>
    </w:p>
    <w:p>
      <w:pPr>
        <w:spacing w:line="240" w:lineRule="auto" w:before="8" w:after="0"/>
        <w:ind w:right="0"/>
        <w:rPr>
          <w:rFonts w:ascii="Calibri" w:hAnsi="Calibri" w:cs="Calibri" w:eastAsia="Calibri" w:hint="default"/>
          <w:i/>
          <w:sz w:val="19"/>
          <w:szCs w:val="19"/>
        </w:rPr>
      </w:pPr>
    </w:p>
    <w:p>
      <w:pPr>
        <w:spacing w:line="240" w:lineRule="auto"/>
        <w:ind w:left="118" w:right="0" w:firstLine="0"/>
        <w:rPr>
          <w:rFonts w:ascii="Calibri" w:hAnsi="Calibri" w:cs="Calibri" w:eastAsia="Calibri" w:hint="default"/>
          <w:sz w:val="20"/>
          <w:szCs w:val="20"/>
        </w:rPr>
      </w:pPr>
      <w:r>
        <w:rPr>
          <w:rFonts w:ascii="Calibri" w:hAnsi="Calibri" w:cs="Calibri" w:eastAsia="Calibri" w:hint="default"/>
          <w:sz w:val="20"/>
          <w:szCs w:val="20"/>
        </w:rPr>
        <w:drawing>
          <wp:inline distT="0" distB="0" distL="0" distR="0">
            <wp:extent cx="5250233" cy="2922270"/>
            <wp:effectExtent l="0" t="0" r="0" b="0"/>
            <wp:docPr id="9" name="image19.jpeg" descr=""/>
            <wp:cNvGraphicFramePr>
              <a:graphicFrameLocks noChangeAspect="1"/>
            </wp:cNvGraphicFramePr>
            <a:graphic>
              <a:graphicData uri="http://schemas.openxmlformats.org/drawingml/2006/picture">
                <pic:pic>
                  <pic:nvPicPr>
                    <pic:cNvPr id="10" name="image19.jpeg"/>
                    <pic:cNvPicPr/>
                  </pic:nvPicPr>
                  <pic:blipFill>
                    <a:blip r:embed="rId23" cstate="print"/>
                    <a:stretch>
                      <a:fillRect/>
                    </a:stretch>
                  </pic:blipFill>
                  <pic:spPr>
                    <a:xfrm>
                      <a:off x="0" y="0"/>
                      <a:ext cx="5250233" cy="2922270"/>
                    </a:xfrm>
                    <a:prstGeom prst="rect">
                      <a:avLst/>
                    </a:prstGeom>
                  </pic:spPr>
                </pic:pic>
              </a:graphicData>
            </a:graphic>
          </wp:inline>
        </w:drawing>
      </w:r>
      <w:r>
        <w:rPr>
          <w:rFonts w:ascii="Calibri" w:hAnsi="Calibri" w:cs="Calibri" w:eastAsia="Calibri" w:hint="default"/>
          <w:sz w:val="20"/>
          <w:szCs w:val="20"/>
        </w:rPr>
      </w:r>
    </w:p>
    <w:p>
      <w:pPr>
        <w:spacing w:line="240" w:lineRule="auto" w:before="1"/>
        <w:ind w:right="0"/>
        <w:rPr>
          <w:rFonts w:ascii="Calibri" w:hAnsi="Calibri" w:cs="Calibri" w:eastAsia="Calibri" w:hint="default"/>
          <w:i/>
          <w:sz w:val="22"/>
          <w:szCs w:val="22"/>
        </w:rPr>
      </w:pPr>
    </w:p>
    <w:p>
      <w:pPr>
        <w:spacing w:before="0"/>
        <w:ind w:left="617" w:right="0" w:firstLine="0"/>
        <w:jc w:val="left"/>
        <w:rPr>
          <w:rFonts w:ascii="Calibri" w:hAnsi="Calibri" w:cs="Calibri" w:eastAsia="Calibri" w:hint="default"/>
          <w:sz w:val="22"/>
          <w:szCs w:val="22"/>
        </w:rPr>
      </w:pPr>
      <w:r>
        <w:rPr>
          <w:rFonts w:ascii="Calibri"/>
          <w:i/>
          <w:sz w:val="22"/>
        </w:rPr>
        <w:t>Locatie bloemrijke akkerranden 2021 langs het</w:t>
      </w:r>
      <w:r>
        <w:rPr>
          <w:rFonts w:ascii="Calibri"/>
          <w:i/>
          <w:spacing w:val="-22"/>
          <w:sz w:val="22"/>
        </w:rPr>
        <w:t> </w:t>
      </w:r>
      <w:r>
        <w:rPr>
          <w:rFonts w:ascii="Calibri"/>
          <w:i/>
          <w:sz w:val="22"/>
        </w:rPr>
        <w:t>Presaessiepaedje</w:t>
      </w:r>
      <w:r>
        <w:rPr>
          <w:rFonts w:ascii="Calibri"/>
          <w:sz w:val="22"/>
        </w:rPr>
      </w:r>
    </w:p>
    <w:p>
      <w:pPr>
        <w:spacing w:after="0"/>
        <w:jc w:val="left"/>
        <w:rPr>
          <w:rFonts w:ascii="Calibri" w:hAnsi="Calibri" w:cs="Calibri" w:eastAsia="Calibri" w:hint="default"/>
          <w:sz w:val="22"/>
          <w:szCs w:val="22"/>
        </w:rPr>
        <w:sectPr>
          <w:pgSz w:w="11910" w:h="16850"/>
          <w:pgMar w:top="1440" w:bottom="280" w:left="1680" w:right="1680"/>
        </w:sectPr>
      </w:pPr>
    </w:p>
    <w:p>
      <w:pPr>
        <w:pStyle w:val="Heading1"/>
        <w:spacing w:line="240" w:lineRule="auto"/>
        <w:ind w:right="0"/>
        <w:jc w:val="left"/>
        <w:rPr>
          <w:b w:val="0"/>
          <w:bCs w:val="0"/>
        </w:rPr>
      </w:pPr>
      <w:bookmarkStart w:name="_bookmark15" w:id="16"/>
      <w:bookmarkEnd w:id="16"/>
      <w:r>
        <w:rPr>
          <w:b w:val="0"/>
        </w:rPr>
      </w:r>
      <w:r>
        <w:rPr>
          <w:color w:val="365F91"/>
        </w:rPr>
        <w:t>Bijlage 2. Locaties bloemrijke akkerranden Duffelt op</w:t>
      </w:r>
      <w:r>
        <w:rPr>
          <w:color w:val="365F91"/>
          <w:spacing w:val="-28"/>
        </w:rPr>
        <w:t> </w:t>
      </w:r>
      <w:r>
        <w:rPr>
          <w:color w:val="365F91"/>
        </w:rPr>
        <w:t>kaart</w:t>
      </w:r>
      <w:r>
        <w:rPr>
          <w:b w:val="0"/>
        </w:rPr>
      </w:r>
    </w:p>
    <w:p>
      <w:pPr>
        <w:spacing w:line="240" w:lineRule="auto" w:before="1" w:after="0"/>
        <w:ind w:right="0"/>
        <w:rPr>
          <w:rFonts w:ascii="Cambria" w:hAnsi="Cambria" w:cs="Cambria" w:eastAsia="Cambria" w:hint="default"/>
          <w:b/>
          <w:bCs/>
          <w:sz w:val="21"/>
          <w:szCs w:val="21"/>
        </w:rPr>
      </w:pPr>
    </w:p>
    <w:p>
      <w:pPr>
        <w:spacing w:line="240" w:lineRule="auto"/>
        <w:ind w:left="117" w:right="0" w:firstLine="0"/>
        <w:rPr>
          <w:rFonts w:ascii="Cambria" w:hAnsi="Cambria" w:cs="Cambria" w:eastAsia="Cambria" w:hint="default"/>
          <w:sz w:val="20"/>
          <w:szCs w:val="20"/>
        </w:rPr>
      </w:pPr>
      <w:r>
        <w:rPr>
          <w:rFonts w:ascii="Cambria" w:hAnsi="Cambria" w:cs="Cambria" w:eastAsia="Cambria" w:hint="default"/>
          <w:sz w:val="20"/>
          <w:szCs w:val="20"/>
        </w:rPr>
        <w:pict>
          <v:group style="width:394.1pt;height:279.55pt;mso-position-horizontal-relative:char;mso-position-vertical-relative:line" coordorigin="0,0" coordsize="7882,5591">
            <v:shape style="position:absolute;left:9;top:14;width:7860;height:5561" type="#_x0000_t75" stroked="false">
              <v:imagedata r:id="rId24" o:title=""/>
            </v:shape>
            <v:group style="position:absolute;left:10;top:10;width:7862;height:2" coordorigin="10,10" coordsize="7862,2">
              <v:shape style="position:absolute;left:10;top:10;width:7862;height:2" coordorigin="10,10" coordsize="7862,0" path="m10,10l7871,10e" filled="false" stroked="true" strokeweight=".48pt" strokecolor="#000000">
                <v:path arrowok="t"/>
              </v:shape>
            </v:group>
            <v:group style="position:absolute;left:5;top:5;width:2;height:5581" coordorigin="5,5" coordsize="2,5581">
              <v:shape style="position:absolute;left:5;top:5;width:2;height:5581" coordorigin="5,5" coordsize="0,5581" path="m5,5l5,5586e" filled="false" stroked="true" strokeweight=".48pt" strokecolor="#000000">
                <v:path arrowok="t"/>
              </v:shape>
            </v:group>
            <v:group style="position:absolute;left:7876;top:5;width:2;height:5581" coordorigin="7876,5" coordsize="2,5581">
              <v:shape style="position:absolute;left:7876;top:5;width:2;height:5581" coordorigin="7876,5" coordsize="0,5581" path="m7876,5l7876,5586e" filled="false" stroked="true" strokeweight=".48001pt" strokecolor="#000000">
                <v:path arrowok="t"/>
              </v:shape>
            </v:group>
            <v:group style="position:absolute;left:10;top:5581;width:7862;height:2" coordorigin="10,5581" coordsize="7862,2">
              <v:shape style="position:absolute;left:10;top:5581;width:7862;height:2" coordorigin="10,5581" coordsize="7862,0" path="m10,5581l7871,5581e" filled="false" stroked="true" strokeweight=".48001pt" strokecolor="#000000">
                <v:path arrowok="t"/>
              </v:shape>
            </v:group>
          </v:group>
        </w:pict>
      </w:r>
      <w:r>
        <w:rPr>
          <w:rFonts w:ascii="Cambria" w:hAnsi="Cambria" w:cs="Cambria" w:eastAsia="Cambria" w:hint="default"/>
          <w:sz w:val="20"/>
          <w:szCs w:val="20"/>
        </w:rPr>
      </w:r>
    </w:p>
    <w:p>
      <w:pPr>
        <w:spacing w:line="240" w:lineRule="auto" w:before="11"/>
        <w:ind w:right="0"/>
        <w:rPr>
          <w:rFonts w:ascii="Cambria" w:hAnsi="Cambria" w:cs="Cambria" w:eastAsia="Cambria" w:hint="default"/>
          <w:b/>
          <w:bCs/>
          <w:sz w:val="13"/>
          <w:szCs w:val="13"/>
        </w:rPr>
      </w:pPr>
    </w:p>
    <w:p>
      <w:pPr>
        <w:spacing w:before="56"/>
        <w:ind w:left="118" w:right="0" w:firstLine="0"/>
        <w:jc w:val="left"/>
        <w:rPr>
          <w:rFonts w:ascii="Calibri" w:hAnsi="Calibri" w:cs="Calibri" w:eastAsia="Calibri" w:hint="default"/>
          <w:sz w:val="22"/>
          <w:szCs w:val="22"/>
        </w:rPr>
      </w:pPr>
      <w:r>
        <w:rPr>
          <w:rFonts w:ascii="Calibri"/>
          <w:i/>
          <w:sz w:val="22"/>
        </w:rPr>
        <w:t>Locatie bloemrijke akkerranden 2021 bij Millingen</w:t>
      </w:r>
      <w:r>
        <w:rPr>
          <w:rFonts w:ascii="Calibri"/>
          <w:i/>
          <w:spacing w:val="-25"/>
          <w:sz w:val="22"/>
        </w:rPr>
        <w:t> </w:t>
      </w:r>
      <w:r>
        <w:rPr>
          <w:rFonts w:ascii="Calibri"/>
          <w:i/>
          <w:sz w:val="22"/>
        </w:rPr>
        <w:t>(Hoefseweg)</w:t>
      </w:r>
      <w:r>
        <w:rPr>
          <w:rFonts w:ascii="Calibri"/>
          <w:sz w:val="22"/>
        </w:rPr>
      </w:r>
    </w:p>
    <w:p>
      <w:pPr>
        <w:spacing w:line="240" w:lineRule="auto" w:before="4" w:after="0"/>
        <w:ind w:right="0"/>
        <w:rPr>
          <w:rFonts w:ascii="Calibri" w:hAnsi="Calibri" w:cs="Calibri" w:eastAsia="Calibri" w:hint="default"/>
          <w:i/>
          <w:sz w:val="19"/>
          <w:szCs w:val="19"/>
        </w:rPr>
      </w:pPr>
    </w:p>
    <w:p>
      <w:pPr>
        <w:spacing w:line="240" w:lineRule="auto"/>
        <w:ind w:left="117" w:right="0" w:firstLine="0"/>
        <w:rPr>
          <w:rFonts w:ascii="Calibri" w:hAnsi="Calibri" w:cs="Calibri" w:eastAsia="Calibri" w:hint="default"/>
          <w:sz w:val="20"/>
          <w:szCs w:val="20"/>
        </w:rPr>
      </w:pPr>
      <w:r>
        <w:rPr>
          <w:rFonts w:ascii="Calibri" w:hAnsi="Calibri" w:cs="Calibri" w:eastAsia="Calibri" w:hint="default"/>
          <w:sz w:val="20"/>
          <w:szCs w:val="20"/>
        </w:rPr>
        <w:pict>
          <v:group style="width:393pt;height:320.95pt;mso-position-horizontal-relative:char;mso-position-vertical-relative:line" coordorigin="0,0" coordsize="7860,6419">
            <v:shape style="position:absolute;left:9;top:13;width:7839;height:6389" type="#_x0000_t75" stroked="false">
              <v:imagedata r:id="rId25" o:title=""/>
            </v:shape>
            <v:group style="position:absolute;left:10;top:10;width:7840;height:2" coordorigin="10,10" coordsize="7840,2">
              <v:shape style="position:absolute;left:10;top:10;width:7840;height:2" coordorigin="10,10" coordsize="7840,0" path="m10,10l7850,10e" filled="false" stroked="true" strokeweight=".47998pt" strokecolor="#000000">
                <v:path arrowok="t"/>
              </v:shape>
            </v:group>
            <v:group style="position:absolute;left:5;top:5;width:2;height:6409" coordorigin="5,5" coordsize="2,6409">
              <v:shape style="position:absolute;left:5;top:5;width:2;height:6409" coordorigin="5,5" coordsize="0,6409" path="m5,5l5,6414e" filled="false" stroked="true" strokeweight=".48pt" strokecolor="#000000">
                <v:path arrowok="t"/>
              </v:shape>
            </v:group>
            <v:group style="position:absolute;left:7855;top:5;width:2;height:6409" coordorigin="7855,5" coordsize="2,6409">
              <v:shape style="position:absolute;left:7855;top:5;width:2;height:6409" coordorigin="7855,5" coordsize="0,6409" path="m7855,5l7855,6414e" filled="false" stroked="true" strokeweight=".48001pt" strokecolor="#000000">
                <v:path arrowok="t"/>
              </v:shape>
            </v:group>
            <v:group style="position:absolute;left:10;top:6409;width:7840;height:2" coordorigin="10,6409" coordsize="7840,2">
              <v:shape style="position:absolute;left:10;top:6409;width:7840;height:2" coordorigin="10,6409" coordsize="7840,0" path="m10,6409l7850,6409e" filled="false" stroked="true" strokeweight=".47998pt" strokecolor="#000000">
                <v:path arrowok="t"/>
              </v:shape>
            </v:group>
          </v:group>
        </w:pict>
      </w:r>
      <w:r>
        <w:rPr>
          <w:rFonts w:ascii="Calibri" w:hAnsi="Calibri" w:cs="Calibri" w:eastAsia="Calibri" w:hint="default"/>
          <w:sz w:val="20"/>
          <w:szCs w:val="20"/>
        </w:rPr>
      </w:r>
    </w:p>
    <w:p>
      <w:pPr>
        <w:spacing w:line="240" w:lineRule="auto" w:before="8"/>
        <w:ind w:right="0"/>
        <w:rPr>
          <w:rFonts w:ascii="Calibri" w:hAnsi="Calibri" w:cs="Calibri" w:eastAsia="Calibri" w:hint="default"/>
          <w:i/>
          <w:sz w:val="13"/>
          <w:szCs w:val="13"/>
        </w:rPr>
      </w:pPr>
    </w:p>
    <w:p>
      <w:pPr>
        <w:spacing w:before="56"/>
        <w:ind w:left="118" w:right="0" w:firstLine="0"/>
        <w:jc w:val="left"/>
        <w:rPr>
          <w:rFonts w:ascii="Calibri" w:hAnsi="Calibri" w:cs="Calibri" w:eastAsia="Calibri" w:hint="default"/>
          <w:sz w:val="22"/>
          <w:szCs w:val="22"/>
        </w:rPr>
      </w:pPr>
      <w:r>
        <w:rPr>
          <w:rFonts w:ascii="Calibri"/>
          <w:i/>
          <w:sz w:val="22"/>
        </w:rPr>
        <w:t>Locatie bloemrijke akkerranden 2021 bij Leuth</w:t>
      </w:r>
      <w:r>
        <w:rPr>
          <w:rFonts w:ascii="Calibri"/>
          <w:i/>
          <w:spacing w:val="-19"/>
          <w:sz w:val="22"/>
        </w:rPr>
        <w:t> </w:t>
      </w:r>
      <w:r>
        <w:rPr>
          <w:rFonts w:ascii="Calibri"/>
          <w:i/>
          <w:sz w:val="22"/>
        </w:rPr>
        <w:t>(Steenheuvelsestraat)</w:t>
      </w:r>
      <w:r>
        <w:rPr>
          <w:rFonts w:ascii="Calibri"/>
          <w:sz w:val="22"/>
        </w:rPr>
      </w:r>
    </w:p>
    <w:sectPr>
      <w:pgSz w:w="11910" w:h="16850"/>
      <w:pgMar w:top="14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mbria">
    <w:altName w:val="Cambria"/>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240"/>
      <w:ind w:left="118"/>
    </w:pPr>
    <w:rPr>
      <w:rFonts w:ascii="Calibri" w:hAnsi="Calibri" w:eastAsia="Calibri"/>
      <w:sz w:val="22"/>
      <w:szCs w:val="22"/>
    </w:rPr>
  </w:style>
  <w:style w:styleId="TOC2" w:type="paragraph">
    <w:name w:val="TOC 2"/>
    <w:basedOn w:val="Normal"/>
    <w:uiPriority w:val="1"/>
    <w:qFormat/>
    <w:pPr>
      <w:spacing w:before="240"/>
      <w:ind w:left="338"/>
    </w:pPr>
    <w:rPr>
      <w:rFonts w:ascii="Calibri" w:hAnsi="Calibri" w:eastAsia="Calibri"/>
      <w:sz w:val="22"/>
      <w:szCs w:val="22"/>
    </w:rPr>
  </w:style>
  <w:style w:styleId="BodyText" w:type="paragraph">
    <w:name w:val="Body Text"/>
    <w:basedOn w:val="Normal"/>
    <w:uiPriority w:val="1"/>
    <w:qFormat/>
    <w:pPr>
      <w:ind w:left="118"/>
    </w:pPr>
    <w:rPr>
      <w:rFonts w:ascii="Calibri" w:hAnsi="Calibri" w:eastAsia="Calibri"/>
      <w:sz w:val="22"/>
      <w:szCs w:val="22"/>
    </w:rPr>
  </w:style>
  <w:style w:styleId="Heading1" w:type="paragraph">
    <w:name w:val="Heading 1"/>
    <w:basedOn w:val="Normal"/>
    <w:uiPriority w:val="1"/>
    <w:qFormat/>
    <w:pPr>
      <w:spacing w:before="40"/>
      <w:ind w:left="118"/>
      <w:outlineLvl w:val="1"/>
    </w:pPr>
    <w:rPr>
      <w:rFonts w:ascii="Cambria" w:hAnsi="Cambria" w:eastAsia="Cambria"/>
      <w:b/>
      <w:bCs/>
      <w:sz w:val="28"/>
      <w:szCs w:val="28"/>
    </w:rPr>
  </w:style>
  <w:style w:styleId="Heading2" w:type="paragraph">
    <w:name w:val="Heading 2"/>
    <w:basedOn w:val="Normal"/>
    <w:uiPriority w:val="1"/>
    <w:qFormat/>
    <w:pPr>
      <w:ind w:left="118"/>
      <w:outlineLvl w:val="2"/>
    </w:pPr>
    <w:rPr>
      <w:rFonts w:ascii="Cambria" w:hAnsi="Cambria" w:eastAsia="Cambria"/>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Ploegdriever</dc:creator>
  <dcterms:created xsi:type="dcterms:W3CDTF">2022-01-21T11:35:49Z</dcterms:created>
  <dcterms:modified xsi:type="dcterms:W3CDTF">2022-01-21T11:35:49Z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2021-12-28T00:00:00Z</vt:filetime>
  </property>
  <property fmtid="{D5CDD505-2E9C-101B-9397-08002B2CF9AE}" pid="3" name="Creator">
    <vt:lpwstr>Microsoft® Word voor Microsoft 365</vt:lpwstr>
  </property>
  <property fmtid="{D5CDD505-2E9C-101B-9397-08002B2CF9AE}" pid="4" name="LastSaved">
    <vt:filetime>2022-01-21T00:00:00Z</vt:filetime>
  </property>
</Properties>
</file>