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53ABF" w14:paraId="77A86939" w14:textId="77777777" w:rsidTr="0009464A">
        <w:tc>
          <w:tcPr>
            <w:tcW w:w="2265" w:type="dxa"/>
          </w:tcPr>
          <w:p w14:paraId="2546176C" w14:textId="43FA3F1E" w:rsidR="00353ABF" w:rsidRDefault="00353ABF">
            <w:r>
              <w:t>Datum publicatie</w:t>
            </w:r>
          </w:p>
        </w:tc>
        <w:tc>
          <w:tcPr>
            <w:tcW w:w="2265" w:type="dxa"/>
          </w:tcPr>
          <w:p w14:paraId="0CFD58B0" w14:textId="077FBBAF" w:rsidR="00353ABF" w:rsidRDefault="00353ABF">
            <w:r>
              <w:t>:</w:t>
            </w:r>
            <w:r w:rsidR="002A730F">
              <w:t xml:space="preserve"> </w:t>
            </w:r>
            <w:r w:rsidR="000956B5">
              <w:t>31</w:t>
            </w:r>
            <w:r w:rsidR="002A730F">
              <w:t xml:space="preserve"> mei 2023</w:t>
            </w:r>
          </w:p>
        </w:tc>
        <w:tc>
          <w:tcPr>
            <w:tcW w:w="2266" w:type="dxa"/>
          </w:tcPr>
          <w:p w14:paraId="6E40123B" w14:textId="77777777" w:rsidR="00353ABF" w:rsidRDefault="00353ABF"/>
        </w:tc>
        <w:tc>
          <w:tcPr>
            <w:tcW w:w="2266" w:type="dxa"/>
          </w:tcPr>
          <w:p w14:paraId="2B08476A" w14:textId="77777777" w:rsidR="00353ABF" w:rsidRDefault="00353ABF"/>
        </w:tc>
      </w:tr>
      <w:tr w:rsidR="00353ABF" w14:paraId="4EAF8E02" w14:textId="77777777" w:rsidTr="0009464A">
        <w:tc>
          <w:tcPr>
            <w:tcW w:w="2265" w:type="dxa"/>
          </w:tcPr>
          <w:p w14:paraId="12D9A6FF" w14:textId="68131730" w:rsidR="00353ABF" w:rsidRDefault="00353ABF">
            <w:r>
              <w:t>Dossiernummer</w:t>
            </w:r>
          </w:p>
        </w:tc>
        <w:tc>
          <w:tcPr>
            <w:tcW w:w="2265" w:type="dxa"/>
          </w:tcPr>
          <w:p w14:paraId="42E83EB5" w14:textId="5AE65EEC" w:rsidR="002A730F" w:rsidRDefault="00353ABF">
            <w:r>
              <w:t>:</w:t>
            </w:r>
            <w:r w:rsidR="002A730F">
              <w:t xml:space="preserve"> </w:t>
            </w:r>
            <w:r w:rsidR="000956B5">
              <w:t>640964</w:t>
            </w:r>
          </w:p>
        </w:tc>
        <w:tc>
          <w:tcPr>
            <w:tcW w:w="2266" w:type="dxa"/>
          </w:tcPr>
          <w:p w14:paraId="62BA76D3" w14:textId="77777777" w:rsidR="00353ABF" w:rsidRDefault="00353ABF"/>
        </w:tc>
        <w:tc>
          <w:tcPr>
            <w:tcW w:w="2266" w:type="dxa"/>
          </w:tcPr>
          <w:p w14:paraId="266D6B06" w14:textId="77777777" w:rsidR="00353ABF" w:rsidRDefault="00353ABF"/>
        </w:tc>
      </w:tr>
      <w:tr w:rsidR="00353ABF" w14:paraId="567284DF" w14:textId="77777777" w:rsidTr="0009464A">
        <w:tc>
          <w:tcPr>
            <w:tcW w:w="2265" w:type="dxa"/>
          </w:tcPr>
          <w:p w14:paraId="3FE7D1D8" w14:textId="77777777" w:rsidR="00353ABF" w:rsidRDefault="00353ABF"/>
        </w:tc>
        <w:tc>
          <w:tcPr>
            <w:tcW w:w="2265" w:type="dxa"/>
          </w:tcPr>
          <w:p w14:paraId="3B6A339F" w14:textId="77777777" w:rsidR="00353ABF" w:rsidRDefault="00353ABF"/>
        </w:tc>
        <w:tc>
          <w:tcPr>
            <w:tcW w:w="2266" w:type="dxa"/>
          </w:tcPr>
          <w:p w14:paraId="744B20AB" w14:textId="77777777" w:rsidR="00353ABF" w:rsidRDefault="00353ABF"/>
        </w:tc>
        <w:tc>
          <w:tcPr>
            <w:tcW w:w="2266" w:type="dxa"/>
          </w:tcPr>
          <w:p w14:paraId="01312C06" w14:textId="77777777" w:rsidR="00353ABF" w:rsidRDefault="00353ABF"/>
        </w:tc>
      </w:tr>
      <w:tr w:rsidR="00353ABF" w14:paraId="669FF94F" w14:textId="77777777" w:rsidTr="0009464A">
        <w:tc>
          <w:tcPr>
            <w:tcW w:w="9062" w:type="dxa"/>
            <w:gridSpan w:val="4"/>
          </w:tcPr>
          <w:p w14:paraId="4710B296" w14:textId="53207D83" w:rsidR="00353ABF" w:rsidRDefault="00353ABF">
            <w:r>
              <w:t xml:space="preserve">Waterschap Brabantse Delta is voornemens om tot </w:t>
            </w:r>
            <w:r w:rsidR="00855B3E" w:rsidRPr="00542EB5">
              <w:fldChar w:fldCharType="begin"/>
            </w:r>
            <w:r w:rsidR="00855B3E" w:rsidRPr="00542EB5">
              <w:instrText xml:space="preserve"> IF TRUE "[</w:instrText>
            </w:r>
            <w:r w:rsidR="00855B3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7645407" wp14:editId="5EF89B15">
                  <wp:extent cx="114300" cy="114300"/>
                  <wp:effectExtent l="0" t="0" r="0" b="0"/>
                  <wp:docPr id="215" name="Afbeelding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5B3E" w:rsidRPr="00542EB5">
              <w:instrText xml:space="preserve">Bijlage(n):]" Q|237C2F4253BC46DBBEA5F0005B32AA55| </w:instrText>
            </w:r>
            <w:r w:rsidR="00855B3E" w:rsidRPr="00542EB5">
              <w:fldChar w:fldCharType="separate"/>
            </w:r>
            <w:r w:rsidR="000956B5">
              <w:rPr>
                <w:noProof/>
              </w:rPr>
              <w:t>pacht</w:t>
            </w:r>
            <w:r w:rsidR="00855B3E" w:rsidRPr="00542EB5">
              <w:fldChar w:fldCharType="end"/>
            </w:r>
            <w:r w:rsidR="002A730F">
              <w:t xml:space="preserve"> </w:t>
            </w:r>
            <w:r>
              <w:t>over te gaan van een perceel aan een bij ons bekende partij:</w:t>
            </w:r>
          </w:p>
        </w:tc>
      </w:tr>
      <w:tr w:rsidR="00353ABF" w14:paraId="046CC889" w14:textId="77777777" w:rsidTr="0009464A">
        <w:tc>
          <w:tcPr>
            <w:tcW w:w="2265" w:type="dxa"/>
          </w:tcPr>
          <w:p w14:paraId="5E4352F7" w14:textId="77777777" w:rsidR="00353ABF" w:rsidRDefault="00353ABF"/>
        </w:tc>
        <w:tc>
          <w:tcPr>
            <w:tcW w:w="2265" w:type="dxa"/>
          </w:tcPr>
          <w:p w14:paraId="57D2A446" w14:textId="77777777" w:rsidR="00353ABF" w:rsidRDefault="00353ABF"/>
        </w:tc>
        <w:tc>
          <w:tcPr>
            <w:tcW w:w="2266" w:type="dxa"/>
          </w:tcPr>
          <w:p w14:paraId="46F4E367" w14:textId="77777777" w:rsidR="00353ABF" w:rsidRDefault="00353ABF"/>
        </w:tc>
        <w:tc>
          <w:tcPr>
            <w:tcW w:w="2266" w:type="dxa"/>
          </w:tcPr>
          <w:p w14:paraId="3BC4B551" w14:textId="77777777" w:rsidR="00353ABF" w:rsidRDefault="00353ABF"/>
        </w:tc>
      </w:tr>
      <w:tr w:rsidR="00353ABF" w14:paraId="1CBC0903" w14:textId="77777777" w:rsidTr="0009464A">
        <w:tc>
          <w:tcPr>
            <w:tcW w:w="2265" w:type="dxa"/>
          </w:tcPr>
          <w:p w14:paraId="26B3D824" w14:textId="6ECB3CEB" w:rsidR="00353ABF" w:rsidRDefault="00353ABF">
            <w:r>
              <w:t>Voornemen:</w:t>
            </w:r>
          </w:p>
        </w:tc>
        <w:tc>
          <w:tcPr>
            <w:tcW w:w="2265" w:type="dxa"/>
          </w:tcPr>
          <w:p w14:paraId="5C77B20C" w14:textId="11B6BF46" w:rsidR="00353ABF" w:rsidRDefault="000956B5">
            <w:r>
              <w:t>Pacht</w:t>
            </w:r>
          </w:p>
        </w:tc>
        <w:tc>
          <w:tcPr>
            <w:tcW w:w="2266" w:type="dxa"/>
          </w:tcPr>
          <w:p w14:paraId="76F64F72" w14:textId="77777777" w:rsidR="00353ABF" w:rsidRDefault="00353ABF"/>
        </w:tc>
        <w:tc>
          <w:tcPr>
            <w:tcW w:w="2266" w:type="dxa"/>
          </w:tcPr>
          <w:p w14:paraId="6252C77E" w14:textId="77777777" w:rsidR="00353ABF" w:rsidRDefault="00353ABF"/>
        </w:tc>
      </w:tr>
      <w:tr w:rsidR="00855B3E" w14:paraId="4C4E599C" w14:textId="77777777" w:rsidTr="0009464A">
        <w:tc>
          <w:tcPr>
            <w:tcW w:w="2265" w:type="dxa"/>
          </w:tcPr>
          <w:p w14:paraId="6311071E" w14:textId="562D1594" w:rsidR="00855B3E" w:rsidRDefault="00855B3E">
            <w:r>
              <w:t>Kadastraal bekend:</w:t>
            </w:r>
          </w:p>
        </w:tc>
        <w:tc>
          <w:tcPr>
            <w:tcW w:w="6797" w:type="dxa"/>
            <w:gridSpan w:val="3"/>
          </w:tcPr>
          <w:p w14:paraId="059DFC20" w14:textId="34429CAA" w:rsidR="002A730F" w:rsidRDefault="000956B5">
            <w:r>
              <w:t>Etten-Leur</w:t>
            </w:r>
          </w:p>
          <w:p w14:paraId="17E9AD60" w14:textId="77777777" w:rsidR="000956B5" w:rsidRDefault="000956B5">
            <w:r>
              <w:t>N</w:t>
            </w:r>
          </w:p>
          <w:p w14:paraId="501838F8" w14:textId="7F5CBB0C" w:rsidR="00855B3E" w:rsidRDefault="000956B5">
            <w:r>
              <w:t>424</w:t>
            </w:r>
          </w:p>
        </w:tc>
      </w:tr>
      <w:tr w:rsidR="009602B7" w14:paraId="6DE3C55B" w14:textId="77777777" w:rsidTr="0009464A">
        <w:tc>
          <w:tcPr>
            <w:tcW w:w="2265" w:type="dxa"/>
          </w:tcPr>
          <w:p w14:paraId="53615771" w14:textId="06CA6652" w:rsidR="009602B7" w:rsidRDefault="009602B7">
            <w:r>
              <w:t>Plaatselijk bekend:</w:t>
            </w:r>
          </w:p>
        </w:tc>
        <w:tc>
          <w:tcPr>
            <w:tcW w:w="6797" w:type="dxa"/>
            <w:gridSpan w:val="3"/>
          </w:tcPr>
          <w:p w14:paraId="37C3CEDD" w14:textId="2C50D99A" w:rsidR="009602B7" w:rsidRDefault="009602B7">
            <w:r>
              <w:t xml:space="preserve">Nabij </w:t>
            </w:r>
            <w:r w:rsidR="002A730F">
              <w:t xml:space="preserve">de </w:t>
            </w:r>
            <w:r w:rsidR="000956B5">
              <w:t>Middendonk</w:t>
            </w:r>
          </w:p>
        </w:tc>
      </w:tr>
      <w:tr w:rsidR="00353ABF" w14:paraId="13B8339B" w14:textId="77777777" w:rsidTr="0009464A">
        <w:tc>
          <w:tcPr>
            <w:tcW w:w="2265" w:type="dxa"/>
          </w:tcPr>
          <w:p w14:paraId="0AF104C8" w14:textId="77777777" w:rsidR="00353ABF" w:rsidRDefault="00353ABF"/>
        </w:tc>
        <w:tc>
          <w:tcPr>
            <w:tcW w:w="2265" w:type="dxa"/>
          </w:tcPr>
          <w:p w14:paraId="5B512EAB" w14:textId="77777777" w:rsidR="00353ABF" w:rsidRDefault="00353ABF"/>
        </w:tc>
        <w:tc>
          <w:tcPr>
            <w:tcW w:w="2266" w:type="dxa"/>
          </w:tcPr>
          <w:p w14:paraId="547830EF" w14:textId="77777777" w:rsidR="00353ABF" w:rsidRDefault="00353ABF"/>
        </w:tc>
        <w:tc>
          <w:tcPr>
            <w:tcW w:w="2266" w:type="dxa"/>
          </w:tcPr>
          <w:p w14:paraId="21FA205C" w14:textId="77777777" w:rsidR="00353ABF" w:rsidRDefault="00353ABF"/>
        </w:tc>
      </w:tr>
      <w:tr w:rsidR="00353ABF" w14:paraId="31B60508" w14:textId="77777777" w:rsidTr="0009464A">
        <w:tc>
          <w:tcPr>
            <w:tcW w:w="9062" w:type="dxa"/>
            <w:gridSpan w:val="4"/>
          </w:tcPr>
          <w:p w14:paraId="6920FDD0" w14:textId="535AD64B" w:rsidR="00353ABF" w:rsidRDefault="00353ABF">
            <w:r>
              <w:t>Deze partij is de meest geschikte partij op basis van een objectieve, toetsbare en redelijk</w:t>
            </w:r>
            <w:r w:rsidR="009E2CB0">
              <w:t>e</w:t>
            </w:r>
            <w:r>
              <w:t xml:space="preserve"> criteria</w:t>
            </w:r>
            <w:r w:rsidR="00972374">
              <w:t>.</w:t>
            </w:r>
            <w:r>
              <w:t xml:space="preserve"> </w:t>
            </w:r>
            <w:r w:rsidR="009E2CB0">
              <w:t>w</w:t>
            </w:r>
            <w:r>
              <w:t>aterschap Brabantse Delta zal na een wachttijd van 20 kalenderdagen na de datum van deze publicatie uitvoering geven aan haar voornemen.</w:t>
            </w:r>
          </w:p>
        </w:tc>
      </w:tr>
      <w:tr w:rsidR="00353ABF" w14:paraId="65E02110" w14:textId="77777777" w:rsidTr="0009464A">
        <w:trPr>
          <w:trHeight w:val="80"/>
        </w:trPr>
        <w:tc>
          <w:tcPr>
            <w:tcW w:w="2265" w:type="dxa"/>
          </w:tcPr>
          <w:p w14:paraId="008FB11D" w14:textId="77777777" w:rsidR="00353ABF" w:rsidRDefault="00353ABF"/>
        </w:tc>
        <w:tc>
          <w:tcPr>
            <w:tcW w:w="2265" w:type="dxa"/>
          </w:tcPr>
          <w:p w14:paraId="238A5A96" w14:textId="77777777" w:rsidR="00353ABF" w:rsidRDefault="00353ABF"/>
        </w:tc>
        <w:tc>
          <w:tcPr>
            <w:tcW w:w="2266" w:type="dxa"/>
          </w:tcPr>
          <w:p w14:paraId="0DC1F70D" w14:textId="77777777" w:rsidR="00353ABF" w:rsidRDefault="00353ABF"/>
        </w:tc>
        <w:tc>
          <w:tcPr>
            <w:tcW w:w="2266" w:type="dxa"/>
          </w:tcPr>
          <w:p w14:paraId="652F626F" w14:textId="77777777" w:rsidR="00353ABF" w:rsidRDefault="00353ABF"/>
        </w:tc>
      </w:tr>
      <w:tr w:rsidR="00F45FEC" w14:paraId="1B3C18A0" w14:textId="77777777" w:rsidTr="0009464A">
        <w:tc>
          <w:tcPr>
            <w:tcW w:w="9062" w:type="dxa"/>
            <w:gridSpan w:val="4"/>
          </w:tcPr>
          <w:p w14:paraId="1EE6E717" w14:textId="654725BB" w:rsidR="00F45FEC" w:rsidRDefault="00F45FEC">
            <w:r>
              <w:t xml:space="preserve">Heeft u verder nog vragen dan kunt u contact opnemen </w:t>
            </w:r>
            <w:r w:rsidR="00722D0B">
              <w:t xml:space="preserve">met team Vastgoed via </w:t>
            </w:r>
            <w:hyperlink r:id="rId7" w:history="1">
              <w:r w:rsidR="00722D0B" w:rsidRPr="00EB226E">
                <w:rPr>
                  <w:rStyle w:val="Hyperlink"/>
                </w:rPr>
                <w:t>vastgoed@brabantsedelta.nl</w:t>
              </w:r>
            </w:hyperlink>
            <w:r w:rsidR="00722D0B">
              <w:t xml:space="preserve"> of 076 564 1000. </w:t>
            </w:r>
          </w:p>
        </w:tc>
      </w:tr>
      <w:tr w:rsidR="00353ABF" w14:paraId="76B7D646" w14:textId="77777777" w:rsidTr="0009464A">
        <w:tc>
          <w:tcPr>
            <w:tcW w:w="2265" w:type="dxa"/>
          </w:tcPr>
          <w:p w14:paraId="0DEB8E5C" w14:textId="77777777" w:rsidR="00353ABF" w:rsidRDefault="00353ABF"/>
        </w:tc>
        <w:tc>
          <w:tcPr>
            <w:tcW w:w="2265" w:type="dxa"/>
          </w:tcPr>
          <w:p w14:paraId="20C11D51" w14:textId="77777777" w:rsidR="00353ABF" w:rsidRDefault="00353ABF"/>
        </w:tc>
        <w:tc>
          <w:tcPr>
            <w:tcW w:w="2266" w:type="dxa"/>
          </w:tcPr>
          <w:p w14:paraId="2B8E6140" w14:textId="77777777" w:rsidR="00353ABF" w:rsidRDefault="00353ABF"/>
        </w:tc>
        <w:tc>
          <w:tcPr>
            <w:tcW w:w="2266" w:type="dxa"/>
          </w:tcPr>
          <w:p w14:paraId="1035B044" w14:textId="77777777" w:rsidR="00353ABF" w:rsidRDefault="00353ABF"/>
        </w:tc>
      </w:tr>
      <w:tr w:rsidR="007C07BD" w14:paraId="0564AF4C" w14:textId="77777777" w:rsidTr="0009464A">
        <w:tc>
          <w:tcPr>
            <w:tcW w:w="9062" w:type="dxa"/>
            <w:gridSpan w:val="4"/>
          </w:tcPr>
          <w:p w14:paraId="4245A8AC" w14:textId="146B6BEA" w:rsidR="007C07BD" w:rsidRDefault="007C07BD">
            <w:r>
              <w:t>Vermeld altijd het dossiernummer in uw correspondentie.</w:t>
            </w:r>
          </w:p>
        </w:tc>
      </w:tr>
    </w:tbl>
    <w:p w14:paraId="02BF8328" w14:textId="77777777" w:rsidR="00382D85" w:rsidRDefault="00382D85"/>
    <w:sectPr w:rsidR="00382D85" w:rsidSect="007C07BD">
      <w:headerReference w:type="default" r:id="rId8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59C10" w14:textId="77777777" w:rsidR="007C07BD" w:rsidRDefault="007C07BD" w:rsidP="007C07BD">
      <w:pPr>
        <w:spacing w:after="0" w:line="240" w:lineRule="auto"/>
      </w:pPr>
      <w:r>
        <w:separator/>
      </w:r>
    </w:p>
  </w:endnote>
  <w:endnote w:type="continuationSeparator" w:id="0">
    <w:p w14:paraId="203700D5" w14:textId="77777777" w:rsidR="007C07BD" w:rsidRDefault="007C07BD" w:rsidP="007C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52B95" w14:textId="77777777" w:rsidR="007C07BD" w:rsidRDefault="007C07BD" w:rsidP="007C07BD">
      <w:pPr>
        <w:spacing w:after="0" w:line="240" w:lineRule="auto"/>
      </w:pPr>
      <w:r>
        <w:separator/>
      </w:r>
    </w:p>
  </w:footnote>
  <w:footnote w:type="continuationSeparator" w:id="0">
    <w:p w14:paraId="08451FFC" w14:textId="77777777" w:rsidR="007C07BD" w:rsidRDefault="007C07BD" w:rsidP="007C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9920" w14:textId="32E28CA9" w:rsidR="007C07BD" w:rsidRPr="007C07BD" w:rsidRDefault="007C07BD" w:rsidP="007C07BD">
    <w:pPr>
      <w:pStyle w:val="Koptekst"/>
    </w:pPr>
    <w:r w:rsidRPr="00A24BDA">
      <w:rPr>
        <w:b/>
        <w:noProof/>
        <w:lang w:eastAsia="nl-NL"/>
      </w:rPr>
      <w:drawing>
        <wp:inline distT="0" distB="0" distL="0" distR="0" wp14:anchorId="383AFDFF" wp14:editId="4A2EE7DE">
          <wp:extent cx="2943860" cy="712470"/>
          <wp:effectExtent l="0" t="0" r="8890" b="0"/>
          <wp:docPr id="12" name="Afbeelding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85"/>
    <w:rsid w:val="0009464A"/>
    <w:rsid w:val="000956B5"/>
    <w:rsid w:val="002A730F"/>
    <w:rsid w:val="00353ABF"/>
    <w:rsid w:val="00382D85"/>
    <w:rsid w:val="005755C1"/>
    <w:rsid w:val="00722D0B"/>
    <w:rsid w:val="007C07BD"/>
    <w:rsid w:val="00855B3E"/>
    <w:rsid w:val="00930B61"/>
    <w:rsid w:val="009602B7"/>
    <w:rsid w:val="00972374"/>
    <w:rsid w:val="009E2CB0"/>
    <w:rsid w:val="00DE3536"/>
    <w:rsid w:val="00F4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0AC544"/>
  <w15:chartTrackingRefBased/>
  <w15:docId w15:val="{C14B11C7-CAED-4A37-870A-2B5924DA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53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22D0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22D0B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7C0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07BD"/>
  </w:style>
  <w:style w:type="paragraph" w:styleId="Voettekst">
    <w:name w:val="footer"/>
    <w:basedOn w:val="Standaard"/>
    <w:link w:val="VoettekstChar"/>
    <w:uiPriority w:val="99"/>
    <w:unhideWhenUsed/>
    <w:rsid w:val="007C0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0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astgoed@brabantsedelta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Waterschap Brabantse Delta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Bos, Jantine</dc:creator>
  <cp:keywords/>
  <dc:description/>
  <cp:lastModifiedBy>Roeven, Samantha</cp:lastModifiedBy>
  <cp:revision>2</cp:revision>
  <dcterms:created xsi:type="dcterms:W3CDTF">2023-05-30T08:37:00Z</dcterms:created>
  <dcterms:modified xsi:type="dcterms:W3CDTF">2023-05-30T08:37:00Z</dcterms:modified>
</cp:coreProperties>
</file>