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71BD" w:rsidP="000D47A3" w:rsidRDefault="000D47A3" w14:paraId="43003E85" w14:textId="77777777">
      <w:pPr>
        <w:pStyle w:val="Kop1"/>
      </w:pPr>
      <w:r>
        <w:t xml:space="preserve">Handreiking </w:t>
      </w:r>
      <w:r w:rsidR="00CA71BD">
        <w:t>weging van het waterbelang</w:t>
      </w:r>
    </w:p>
    <w:p w:rsidR="000D47A3" w:rsidP="000D47A3" w:rsidRDefault="002817F1" w14:paraId="7B6B526C" w14:textId="77777777">
      <w:pPr>
        <w:pStyle w:val="Kop2"/>
      </w:pPr>
      <w:r>
        <w:t xml:space="preserve">Waarom </w:t>
      </w:r>
      <w:r w:rsidR="00FF748B">
        <w:t>de weging van het waterbelang</w:t>
      </w:r>
      <w:r>
        <w:t>?</w:t>
      </w:r>
    </w:p>
    <w:p w:rsidR="00844614" w:rsidP="004217F9" w:rsidRDefault="00844614" w14:paraId="5F45FED4" w14:textId="77777777">
      <w:pPr>
        <w:jc w:val="both"/>
      </w:pPr>
      <w:r>
        <w:t>Vanaf 1 januari 2024 hebben we in de Nederlandse waterwetgeving te maken met de Omgevingswet. Hierin is</w:t>
      </w:r>
      <w:r w:rsidRPr="00844614" w:rsidR="002817F1">
        <w:t xml:space="preserve"> de oude term “</w:t>
      </w:r>
      <w:r w:rsidRPr="00844614" w:rsidR="002817F1">
        <w:rPr>
          <w:i/>
        </w:rPr>
        <w:t>watertoets</w:t>
      </w:r>
      <w:r w:rsidRPr="00844614" w:rsidR="002817F1">
        <w:t>” over</w:t>
      </w:r>
      <w:r w:rsidR="00FF748B">
        <w:t>ge</w:t>
      </w:r>
      <w:r w:rsidRPr="00844614" w:rsidR="002817F1">
        <w:t xml:space="preserve">gaan in </w:t>
      </w:r>
      <w:r w:rsidRPr="0043731B" w:rsidR="002817F1">
        <w:rPr>
          <w:i/>
        </w:rPr>
        <w:t xml:space="preserve">“weging </w:t>
      </w:r>
      <w:r w:rsidRPr="0043731B">
        <w:rPr>
          <w:i/>
        </w:rPr>
        <w:t xml:space="preserve">van het </w:t>
      </w:r>
      <w:r w:rsidRPr="0043731B" w:rsidR="002817F1">
        <w:rPr>
          <w:i/>
        </w:rPr>
        <w:t>waterbelang”.</w:t>
      </w:r>
      <w:r w:rsidRPr="00844614" w:rsidR="002817F1">
        <w:t xml:space="preserve"> </w:t>
      </w:r>
    </w:p>
    <w:p w:rsidR="00CA71BD" w:rsidP="004217F9" w:rsidRDefault="002817F1" w14:paraId="1B4E0620" w14:textId="77777777">
      <w:pPr>
        <w:jc w:val="both"/>
      </w:pPr>
      <w:r w:rsidRPr="00844614">
        <w:t>De</w:t>
      </w:r>
      <w:r w:rsidR="00844614">
        <w:t xml:space="preserve"> weging van het waterbelang</w:t>
      </w:r>
      <w:r w:rsidRPr="00844614">
        <w:t xml:space="preserve"> is als instructieregel </w:t>
      </w:r>
      <w:r w:rsidR="009A2A9E">
        <w:t xml:space="preserve">voor overheden </w:t>
      </w:r>
      <w:r w:rsidRPr="00844614">
        <w:t xml:space="preserve">vastgelegd in het </w:t>
      </w:r>
      <w:proofErr w:type="spellStart"/>
      <w:r w:rsidRPr="00844614">
        <w:t>Bkl</w:t>
      </w:r>
      <w:proofErr w:type="spellEnd"/>
      <w:r w:rsidRPr="00844614">
        <w:t xml:space="preserve"> (</w:t>
      </w:r>
      <w:hyperlink w:history="1" r:id="rId11">
        <w:r w:rsidRPr="00844614">
          <w:rPr>
            <w:rStyle w:val="Hyperlink"/>
          </w:rPr>
          <w:t>Besluit kwaliteit leefomgeving</w:t>
        </w:r>
      </w:hyperlink>
      <w:r w:rsidRPr="00844614">
        <w:t xml:space="preserve">) en luidt: </w:t>
      </w:r>
      <w:r w:rsidRPr="00CA71BD" w:rsidR="00CA71BD">
        <w:rPr>
          <w:i/>
        </w:rPr>
        <w:t>“</w:t>
      </w:r>
      <w:r w:rsidRPr="00CA71BD">
        <w:rPr>
          <w:i/>
        </w:rPr>
        <w:t>in een omgevingsplan wordt rekening gehouden met de gevolgen voor het beheer van watersystemen en daarbij worden de opvattingen van de waterbeheerder betrokken</w:t>
      </w:r>
      <w:r w:rsidRPr="00CA71BD" w:rsidR="00CA71BD">
        <w:rPr>
          <w:i/>
        </w:rPr>
        <w:t>”</w:t>
      </w:r>
      <w:r w:rsidRPr="00CA71BD">
        <w:rPr>
          <w:i/>
        </w:rPr>
        <w:t>.</w:t>
      </w:r>
      <w:r w:rsidRPr="00844614">
        <w:t xml:space="preserve"> </w:t>
      </w:r>
      <w:r w:rsidR="009A2A9E">
        <w:t>In veel gevallen is het waterschap de bedoelde waterbeheerder, maar dit kan ook Rijkswaterstaat of de gemeente zijn.</w:t>
      </w:r>
    </w:p>
    <w:p w:rsidR="00CA71BD" w:rsidP="004217F9" w:rsidRDefault="00CA71BD" w14:paraId="1B4DBDD0" w14:textId="77777777">
      <w:pPr>
        <w:jc w:val="both"/>
      </w:pPr>
      <w:r w:rsidRPr="00CA71BD">
        <w:t xml:space="preserve">Nadrukkelijk is </w:t>
      </w:r>
      <w:r w:rsidR="003C148F">
        <w:t xml:space="preserve">de </w:t>
      </w:r>
      <w:r>
        <w:t>weging van het waterbelang</w:t>
      </w:r>
      <w:r w:rsidRPr="00CA71BD">
        <w:t xml:space="preserve"> </w:t>
      </w:r>
      <w:r w:rsidR="003C148F">
        <w:t xml:space="preserve">in het </w:t>
      </w:r>
      <w:proofErr w:type="spellStart"/>
      <w:r w:rsidR="003C148F">
        <w:t>Bkl</w:t>
      </w:r>
      <w:proofErr w:type="spellEnd"/>
      <w:r w:rsidR="003C148F">
        <w:t xml:space="preserve"> </w:t>
      </w:r>
      <w:r w:rsidRPr="00CA71BD">
        <w:t xml:space="preserve">niet beperkt tot het Omgevingsplan, maar geldt deze </w:t>
      </w:r>
      <w:r w:rsidRPr="00CA71BD" w:rsidR="002817F1">
        <w:t>voor alle initiatieven in de fysieke leefomgeving</w:t>
      </w:r>
      <w:r w:rsidRPr="00CA71BD">
        <w:t>. Denk daarbij aan</w:t>
      </w:r>
      <w:r w:rsidRPr="00CA71BD" w:rsidR="002817F1">
        <w:t>: visies, plannen, besluiten, inrichting, realisatie</w:t>
      </w:r>
      <w:r w:rsidR="004217F9">
        <w:t>, beheer</w:t>
      </w:r>
      <w:r w:rsidRPr="00CA71BD" w:rsidR="002817F1">
        <w:t xml:space="preserve"> en </w:t>
      </w:r>
      <w:r w:rsidR="004217F9">
        <w:t>onderhoud</w:t>
      </w:r>
      <w:r w:rsidRPr="00CA71BD" w:rsidR="002817F1">
        <w:t xml:space="preserve">. </w:t>
      </w:r>
    </w:p>
    <w:p w:rsidR="00CF775E" w:rsidP="004217F9" w:rsidRDefault="00DC62FF" w14:paraId="10779348" w14:textId="77777777">
      <w:pPr>
        <w:spacing w:after="0"/>
        <w:ind w:right="707"/>
      </w:pPr>
      <w:r>
        <w:t>Het verplichte karakter van</w:t>
      </w:r>
      <w:r w:rsidR="003C148F">
        <w:t xml:space="preserve"> de </w:t>
      </w:r>
      <w:r w:rsidR="00CF775E">
        <w:t xml:space="preserve">weging van het waterbelang </w:t>
      </w:r>
      <w:r>
        <w:t xml:space="preserve">volgt onder meer </w:t>
      </w:r>
      <w:r w:rsidR="00336C99">
        <w:t>uit</w:t>
      </w:r>
      <w:r w:rsidR="00CF775E">
        <w:t>:</w:t>
      </w:r>
    </w:p>
    <w:p w:rsidR="003C148F" w:rsidP="00336C99" w:rsidRDefault="005546EE" w14:paraId="5659E5E8" w14:textId="77777777">
      <w:pPr>
        <w:pStyle w:val="Lijstalinea"/>
        <w:numPr>
          <w:ilvl w:val="0"/>
          <w:numId w:val="5"/>
        </w:numPr>
        <w:ind w:right="565"/>
      </w:pPr>
      <w:r>
        <w:t>E</w:t>
      </w:r>
      <w:r w:rsidRPr="003C148F" w:rsidR="002817F1">
        <w:t xml:space="preserve">en zorgvuldige benutting van de fysieke leefomgeving </w:t>
      </w:r>
      <w:r w:rsidR="003C148F">
        <w:t xml:space="preserve">(doel Omgevingswet) </w:t>
      </w:r>
      <w:r w:rsidR="00336C99">
        <w:br/>
      </w:r>
      <w:r w:rsidRPr="003C148F" w:rsidR="002817F1">
        <w:t>impliceert ook een zorgvuldig beheer van watersystemen;</w:t>
      </w:r>
    </w:p>
    <w:p w:rsidR="003C148F" w:rsidP="00336C99" w:rsidRDefault="005546EE" w14:paraId="51D5CA53" w14:textId="77777777">
      <w:pPr>
        <w:pStyle w:val="Lijstalinea"/>
        <w:numPr>
          <w:ilvl w:val="0"/>
          <w:numId w:val="5"/>
        </w:numPr>
        <w:ind w:right="565"/>
      </w:pPr>
      <w:r>
        <w:t>E</w:t>
      </w:r>
      <w:r w:rsidR="00DC62FF">
        <w:t xml:space="preserve">en </w:t>
      </w:r>
      <w:r>
        <w:t>klimaat robuuste</w:t>
      </w:r>
      <w:r w:rsidR="00DC62FF">
        <w:t xml:space="preserve"> inrichting </w:t>
      </w:r>
      <w:r w:rsidRPr="003C148F" w:rsidR="002817F1">
        <w:t xml:space="preserve">van het watersysteem en de omgeving </w:t>
      </w:r>
      <w:r w:rsidR="00336C99">
        <w:br/>
      </w:r>
      <w:r w:rsidRPr="003C148F" w:rsidR="003C148F">
        <w:t xml:space="preserve">worden </w:t>
      </w:r>
      <w:r w:rsidRPr="003C148F" w:rsidR="002817F1">
        <w:t>vroegtijdig in de planvorming betrokken;</w:t>
      </w:r>
    </w:p>
    <w:p w:rsidRPr="00BA48D6" w:rsidR="00DC62FF" w:rsidP="00336C99" w:rsidRDefault="005546EE" w14:paraId="11BFB237" w14:textId="77777777">
      <w:pPr>
        <w:pStyle w:val="Lijstalinea"/>
        <w:numPr>
          <w:ilvl w:val="0"/>
          <w:numId w:val="5"/>
        </w:numPr>
        <w:ind w:right="565"/>
        <w:jc w:val="both"/>
      </w:pPr>
      <w:r>
        <w:t>In</w:t>
      </w:r>
      <w:r w:rsidRPr="00BA48D6" w:rsidR="00DC62FF">
        <w:t xml:space="preserve"> de Kamerbrief “Water en bodem sturend”</w:t>
      </w:r>
      <w:r w:rsidR="007720A1">
        <w:t xml:space="preserve"> </w:t>
      </w:r>
      <w:r w:rsidRPr="00BA48D6" w:rsidR="00DC62FF">
        <w:t xml:space="preserve">(2022) is benadrukt dat het water- en bodemsysteem vanaf het begin in de fysieke leefomgeving een sturende rol dient te krijgen. </w:t>
      </w:r>
    </w:p>
    <w:p w:rsidR="002817F1" w:rsidP="00336C99" w:rsidRDefault="005546EE" w14:paraId="02249637" w14:textId="77777777">
      <w:pPr>
        <w:pStyle w:val="Lijstalinea"/>
        <w:numPr>
          <w:ilvl w:val="0"/>
          <w:numId w:val="5"/>
        </w:numPr>
        <w:ind w:right="565"/>
        <w:jc w:val="both"/>
      </w:pPr>
      <w:r w:rsidRPr="00BA48D6">
        <w:t>Een</w:t>
      </w:r>
      <w:r w:rsidRPr="00BA48D6" w:rsidR="003C148F">
        <w:t xml:space="preserve"> bestuursorgaan is verplicht om, </w:t>
      </w:r>
      <w:r w:rsidRPr="00BA48D6" w:rsidR="002817F1">
        <w:t>bij de voorbereiding van een besluit</w:t>
      </w:r>
      <w:r w:rsidRPr="00BA48D6" w:rsidR="003C148F">
        <w:t>,</w:t>
      </w:r>
      <w:r w:rsidRPr="00BA48D6" w:rsidR="002817F1">
        <w:t xml:space="preserve"> de nodige kennis </w:t>
      </w:r>
      <w:r w:rsidRPr="00BA48D6" w:rsidR="00BA48D6">
        <w:t>van</w:t>
      </w:r>
      <w:r w:rsidRPr="00BA48D6" w:rsidR="002817F1">
        <w:t xml:space="preserve"> relevante feiten en af te wegen belangen te vergaren (artikel 3.2 </w:t>
      </w:r>
      <w:proofErr w:type="spellStart"/>
      <w:r w:rsidRPr="00BA48D6" w:rsidR="00BA48D6">
        <w:t>Awb</w:t>
      </w:r>
      <w:proofErr w:type="spellEnd"/>
      <w:r w:rsidRPr="00BA48D6" w:rsidR="002817F1">
        <w:t>).</w:t>
      </w:r>
    </w:p>
    <w:p w:rsidRPr="00BA48D6" w:rsidR="00BA48D6" w:rsidP="004217F9" w:rsidRDefault="00BA48D6" w14:paraId="50A3723A" w14:textId="77777777">
      <w:pPr>
        <w:jc w:val="both"/>
      </w:pPr>
      <w:r w:rsidRPr="00BA48D6">
        <w:t>Binnen het stelsel van de Omgevingswet geldt in zijn algemeenheid dat overheden</w:t>
      </w:r>
      <w:r w:rsidR="004217F9">
        <w:t>,</w:t>
      </w:r>
      <w:r w:rsidRPr="00BA48D6">
        <w:t xml:space="preserve"> </w:t>
      </w:r>
      <w:r w:rsidR="004217F9">
        <w:t>in het uitoefenen</w:t>
      </w:r>
      <w:r w:rsidRPr="00BA48D6">
        <w:t xml:space="preserve"> van </w:t>
      </w:r>
      <w:r w:rsidR="00336C99">
        <w:t xml:space="preserve">al </w:t>
      </w:r>
      <w:r w:rsidRPr="00BA48D6">
        <w:t>hun taken en bevoegdheden</w:t>
      </w:r>
      <w:r w:rsidR="004217F9">
        <w:t>,</w:t>
      </w:r>
      <w:r w:rsidR="00DC62FF">
        <w:t xml:space="preserve"> verplicht </w:t>
      </w:r>
      <w:r w:rsidRPr="00BA48D6">
        <w:t xml:space="preserve">rekening </w:t>
      </w:r>
      <w:r w:rsidR="00DC62FF">
        <w:t xml:space="preserve">moeten </w:t>
      </w:r>
      <w:r w:rsidRPr="00BA48D6">
        <w:t>houden met de taken en bevoegdheden van andere overheden. Zo nodig vind</w:t>
      </w:r>
      <w:r w:rsidR="007720A1">
        <w:t>t</w:t>
      </w:r>
      <w:r w:rsidRPr="00BA48D6">
        <w:t xml:space="preserve"> </w:t>
      </w:r>
      <w:r>
        <w:t xml:space="preserve">hierbij </w:t>
      </w:r>
      <w:r w:rsidRPr="00BA48D6">
        <w:t>afstemming plaats.</w:t>
      </w:r>
      <w:r>
        <w:t xml:space="preserve"> </w:t>
      </w:r>
      <w:r w:rsidR="004217F9">
        <w:t>Daarbij geldt:</w:t>
      </w:r>
    </w:p>
    <w:p w:rsidR="00BA48D6" w:rsidP="005A0917" w:rsidRDefault="00BA48D6" w14:paraId="29620865" w14:textId="77777777">
      <w:pPr>
        <w:pStyle w:val="Lijstalinea"/>
        <w:numPr>
          <w:ilvl w:val="0"/>
          <w:numId w:val="6"/>
        </w:numPr>
        <w:ind w:right="566"/>
        <w:jc w:val="both"/>
      </w:pPr>
      <w:r w:rsidRPr="004217F9">
        <w:rPr>
          <w:b/>
        </w:rPr>
        <w:t>Rekening houden met</w:t>
      </w:r>
      <w:r w:rsidRPr="00BA48D6">
        <w:t xml:space="preserve"> betekent </w:t>
      </w:r>
      <w:r>
        <w:t>in de weging van het waterbelang</w:t>
      </w:r>
      <w:r w:rsidRPr="00BA48D6">
        <w:t xml:space="preserve"> (veel) </w:t>
      </w:r>
      <w:r>
        <w:t xml:space="preserve">meer dan de overlegverplichting </w:t>
      </w:r>
      <w:r w:rsidR="00DC62FF">
        <w:t xml:space="preserve">tussen overheden </w:t>
      </w:r>
      <w:r>
        <w:t xml:space="preserve">die volgde uit de watertoets. Een gemeente of provincie </w:t>
      </w:r>
      <w:r w:rsidR="00DC62FF">
        <w:t>moet</w:t>
      </w:r>
      <w:r w:rsidR="005A0917">
        <w:t xml:space="preserve"> </w:t>
      </w:r>
      <w:r w:rsidR="00DC62FF">
        <w:t xml:space="preserve">de </w:t>
      </w:r>
      <w:r>
        <w:t xml:space="preserve">randvoorwaarden van water en bodem </w:t>
      </w:r>
      <w:r w:rsidR="005A0917">
        <w:t>duidelijk</w:t>
      </w:r>
      <w:r w:rsidR="004217F9">
        <w:t xml:space="preserve"> opnemen in hun activiteiten. </w:t>
      </w:r>
      <w:r w:rsidR="005A0917">
        <w:t>Zij mogen alleen a</w:t>
      </w:r>
      <w:r w:rsidR="004217F9">
        <w:t xml:space="preserve">fwijken van de water- en bodemcondities die door de waterbeheerder(s) worden </w:t>
      </w:r>
      <w:r w:rsidR="009A2A9E">
        <w:t>gesteld</w:t>
      </w:r>
      <w:r w:rsidR="005A0917">
        <w:t xml:space="preserve"> als zij dit inhoudelijk en expliciet motiveren. Daarom vragen zij de initiatiefnemer om de nodige informatie (op basis van deze handreiking). </w:t>
      </w:r>
    </w:p>
    <w:p w:rsidR="002817F1" w:rsidP="00336C99" w:rsidRDefault="004217F9" w14:paraId="30E8D5B2" w14:textId="101651DF">
      <w:pPr>
        <w:pStyle w:val="Lijstalinea"/>
        <w:numPr>
          <w:ilvl w:val="0"/>
          <w:numId w:val="6"/>
        </w:numPr>
        <w:ind w:right="565"/>
        <w:rPr/>
      </w:pPr>
      <w:r w:rsidRPr="209D087B" w:rsidR="004217F9">
        <w:rPr>
          <w:b w:val="1"/>
          <w:bCs w:val="1"/>
        </w:rPr>
        <w:t>Zo nodig afstemmen</w:t>
      </w:r>
      <w:r w:rsidR="004217F9">
        <w:rPr/>
        <w:t xml:space="preserve"> is ook niet zonder betekenis: </w:t>
      </w:r>
      <w:r w:rsidR="002817F1">
        <w:rPr/>
        <w:t xml:space="preserve">uitgangspunt is dat </w:t>
      </w:r>
      <w:r w:rsidR="006C5B15">
        <w:rPr/>
        <w:t xml:space="preserve">de betrokken partijen </w:t>
      </w:r>
      <w:r w:rsidR="005546EE">
        <w:rPr/>
        <w:t>ervoor</w:t>
      </w:r>
      <w:r w:rsidR="005A0917">
        <w:rPr/>
        <w:t xml:space="preserve"> zorgen dat ze </w:t>
      </w:r>
      <w:r w:rsidR="09C122D4">
        <w:rPr/>
        <w:t>erin</w:t>
      </w:r>
      <w:r w:rsidR="002817F1">
        <w:rPr/>
        <w:t xml:space="preserve"> gezamenlijk (bestuurlijk) overleg </w:t>
      </w:r>
      <w:r w:rsidR="006C5B15">
        <w:rPr/>
        <w:t>uitkomen</w:t>
      </w:r>
      <w:r w:rsidR="002817F1">
        <w:rPr/>
        <w:t xml:space="preserve">. </w:t>
      </w:r>
      <w:r>
        <w:br/>
      </w:r>
    </w:p>
    <w:p w:rsidR="00DB3D70" w:rsidP="00DB3D70" w:rsidRDefault="00DB3D70" w14:paraId="6F5AE0AF" w14:textId="77777777">
      <w:pPr>
        <w:pStyle w:val="Kop2"/>
      </w:pPr>
      <w:r>
        <w:t>Voor wie is deze handreiking bedoeld?</w:t>
      </w:r>
    </w:p>
    <w:p w:rsidRPr="002817F1" w:rsidR="00DB3D70" w:rsidP="00E77493" w:rsidRDefault="00DB3D70" w14:paraId="0C6A7D4F" w14:textId="2F5C5714">
      <w:pPr>
        <w:jc w:val="both"/>
      </w:pPr>
      <w:r w:rsidR="00DB3D70">
        <w:rPr/>
        <w:t>Deze handreiking is bedoeld voor iedereen die bij initiatieven in de fysieke leefomgeving te make</w:t>
      </w:r>
      <w:r w:rsidR="007720A1">
        <w:rPr/>
        <w:t>n krijgt met een waterbelang</w:t>
      </w:r>
      <w:r w:rsidR="00DC62FF">
        <w:rPr/>
        <w:t>. Bijvoorbeeld omdat u</w:t>
      </w:r>
      <w:r w:rsidR="005A0917">
        <w:rPr/>
        <w:t xml:space="preserve"> – voor </w:t>
      </w:r>
      <w:r w:rsidR="0A784C0A">
        <w:rPr/>
        <w:t>uzelf</w:t>
      </w:r>
      <w:r w:rsidR="005A0917">
        <w:rPr/>
        <w:t xml:space="preserve"> of namens iemand anders – </w:t>
      </w:r>
      <w:r w:rsidR="00DC62FF">
        <w:rPr/>
        <w:t>aan de slag gaat met</w:t>
      </w:r>
      <w:r w:rsidR="00E77493">
        <w:rPr/>
        <w:t xml:space="preserve"> het opstellen van</w:t>
      </w:r>
      <w:r w:rsidR="00DB3D70">
        <w:rPr/>
        <w:t xml:space="preserve"> beleid, </w:t>
      </w:r>
      <w:r w:rsidR="00E77493">
        <w:rPr/>
        <w:t>regelgeving, plannen, vergunningsaanvragen, aanbestedingen, of contracten.</w:t>
      </w:r>
    </w:p>
    <w:p w:rsidRPr="00E77493" w:rsidR="002817F1" w:rsidP="00E77493" w:rsidRDefault="00E77493" w14:paraId="6C55EA2E" w14:textId="17515728">
      <w:r w:rsidR="00E77493">
        <w:rPr/>
        <w:t xml:space="preserve">Twijfelt u of uw initiatief te maken krijgt met de weging van het waterbelang? </w:t>
      </w:r>
      <w:r>
        <w:br/>
      </w:r>
      <w:r w:rsidR="00E77493">
        <w:rPr/>
        <w:t xml:space="preserve">Kijk dan op </w:t>
      </w:r>
      <w:hyperlink r:id="R4fd0e090dcd34462">
        <w:r w:rsidRPr="209D087B" w:rsidR="437C5B81">
          <w:rPr>
            <w:rStyle w:val="Hyperlink"/>
          </w:rPr>
          <w:t>https://www.brabantsedelta.nl/watertoets-bij-ruimtelijke-plannen</w:t>
        </w:r>
      </w:hyperlink>
      <w:r w:rsidR="437C5B81">
        <w:rPr/>
        <w:t xml:space="preserve"> </w:t>
      </w:r>
      <w:r w:rsidR="00DC62FF">
        <w:rPr/>
        <w:t>o</w:t>
      </w:r>
      <w:r w:rsidR="00E77493">
        <w:rPr/>
        <w:t xml:space="preserve">f neem contact op via: </w:t>
      </w:r>
      <w:hyperlink r:id="R276757e6bbc64b8c">
        <w:r w:rsidRPr="209D087B" w:rsidR="14F23BF6">
          <w:rPr>
            <w:rStyle w:val="Hyperlink"/>
          </w:rPr>
          <w:t>vergunningen@brabantsedelta.nl</w:t>
        </w:r>
      </w:hyperlink>
      <w:r w:rsidR="00EF0318">
        <w:rPr/>
        <w:t>.</w:t>
      </w:r>
    </w:p>
    <w:p w:rsidRPr="00E77493" w:rsidR="00E77493" w:rsidP="00E77493" w:rsidRDefault="00E77493" w14:paraId="3705E68A" w14:textId="77777777">
      <w:pPr>
        <w:pStyle w:val="Kop2"/>
      </w:pPr>
      <w:r w:rsidRPr="00E77493">
        <w:t>Hoe weegt u het waterbelang?</w:t>
      </w:r>
    </w:p>
    <w:p w:rsidR="00E77493" w:rsidP="00700CF0" w:rsidRDefault="00E77493" w14:paraId="786A1179" w14:textId="77777777">
      <w:pPr>
        <w:jc w:val="both"/>
      </w:pPr>
      <w:r>
        <w:t>Voor uw initiatief gelden verschillende regels en/of richtlijnen</w:t>
      </w:r>
      <w:r w:rsidR="00AF153A">
        <w:t xml:space="preserve"> voor water</w:t>
      </w:r>
      <w:r>
        <w:t xml:space="preserve">, opgelegd door de verschillende betrokken overheden. </w:t>
      </w:r>
      <w:r w:rsidR="00AF153A">
        <w:t>Het “wegen</w:t>
      </w:r>
      <w:r w:rsidRPr="00E77493">
        <w:t xml:space="preserve"> van het waterbelang</w:t>
      </w:r>
      <w:r w:rsidR="00AF153A">
        <w:t>”</w:t>
      </w:r>
      <w:r>
        <w:t xml:space="preserve"> doet u door op alle relevante aspecten een schriftelijke toelichting te geven. Uit deze toelichting moet blijken of – en waarom – u aan de gestelde regels en richtlijnen voldoet. </w:t>
      </w:r>
      <w:r w:rsidRPr="006C5B15" w:rsidR="006C5B15">
        <w:t xml:space="preserve">Als u niet voldoet aan de regels en richtlijnen geeft u aan welke maatregelen u treft om alsnog te kunnen voldoen en binnen welke termijn de realisatie van de maatregelen plaatsvindt.  </w:t>
      </w:r>
    </w:p>
    <w:p w:rsidR="00700CF0" w:rsidP="00700CF0" w:rsidRDefault="00700CF0" w14:paraId="182D4AE4" w14:textId="77777777">
      <w:pPr>
        <w:spacing w:after="0"/>
        <w:jc w:val="both"/>
      </w:pPr>
      <w:r>
        <w:t>Samengevat verwachten wij dat de weging van het waterbelang voldoende duidelijk maakt:</w:t>
      </w:r>
    </w:p>
    <w:p w:rsidR="006C5B15" w:rsidP="006C5B15" w:rsidRDefault="005546EE" w14:paraId="1C9ED117" w14:textId="77777777">
      <w:pPr>
        <w:pStyle w:val="Lijstalinea"/>
        <w:numPr>
          <w:ilvl w:val="0"/>
          <w:numId w:val="6"/>
        </w:numPr>
        <w:jc w:val="both"/>
      </w:pPr>
      <w:r>
        <w:t>Hoe</w:t>
      </w:r>
      <w:r w:rsidRPr="006C5B15" w:rsidR="006C5B15">
        <w:t xml:space="preserve"> water en bodem uw keuzes in activiteiten en de</w:t>
      </w:r>
      <w:r w:rsidR="006C5B15">
        <w:t xml:space="preserve"> gekozen locatie</w:t>
      </w:r>
      <w:r w:rsidR="00AF153A">
        <w:t xml:space="preserve"> hiervoor</w:t>
      </w:r>
      <w:r w:rsidR="006C5B15">
        <w:t xml:space="preserve"> heeft gestuurd;</w:t>
      </w:r>
    </w:p>
    <w:p w:rsidR="00700CF0" w:rsidP="00700CF0" w:rsidRDefault="00257618" w14:paraId="13C8250B" w14:textId="77777777">
      <w:pPr>
        <w:pStyle w:val="Lijstalinea"/>
        <w:numPr>
          <w:ilvl w:val="0"/>
          <w:numId w:val="6"/>
        </w:numPr>
        <w:jc w:val="both"/>
      </w:pPr>
      <w:r>
        <w:t>W</w:t>
      </w:r>
      <w:r w:rsidR="00700CF0">
        <w:t xml:space="preserve">elke </w:t>
      </w:r>
      <w:r w:rsidR="00600CB5">
        <w:t>effecten</w:t>
      </w:r>
      <w:r w:rsidR="00700CF0">
        <w:t xml:space="preserve"> uw initiatief </w:t>
      </w:r>
      <w:r>
        <w:t xml:space="preserve">heeft op </w:t>
      </w:r>
      <w:r w:rsidR="00700CF0">
        <w:t>de waterhuishoudkundige situatie;</w:t>
      </w:r>
    </w:p>
    <w:p w:rsidR="00E77493" w:rsidP="00700CF0" w:rsidRDefault="005546EE" w14:paraId="0041C7A1" w14:textId="77777777">
      <w:pPr>
        <w:pStyle w:val="Lijstalinea"/>
        <w:numPr>
          <w:ilvl w:val="0"/>
          <w:numId w:val="6"/>
        </w:numPr>
        <w:jc w:val="both"/>
      </w:pPr>
      <w:r>
        <w:t>Hoe</w:t>
      </w:r>
      <w:r w:rsidR="00700CF0">
        <w:t xml:space="preserve"> uw initiatief </w:t>
      </w:r>
      <w:r w:rsidR="00600CB5">
        <w:t xml:space="preserve">omgaat met deze effecten, ofwel: hoe uw initiatief </w:t>
      </w:r>
      <w:r w:rsidR="00700CF0">
        <w:t>bijdraagt aan een gezonde bodem, voldoende water, schoon water en een klimaatbestendige leefomgeving.</w:t>
      </w:r>
    </w:p>
    <w:p w:rsidRPr="00247724" w:rsidR="000012A4" w:rsidP="00247724" w:rsidRDefault="009A2A9E" w14:paraId="76941A8A" w14:textId="77777777">
      <w:pPr>
        <w:pBdr>
          <w:top w:val="single" w:color="auto" w:sz="4" w:space="1"/>
          <w:left w:val="single" w:color="auto" w:sz="4" w:space="4"/>
          <w:bottom w:val="single" w:color="auto" w:sz="4" w:space="1"/>
          <w:right w:val="single" w:color="auto" w:sz="4" w:space="4"/>
        </w:pBdr>
        <w:ind w:left="142"/>
        <w:jc w:val="both"/>
        <w:rPr>
          <w:b/>
        </w:rPr>
      </w:pPr>
      <w:r w:rsidRPr="00247724">
        <w:rPr>
          <w:b/>
        </w:rPr>
        <w:t>S</w:t>
      </w:r>
      <w:r w:rsidRPr="00247724" w:rsidR="00247724">
        <w:rPr>
          <w:b/>
        </w:rPr>
        <w:t>pecifieke zorg</w:t>
      </w:r>
      <w:r w:rsidRPr="00247724">
        <w:rPr>
          <w:b/>
        </w:rPr>
        <w:t>plicht</w:t>
      </w:r>
      <w:r w:rsidR="00247724">
        <w:rPr>
          <w:b/>
        </w:rPr>
        <w:t>en</w:t>
      </w:r>
    </w:p>
    <w:p w:rsidR="007D488E" w:rsidP="00247724" w:rsidRDefault="009A2A9E" w14:paraId="2ACB2309" w14:textId="77777777">
      <w:pPr>
        <w:pBdr>
          <w:top w:val="single" w:color="auto" w:sz="4" w:space="1"/>
          <w:left w:val="single" w:color="auto" w:sz="4" w:space="4"/>
          <w:bottom w:val="single" w:color="auto" w:sz="4" w:space="1"/>
          <w:right w:val="single" w:color="auto" w:sz="4" w:space="4"/>
        </w:pBdr>
        <w:ind w:left="142"/>
        <w:jc w:val="both"/>
      </w:pPr>
      <w:r w:rsidRPr="009A2A9E">
        <w:t xml:space="preserve">Voor bijna alle activiteiten geldt </w:t>
      </w:r>
      <w:r w:rsidR="00247724">
        <w:t>onder</w:t>
      </w:r>
      <w:r>
        <w:t xml:space="preserve"> de Omgevingswet </w:t>
      </w:r>
      <w:r w:rsidRPr="009A2A9E">
        <w:t>een specifieke zorgplicht. Sommige regels zijn ni</w:t>
      </w:r>
      <w:r>
        <w:t>et precies uitgespeld in het wetten en besluiten</w:t>
      </w:r>
      <w:r w:rsidRPr="009A2A9E">
        <w:t>, maar vallen onder deze zorgplicht. De specifieke zorgplicht doet dus een beroep op de eigen verantwoordelijkheid van een initiatiefnemer.</w:t>
      </w:r>
      <w:r w:rsidR="00247724">
        <w:t xml:space="preserve"> </w:t>
      </w:r>
    </w:p>
    <w:p w:rsidR="00247724" w:rsidP="00247724" w:rsidRDefault="00247724" w14:paraId="4E0BDEB8" w14:textId="77777777">
      <w:pPr>
        <w:pBdr>
          <w:top w:val="single" w:color="auto" w:sz="4" w:space="1"/>
          <w:left w:val="single" w:color="auto" w:sz="4" w:space="4"/>
          <w:bottom w:val="single" w:color="auto" w:sz="4" w:space="1"/>
          <w:right w:val="single" w:color="auto" w:sz="4" w:space="4"/>
        </w:pBdr>
        <w:ind w:left="142"/>
        <w:jc w:val="both"/>
      </w:pPr>
      <w:r>
        <w:t xml:space="preserve">Als </w:t>
      </w:r>
      <w:r w:rsidRPr="00247724">
        <w:t>degene die de activiteit verricht weet</w:t>
      </w:r>
      <w:r>
        <w:t xml:space="preserve"> - </w:t>
      </w:r>
      <w:r w:rsidRPr="00247724">
        <w:t>of redelijkerwijs kan vermoeden</w:t>
      </w:r>
      <w:r>
        <w:t xml:space="preserve"> - </w:t>
      </w:r>
      <w:r w:rsidRPr="00247724">
        <w:t>dat die handeling nadelige gevolgen kan hebb</w:t>
      </w:r>
      <w:r>
        <w:t>en voor de fysieke leefomgevi</w:t>
      </w:r>
      <w:r w:rsidR="007D488E">
        <w:t>ng dan is diegene verplicht om:</w:t>
      </w:r>
    </w:p>
    <w:p w:rsidR="00247724" w:rsidP="007D488E" w:rsidRDefault="00247724" w14:paraId="386C1981" w14:textId="77777777">
      <w:pPr>
        <w:pStyle w:val="Lijstalinea"/>
        <w:numPr>
          <w:ilvl w:val="0"/>
          <w:numId w:val="13"/>
        </w:numPr>
        <w:pBdr>
          <w:top w:val="single" w:color="auto" w:sz="4" w:space="1"/>
          <w:left w:val="single" w:color="auto" w:sz="4" w:space="4"/>
          <w:bottom w:val="single" w:color="auto" w:sz="4" w:space="1"/>
          <w:right w:val="single" w:color="auto" w:sz="4" w:space="4"/>
        </w:pBdr>
        <w:ind w:left="567" w:hanging="425"/>
        <w:jc w:val="both"/>
      </w:pPr>
      <w:r>
        <w:t>Alle maatregelen te nemen die redelijkerwijs van diegene kunnen worden gevraagd om die gevolgen te voorkomen.</w:t>
      </w:r>
    </w:p>
    <w:p w:rsidR="00247724" w:rsidP="007D488E" w:rsidRDefault="00247724" w14:paraId="261B297B" w14:textId="77777777">
      <w:pPr>
        <w:pStyle w:val="Lijstalinea"/>
        <w:numPr>
          <w:ilvl w:val="0"/>
          <w:numId w:val="13"/>
        </w:numPr>
        <w:pBdr>
          <w:top w:val="single" w:color="auto" w:sz="4" w:space="1"/>
          <w:left w:val="single" w:color="auto" w:sz="4" w:space="4"/>
          <w:bottom w:val="single" w:color="auto" w:sz="4" w:space="1"/>
          <w:right w:val="single" w:color="auto" w:sz="4" w:space="4"/>
        </w:pBdr>
        <w:ind w:left="567" w:hanging="425"/>
        <w:jc w:val="both"/>
      </w:pPr>
      <w:r>
        <w:t>Voor zover die gevolgen niet kunnen worden voorkomen: die gevolgen zoveel mogelijk te beperken of ongedaan te maken.</w:t>
      </w:r>
    </w:p>
    <w:p w:rsidR="00247724" w:rsidP="007D488E" w:rsidRDefault="00247724" w14:paraId="7B130F53" w14:textId="77777777">
      <w:pPr>
        <w:pStyle w:val="Lijstalinea"/>
        <w:numPr>
          <w:ilvl w:val="0"/>
          <w:numId w:val="13"/>
        </w:numPr>
        <w:pBdr>
          <w:top w:val="single" w:color="auto" w:sz="4" w:space="1"/>
          <w:left w:val="single" w:color="auto" w:sz="4" w:space="4"/>
          <w:bottom w:val="single" w:color="auto" w:sz="4" w:space="1"/>
          <w:right w:val="single" w:color="auto" w:sz="4" w:space="4"/>
        </w:pBdr>
        <w:ind w:left="567" w:hanging="425"/>
        <w:jc w:val="both"/>
      </w:pPr>
      <w:r>
        <w:t>Als die gevolgen onvoldoende kunnen worden beperkt: die activiteit achterwege te laten voor zover dat redelijkerwijs van diegene kan worden gevraagd.</w:t>
      </w:r>
    </w:p>
    <w:p w:rsidR="00AC7C95" w:rsidRDefault="00AC7C95" w14:paraId="253FD379" w14:textId="77777777">
      <w:pPr>
        <w:spacing w:line="259" w:lineRule="auto"/>
        <w:rPr>
          <w:rFonts w:eastAsiaTheme="majorEastAsia" w:cstheme="majorBidi"/>
          <w:sz w:val="36"/>
          <w:szCs w:val="26"/>
        </w:rPr>
      </w:pPr>
      <w:r>
        <w:br w:type="page"/>
      </w:r>
    </w:p>
    <w:p w:rsidRPr="00600CB5" w:rsidR="00E77493" w:rsidP="00600CB5" w:rsidRDefault="00600CB5" w14:paraId="1CA0873A" w14:textId="77777777">
      <w:pPr>
        <w:pStyle w:val="Kop2"/>
      </w:pPr>
      <w:r w:rsidRPr="00600CB5">
        <w:lastRenderedPageBreak/>
        <w:t>W</w:t>
      </w:r>
      <w:r w:rsidR="00034415">
        <w:t>elke aspecten weegt u</w:t>
      </w:r>
      <w:r w:rsidRPr="00600CB5">
        <w:t>?</w:t>
      </w:r>
    </w:p>
    <w:p w:rsidR="00600CB5" w:rsidP="002817F1" w:rsidRDefault="008B1665" w14:paraId="55706D5F" w14:textId="77777777">
      <w:r>
        <w:t>Wij verwachten</w:t>
      </w:r>
      <w:r w:rsidRPr="00600CB5" w:rsidR="00600CB5">
        <w:t xml:space="preserve"> tenminste de volgende </w:t>
      </w:r>
      <w:r>
        <w:t>zaken terug te zien</w:t>
      </w:r>
      <w:r w:rsidRPr="00600CB5" w:rsidR="00600CB5">
        <w:t xml:space="preserve"> in uw weging van het waterbelang:</w:t>
      </w:r>
    </w:p>
    <w:p w:rsidR="00600CB5" w:rsidP="00600CB5" w:rsidRDefault="00600CB5" w14:paraId="5520C348" w14:textId="77777777">
      <w:pPr>
        <w:pStyle w:val="Lijstalinea"/>
        <w:numPr>
          <w:ilvl w:val="0"/>
          <w:numId w:val="7"/>
        </w:numPr>
        <w:rPr>
          <w:b/>
        </w:rPr>
      </w:pPr>
      <w:r w:rsidRPr="00600CB5">
        <w:rPr>
          <w:b/>
        </w:rPr>
        <w:t>(Water)relevant beleid en regelgeving</w:t>
      </w:r>
      <w:r>
        <w:rPr>
          <w:b/>
        </w:rPr>
        <w:br/>
      </w:r>
      <w:r>
        <w:t xml:space="preserve">Een korte omschrijving van </w:t>
      </w:r>
      <w:r w:rsidR="003D7829">
        <w:t>(</w:t>
      </w:r>
      <w:r>
        <w:t>onderdelen van</w:t>
      </w:r>
      <w:r w:rsidR="003D7829">
        <w:t>)</w:t>
      </w:r>
      <w:r>
        <w:t xml:space="preserve"> </w:t>
      </w:r>
      <w:r w:rsidR="00B22B59">
        <w:t>geldend</w:t>
      </w:r>
      <w:r>
        <w:t xml:space="preserve"> beleid en regelgeving </w:t>
      </w:r>
      <w:r w:rsidR="003D7829">
        <w:t>die op uw initiatief van toepassing zijn. In zijn algemeenheid:</w:t>
      </w:r>
      <w:r w:rsidR="00CB13E2">
        <w:t xml:space="preserve"> heeft water ruimtelijke consequenties</w:t>
      </w:r>
      <w:r w:rsidR="00034415">
        <w:t xml:space="preserve"> voor uw initiatief</w:t>
      </w:r>
      <w:r w:rsidR="00CB13E2">
        <w:t xml:space="preserve">, en/of zijn er ruimtelijke veranderingen die de waterhuishouding beïnvloeden? </w:t>
      </w:r>
      <w:r w:rsidR="00187AA3">
        <w:t>Hoe passen deze binnen het beleid van alle betrokken overheden?</w:t>
      </w:r>
      <w:r w:rsidR="00CB13E2">
        <w:br/>
      </w:r>
      <w:r w:rsidR="00CB13E2">
        <w:br/>
      </w:r>
      <w:r w:rsidR="00B22B59">
        <w:t>Vergeet hierbij in elk geval niet</w:t>
      </w:r>
      <w:r>
        <w:t>:</w:t>
      </w:r>
    </w:p>
    <w:p w:rsidR="00600CB5" w:rsidP="00600CB5" w:rsidRDefault="00600CB5" w14:paraId="64F07EF7" w14:textId="5374E71B">
      <w:pPr>
        <w:pStyle w:val="Lijstalinea"/>
        <w:numPr>
          <w:ilvl w:val="1"/>
          <w:numId w:val="7"/>
        </w:numPr>
        <w:rPr/>
      </w:pPr>
      <w:r w:rsidRPr="209D087B" w:rsidR="362D5381">
        <w:rPr>
          <w:b w:val="1"/>
          <w:bCs w:val="1"/>
        </w:rPr>
        <w:t>Europees/</w:t>
      </w:r>
      <w:r w:rsidRPr="209D087B" w:rsidR="00600CB5">
        <w:rPr>
          <w:b w:val="1"/>
          <w:bCs w:val="1"/>
        </w:rPr>
        <w:t xml:space="preserve">nationaal beleid </w:t>
      </w:r>
      <w:r w:rsidR="008B1665">
        <w:rPr/>
        <w:t xml:space="preserve">- </w:t>
      </w:r>
      <w:r w:rsidRPr="209D087B" w:rsidR="00600CB5">
        <w:rPr>
          <w:i w:val="1"/>
          <w:iCs w:val="1"/>
        </w:rPr>
        <w:t>(</w:t>
      </w:r>
      <w:r w:rsidRPr="209D087B" w:rsidR="007D488E">
        <w:rPr>
          <w:i w:val="1"/>
          <w:iCs w:val="1"/>
        </w:rPr>
        <w:t>Nationaal Water Programma</w:t>
      </w:r>
      <w:r w:rsidRPr="209D087B" w:rsidR="00066ADE">
        <w:rPr>
          <w:i w:val="1"/>
          <w:iCs w:val="1"/>
        </w:rPr>
        <w:t xml:space="preserve">, </w:t>
      </w:r>
      <w:r w:rsidRPr="209D087B" w:rsidR="007D488E">
        <w:rPr>
          <w:i w:val="1"/>
          <w:iCs w:val="1"/>
        </w:rPr>
        <w:t>Nationale Omgevingsvisie</w:t>
      </w:r>
      <w:r w:rsidRPr="209D087B" w:rsidR="00600CB5">
        <w:rPr>
          <w:i w:val="1"/>
          <w:iCs w:val="1"/>
        </w:rPr>
        <w:t xml:space="preserve">, </w:t>
      </w:r>
      <w:r w:rsidRPr="209D087B" w:rsidR="007D488E">
        <w:rPr>
          <w:i w:val="1"/>
          <w:iCs w:val="1"/>
        </w:rPr>
        <w:t>Kaderrichtlijn Water</w:t>
      </w:r>
      <w:r w:rsidRPr="209D087B" w:rsidR="00AF153A">
        <w:rPr>
          <w:i w:val="1"/>
          <w:iCs w:val="1"/>
        </w:rPr>
        <w:t xml:space="preserve"> (KRW)</w:t>
      </w:r>
      <w:r w:rsidRPr="209D087B" w:rsidR="00B22B59">
        <w:rPr>
          <w:i w:val="1"/>
          <w:iCs w:val="1"/>
        </w:rPr>
        <w:t>,</w:t>
      </w:r>
      <w:r w:rsidRPr="209D087B" w:rsidR="00B22B59">
        <w:rPr>
          <w:i w:val="1"/>
          <w:iCs w:val="1"/>
        </w:rPr>
        <w:t xml:space="preserve"> </w:t>
      </w:r>
      <w:r w:rsidRPr="209D087B" w:rsidR="007D488E">
        <w:rPr>
          <w:i w:val="1"/>
          <w:iCs w:val="1"/>
        </w:rPr>
        <w:t xml:space="preserve">eisen </w:t>
      </w:r>
      <w:r w:rsidRPr="209D087B" w:rsidR="00B22B59">
        <w:rPr>
          <w:i w:val="1"/>
          <w:iCs w:val="1"/>
        </w:rPr>
        <w:t>Rijkswaterstaat,</w:t>
      </w:r>
      <w:r w:rsidRPr="209D087B" w:rsidR="00B22B59">
        <w:rPr>
          <w:i w:val="1"/>
          <w:iCs w:val="1"/>
        </w:rPr>
        <w:t xml:space="preserve"> </w:t>
      </w:r>
      <w:r w:rsidRPr="209D087B" w:rsidR="00066ADE">
        <w:rPr>
          <w:i w:val="1"/>
          <w:iCs w:val="1"/>
        </w:rPr>
        <w:t>algemene en specifieke zorgplichten voor uw (geplande) activiteiten).</w:t>
      </w:r>
    </w:p>
    <w:p w:rsidR="00B22B59" w:rsidP="00066ADE" w:rsidRDefault="00B22B59" w14:paraId="7943B373" w14:textId="77777777">
      <w:pPr>
        <w:pStyle w:val="Lijstalinea"/>
        <w:numPr>
          <w:ilvl w:val="1"/>
          <w:numId w:val="7"/>
        </w:numPr>
      </w:pPr>
      <w:r w:rsidRPr="008B1665">
        <w:rPr>
          <w:b/>
        </w:rPr>
        <w:t>Provinciaal beleid</w:t>
      </w:r>
      <w:r>
        <w:t xml:space="preserve"> </w:t>
      </w:r>
      <w:r w:rsidR="008B1665">
        <w:t xml:space="preserve">- </w:t>
      </w:r>
      <w:r w:rsidRPr="00066ADE" w:rsidR="00066ADE">
        <w:rPr>
          <w:i/>
        </w:rPr>
        <w:t>(</w:t>
      </w:r>
      <w:r w:rsidR="007D488E">
        <w:rPr>
          <w:i/>
        </w:rPr>
        <w:t>Regionaal Water en Bodem Programma</w:t>
      </w:r>
      <w:r w:rsidRPr="00066ADE">
        <w:rPr>
          <w:i/>
        </w:rPr>
        <w:t>, Provinciale omgevingsvisie</w:t>
      </w:r>
      <w:r w:rsidR="007D488E">
        <w:rPr>
          <w:i/>
        </w:rPr>
        <w:t>, Omgevingsverordening Noord-Brabant</w:t>
      </w:r>
      <w:r w:rsidRPr="000012A4">
        <w:rPr>
          <w:i/>
        </w:rPr>
        <w:t>)</w:t>
      </w:r>
    </w:p>
    <w:p w:rsidRPr="00B22B59" w:rsidR="00B22B59" w:rsidP="00600CB5" w:rsidRDefault="00B22B59" w14:paraId="35484E4B" w14:textId="37CDCD28">
      <w:pPr>
        <w:pStyle w:val="Lijstalinea"/>
        <w:numPr>
          <w:ilvl w:val="1"/>
          <w:numId w:val="7"/>
        </w:numPr>
        <w:rPr/>
      </w:pPr>
      <w:r w:rsidRPr="209D087B" w:rsidR="00B22B59">
        <w:rPr>
          <w:b w:val="1"/>
          <w:bCs w:val="1"/>
          <w:lang w:val="en-US"/>
        </w:rPr>
        <w:t>Waterschapsbeleid</w:t>
      </w:r>
      <w:r w:rsidRPr="209D087B" w:rsidR="00B22B59">
        <w:rPr>
          <w:lang w:val="en-US"/>
        </w:rPr>
        <w:t xml:space="preserve"> </w:t>
      </w:r>
      <w:r w:rsidRPr="209D087B" w:rsidR="008B1665">
        <w:rPr>
          <w:lang w:val="en-US"/>
        </w:rPr>
        <w:t xml:space="preserve">- </w:t>
      </w:r>
      <w:r w:rsidRPr="209D087B" w:rsidR="00B22B59">
        <w:rPr>
          <w:i w:val="1"/>
          <w:iCs w:val="1"/>
          <w:lang w:val="en-US"/>
        </w:rPr>
        <w:t>(</w:t>
      </w:r>
      <w:r w:rsidRPr="209D087B" w:rsidR="007D488E">
        <w:rPr>
          <w:i w:val="1"/>
          <w:iCs w:val="1"/>
          <w:lang w:val="en-US"/>
        </w:rPr>
        <w:t>Waterbeheerprogramma</w:t>
      </w:r>
      <w:r w:rsidRPr="209D087B" w:rsidR="00B22B59">
        <w:rPr>
          <w:i w:val="1"/>
          <w:iCs w:val="1"/>
          <w:lang w:val="en-US"/>
        </w:rPr>
        <w:t xml:space="preserve">, </w:t>
      </w:r>
      <w:r w:rsidRPr="209D087B" w:rsidR="00B22B59">
        <w:rPr>
          <w:i w:val="1"/>
          <w:iCs w:val="1"/>
          <w:lang w:val="en-US"/>
        </w:rPr>
        <w:t>Waterschapsverordening</w:t>
      </w:r>
      <w:r w:rsidRPr="209D087B" w:rsidR="00B22B59">
        <w:rPr>
          <w:i w:val="1"/>
          <w:iCs w:val="1"/>
          <w:lang w:val="en-US"/>
        </w:rPr>
        <w:t>)</w:t>
      </w:r>
    </w:p>
    <w:p w:rsidR="004E4F91" w:rsidP="00CB13E2" w:rsidRDefault="00B22B59" w14:paraId="31F0757A" w14:textId="77777777">
      <w:pPr>
        <w:pStyle w:val="Lijstalinea"/>
        <w:numPr>
          <w:ilvl w:val="1"/>
          <w:numId w:val="7"/>
        </w:numPr>
      </w:pPr>
      <w:r w:rsidRPr="008B1665">
        <w:rPr>
          <w:b/>
        </w:rPr>
        <w:t xml:space="preserve">Gemeentelijk </w:t>
      </w:r>
      <w:r w:rsidRPr="008B1665" w:rsidR="004E4F91">
        <w:rPr>
          <w:b/>
        </w:rPr>
        <w:t>water</w:t>
      </w:r>
      <w:r w:rsidRPr="008B1665">
        <w:rPr>
          <w:b/>
        </w:rPr>
        <w:t>beleid</w:t>
      </w:r>
      <w:r>
        <w:t xml:space="preserve"> </w:t>
      </w:r>
      <w:r w:rsidR="008B1665">
        <w:t xml:space="preserve">- </w:t>
      </w:r>
      <w:r>
        <w:t>(</w:t>
      </w:r>
      <w:r w:rsidRPr="00AF153A">
        <w:rPr>
          <w:i/>
        </w:rPr>
        <w:t xml:space="preserve">Omgevingsvisie, </w:t>
      </w:r>
      <w:r w:rsidRPr="00AF153A" w:rsidR="000012A4">
        <w:rPr>
          <w:i/>
        </w:rPr>
        <w:t xml:space="preserve">Omgevingsplan, </w:t>
      </w:r>
      <w:r w:rsidRPr="00AF153A">
        <w:rPr>
          <w:i/>
        </w:rPr>
        <w:t xml:space="preserve">Programma Water &amp; Riolering, </w:t>
      </w:r>
      <w:r w:rsidRPr="00AF153A" w:rsidR="00CB13E2">
        <w:rPr>
          <w:i/>
        </w:rPr>
        <w:t>klim</w:t>
      </w:r>
      <w:r w:rsidRPr="00AF153A" w:rsidR="000012A4">
        <w:rPr>
          <w:i/>
        </w:rPr>
        <w:t>aatbeleid, duurzaamheidsbeleid</w:t>
      </w:r>
      <w:r w:rsidR="004E4F91">
        <w:t>)</w:t>
      </w:r>
    </w:p>
    <w:p w:rsidR="00CB13E2" w:rsidP="00CB13E2" w:rsidRDefault="004E4F91" w14:paraId="70D7A82D" w14:textId="77777777">
      <w:pPr>
        <w:pStyle w:val="Lijstalinea"/>
        <w:numPr>
          <w:ilvl w:val="1"/>
          <w:numId w:val="7"/>
        </w:numPr>
      </w:pPr>
      <w:r w:rsidRPr="008B1665">
        <w:rPr>
          <w:b/>
        </w:rPr>
        <w:t xml:space="preserve">Overig </w:t>
      </w:r>
      <w:r w:rsidRPr="008B1665" w:rsidR="00187AA3">
        <w:rPr>
          <w:b/>
        </w:rPr>
        <w:t xml:space="preserve">relevant </w:t>
      </w:r>
      <w:r w:rsidRPr="008B1665">
        <w:rPr>
          <w:b/>
        </w:rPr>
        <w:t>(gemeentelijk) beleid</w:t>
      </w:r>
      <w:r>
        <w:t xml:space="preserve"> </w:t>
      </w:r>
      <w:r w:rsidR="008B1665">
        <w:t xml:space="preserve">- </w:t>
      </w:r>
      <w:r>
        <w:t>(</w:t>
      </w:r>
      <w:r w:rsidR="008B1665">
        <w:t xml:space="preserve">bijvoorbeeld </w:t>
      </w:r>
      <w:r>
        <w:t>gezondheid, veiligheid, groen, verkeer, recreatie)</w:t>
      </w:r>
    </w:p>
    <w:p w:rsidR="00CB13E2" w:rsidP="00CB13E2" w:rsidRDefault="00247724" w14:paraId="1C5BC4E7" w14:textId="77777777">
      <w:pPr>
        <w:ind w:left="708"/>
      </w:pPr>
      <w:r>
        <w:t xml:space="preserve">Voor een aantal van deze onderdelen zijn </w:t>
      </w:r>
      <w:r w:rsidR="005C284E">
        <w:t xml:space="preserve">de links </w:t>
      </w:r>
      <w:r>
        <w:t>te vinden op onze website.</w:t>
      </w:r>
      <w:r w:rsidR="007D488E">
        <w:t xml:space="preserve"> </w:t>
      </w:r>
      <w:r w:rsidR="00CB13E2">
        <w:t xml:space="preserve">Neem contact op met de betreffende instantie als u twijfelt of u de juiste versie van diens documenten hebt.  </w:t>
      </w:r>
    </w:p>
    <w:tbl>
      <w:tblPr>
        <w:tblStyle w:val="Tabelraster"/>
        <w:tblW w:w="9628" w:type="dxa"/>
        <w:tblInd w:w="704" w:type="dxa"/>
        <w:tblBorders>
          <w:insideH w:val="none" w:color="auto" w:sz="0" w:space="0"/>
          <w:insideV w:val="none" w:color="auto" w:sz="0" w:space="0"/>
        </w:tblBorders>
        <w:tblLook w:val="04A0" w:firstRow="1" w:lastRow="0" w:firstColumn="1" w:lastColumn="0" w:noHBand="0" w:noVBand="1"/>
      </w:tblPr>
      <w:tblGrid>
        <w:gridCol w:w="9628"/>
      </w:tblGrid>
      <w:tr w:rsidRPr="008B1665" w:rsidR="00247724" w:rsidTr="209D087B" w14:paraId="1B029FA1" w14:textId="77777777">
        <w:tc>
          <w:tcPr>
            <w:tcW w:w="9628" w:type="dxa"/>
            <w:tcMar/>
          </w:tcPr>
          <w:p w:rsidRPr="008B1665" w:rsidR="00247724" w:rsidP="00323A24" w:rsidRDefault="005546EE" w14:paraId="079DA3D2" w14:textId="77777777">
            <w:pPr>
              <w:rPr>
                <w:b/>
                <w:sz w:val="20"/>
                <w:szCs w:val="20"/>
              </w:rPr>
            </w:pPr>
            <w:r w:rsidRPr="008B1665">
              <w:rPr>
                <w:b/>
                <w:sz w:val="20"/>
                <w:szCs w:val="20"/>
              </w:rPr>
              <w:t>Gebied specifieke</w:t>
            </w:r>
            <w:r w:rsidRPr="008B1665" w:rsidR="00247724">
              <w:rPr>
                <w:b/>
                <w:sz w:val="20"/>
                <w:szCs w:val="20"/>
              </w:rPr>
              <w:t xml:space="preserve"> waterbelangen</w:t>
            </w:r>
          </w:p>
          <w:p w:rsidRPr="008B1665" w:rsidR="00187AA3" w:rsidP="00397F84" w:rsidRDefault="00187AA3" w14:paraId="45A250DB" w14:textId="77777777">
            <w:pPr>
              <w:jc w:val="both"/>
              <w:rPr>
                <w:sz w:val="20"/>
                <w:szCs w:val="20"/>
              </w:rPr>
            </w:pPr>
            <w:r w:rsidRPr="008B1665">
              <w:rPr>
                <w:sz w:val="20"/>
                <w:szCs w:val="20"/>
              </w:rPr>
              <w:t>Bij de weging van het waterbelang besteedt u aandacht aan alle waterbelangen die in en rondom het plangebied van uw initiatief spelen en/of invloed kunnen ondervinden van uw initiatief. Het gaat daarbij onder andere om de volgende belangen:</w:t>
            </w:r>
          </w:p>
          <w:p w:rsidRPr="008B1665" w:rsidR="00187AA3" w:rsidP="00187AA3" w:rsidRDefault="00187AA3" w14:paraId="7F04C9C8" w14:textId="77777777">
            <w:pPr>
              <w:rPr>
                <w:sz w:val="20"/>
                <w:szCs w:val="20"/>
              </w:rPr>
            </w:pPr>
          </w:p>
          <w:p w:rsidRPr="008B1665" w:rsidR="00187AA3" w:rsidP="008B1665" w:rsidRDefault="00187AA3" w14:paraId="75BDF0E5" w14:textId="5E2937DB">
            <w:pPr>
              <w:pStyle w:val="Lijstalinea"/>
              <w:numPr>
                <w:ilvl w:val="0"/>
                <w:numId w:val="6"/>
              </w:numPr>
              <w:rPr>
                <w:sz w:val="20"/>
                <w:szCs w:val="20"/>
              </w:rPr>
            </w:pPr>
            <w:r w:rsidRPr="209D087B" w:rsidR="00187AA3">
              <w:rPr>
                <w:sz w:val="20"/>
                <w:szCs w:val="20"/>
              </w:rPr>
              <w:t xml:space="preserve">Beperkingengebieden vanuit de </w:t>
            </w:r>
            <w:r w:rsidRPr="209D087B" w:rsidR="00187AA3">
              <w:rPr>
                <w:sz w:val="20"/>
                <w:szCs w:val="20"/>
              </w:rPr>
              <w:t>Waterschapsverordening</w:t>
            </w:r>
          </w:p>
          <w:p w:rsidRPr="008B1665" w:rsidR="00187AA3" w:rsidP="008B1665" w:rsidRDefault="00187AA3" w14:paraId="12CF691F" w14:textId="5EDBC081">
            <w:pPr>
              <w:pStyle w:val="Lijstalinea"/>
              <w:numPr>
                <w:ilvl w:val="0"/>
                <w:numId w:val="6"/>
              </w:numPr>
              <w:jc w:val="both"/>
              <w:rPr>
                <w:sz w:val="20"/>
                <w:szCs w:val="20"/>
              </w:rPr>
            </w:pPr>
            <w:r w:rsidRPr="209D087B" w:rsidR="00187AA3">
              <w:rPr>
                <w:sz w:val="20"/>
                <w:szCs w:val="20"/>
              </w:rPr>
              <w:t>Leggerwatergangen: we maken onderscheid in A-watergangen (hoofdwatergangen in beheer bij het waterschap) en B-watergangen (in beheer bij de aangelanden). Voor sommige watergangen geldt een opgave om de natuurwaarden van de watergang te vergroten.</w:t>
            </w:r>
          </w:p>
          <w:p w:rsidRPr="008B1665" w:rsidR="00187AA3" w:rsidP="008B1665" w:rsidRDefault="005546EE" w14:paraId="3A007B57" w14:textId="19B75596">
            <w:pPr>
              <w:pStyle w:val="Lijstalinea"/>
              <w:numPr>
                <w:ilvl w:val="0"/>
                <w:numId w:val="6"/>
              </w:numPr>
              <w:rPr>
                <w:sz w:val="20"/>
                <w:szCs w:val="20"/>
              </w:rPr>
            </w:pPr>
            <w:r w:rsidRPr="209D087B" w:rsidR="005546EE">
              <w:rPr>
                <w:sz w:val="20"/>
                <w:szCs w:val="20"/>
              </w:rPr>
              <w:t>KRW-waterlichamen</w:t>
            </w:r>
            <w:r w:rsidRPr="209D087B" w:rsidR="00737C9F">
              <w:rPr>
                <w:sz w:val="20"/>
                <w:szCs w:val="20"/>
              </w:rPr>
              <w:t xml:space="preserve"> en watergangen met een inrichtingsopgave KRW vanuit het waterbeheerprogramma</w:t>
            </w:r>
            <w:r w:rsidRPr="209D087B" w:rsidR="7ED96621">
              <w:rPr>
                <w:sz w:val="20"/>
                <w:szCs w:val="20"/>
              </w:rPr>
              <w:t>.</w:t>
            </w:r>
          </w:p>
          <w:p w:rsidRPr="008B1665" w:rsidR="00187AA3" w:rsidP="008B1665" w:rsidRDefault="00187AA3" w14:paraId="3F889179" w14:textId="67C039F6">
            <w:pPr>
              <w:pStyle w:val="Lijstalinea"/>
              <w:numPr>
                <w:ilvl w:val="0"/>
                <w:numId w:val="6"/>
              </w:numPr>
              <w:rPr>
                <w:sz w:val="20"/>
                <w:szCs w:val="20"/>
              </w:rPr>
            </w:pPr>
            <w:r w:rsidRPr="209D087B" w:rsidR="00187AA3">
              <w:rPr>
                <w:sz w:val="20"/>
                <w:szCs w:val="20"/>
              </w:rPr>
              <w:t>Waterbergingsgebieden</w:t>
            </w:r>
          </w:p>
          <w:p w:rsidRPr="008B1665" w:rsidR="00187AA3" w:rsidP="008B1665" w:rsidRDefault="00187AA3" w14:paraId="754192C4" w14:textId="3A729060">
            <w:pPr>
              <w:pStyle w:val="Lijstalinea"/>
              <w:numPr>
                <w:ilvl w:val="0"/>
                <w:numId w:val="6"/>
              </w:numPr>
              <w:rPr>
                <w:sz w:val="20"/>
                <w:szCs w:val="20"/>
              </w:rPr>
            </w:pPr>
            <w:r w:rsidRPr="209D087B" w:rsidR="00187AA3">
              <w:rPr>
                <w:sz w:val="20"/>
                <w:szCs w:val="20"/>
              </w:rPr>
              <w:t>Beperkingengebieden vanuit de Omgevingsverordening Noord-Brabant, specifiek voor water (denk aan attentiezone waterhuishouding, behoud en herstel watersystemen en reserveringsgebieden voor waterberging)</w:t>
            </w:r>
            <w:r w:rsidRPr="209D087B" w:rsidR="2F2EA9DB">
              <w:rPr>
                <w:sz w:val="20"/>
                <w:szCs w:val="20"/>
              </w:rPr>
              <w:t>.</w:t>
            </w:r>
          </w:p>
          <w:p w:rsidRPr="008B1665" w:rsidR="00187AA3" w:rsidP="008B1665" w:rsidRDefault="00187AA3" w14:paraId="6FA851CD" w14:textId="77777777">
            <w:pPr>
              <w:pStyle w:val="Lijstalinea"/>
              <w:numPr>
                <w:ilvl w:val="0"/>
                <w:numId w:val="6"/>
              </w:numPr>
              <w:rPr>
                <w:sz w:val="20"/>
                <w:szCs w:val="20"/>
              </w:rPr>
            </w:pPr>
            <w:r w:rsidRPr="008B1665">
              <w:rPr>
                <w:sz w:val="20"/>
                <w:szCs w:val="20"/>
              </w:rPr>
              <w:t xml:space="preserve">Grondwaterbeschermingsbieden en grondwater afhankelijke natuur (Natte Natuurparels) </w:t>
            </w:r>
          </w:p>
          <w:p w:rsidRPr="008B1665" w:rsidR="00187AA3" w:rsidP="008B1665" w:rsidRDefault="00187AA3" w14:paraId="27571531" w14:textId="77777777">
            <w:pPr>
              <w:pStyle w:val="Lijstalinea"/>
              <w:numPr>
                <w:ilvl w:val="0"/>
                <w:numId w:val="6"/>
              </w:numPr>
              <w:rPr>
                <w:sz w:val="20"/>
                <w:szCs w:val="20"/>
              </w:rPr>
            </w:pPr>
            <w:r w:rsidRPr="008B1665">
              <w:rPr>
                <w:sz w:val="20"/>
                <w:szCs w:val="20"/>
              </w:rPr>
              <w:t>Rioolwatertransportleidingen</w:t>
            </w:r>
          </w:p>
          <w:p w:rsidRPr="008B1665" w:rsidR="00187AA3" w:rsidP="008B1665" w:rsidRDefault="00187AA3" w14:paraId="52D4CC0C" w14:textId="77777777">
            <w:pPr>
              <w:pStyle w:val="Lijstalinea"/>
              <w:numPr>
                <w:ilvl w:val="0"/>
                <w:numId w:val="6"/>
              </w:numPr>
              <w:rPr>
                <w:sz w:val="20"/>
                <w:szCs w:val="20"/>
              </w:rPr>
            </w:pPr>
            <w:r w:rsidRPr="008B1665">
              <w:rPr>
                <w:sz w:val="20"/>
                <w:szCs w:val="20"/>
              </w:rPr>
              <w:t>Waterkeringen</w:t>
            </w:r>
          </w:p>
          <w:p w:rsidRPr="008B1665" w:rsidR="00187AA3" w:rsidP="00187AA3" w:rsidRDefault="00187AA3" w14:paraId="48A4BAA1" w14:textId="77777777">
            <w:pPr>
              <w:rPr>
                <w:sz w:val="20"/>
                <w:szCs w:val="20"/>
              </w:rPr>
            </w:pPr>
          </w:p>
          <w:p w:rsidR="00397F84" w:rsidP="00397F84" w:rsidRDefault="00187AA3" w14:paraId="72989D42" w14:textId="6FAE31F4">
            <w:pPr>
              <w:jc w:val="both"/>
              <w:rPr>
                <w:sz w:val="20"/>
                <w:szCs w:val="20"/>
              </w:rPr>
            </w:pPr>
            <w:r w:rsidRPr="209D087B" w:rsidR="00187AA3">
              <w:rPr>
                <w:sz w:val="20"/>
                <w:szCs w:val="20"/>
              </w:rPr>
              <w:t>Veel informatie over de waterbelangen</w:t>
            </w:r>
            <w:r w:rsidRPr="209D087B" w:rsidR="00AC7C95">
              <w:rPr>
                <w:sz w:val="20"/>
                <w:szCs w:val="20"/>
              </w:rPr>
              <w:t xml:space="preserve"> vindt u in het Omgevingsloket: </w:t>
            </w:r>
            <w:hyperlink r:id="R6511ca2054ed4146">
              <w:r w:rsidRPr="209D087B" w:rsidR="00AC7C95">
                <w:rPr>
                  <w:rStyle w:val="Hyperlink"/>
                  <w:sz w:val="20"/>
                  <w:szCs w:val="20"/>
                </w:rPr>
                <w:t>https://omgevingswet.overheid.nl</w:t>
              </w:r>
            </w:hyperlink>
            <w:r w:rsidRPr="209D087B" w:rsidR="00AC7C95">
              <w:rPr>
                <w:sz w:val="20"/>
                <w:szCs w:val="20"/>
              </w:rPr>
              <w:t>.</w:t>
            </w:r>
            <w:r w:rsidRPr="209D087B" w:rsidR="00187AA3">
              <w:rPr>
                <w:sz w:val="20"/>
                <w:szCs w:val="20"/>
              </w:rPr>
              <w:t xml:space="preserve"> Bovenaan deze website klikt u op ‘Regels op de kaart’ en vervolgens nogmaals op ‘Regels op de kaart’. Via het tabblad ‘Document zoeken’ kunt u zoeken op de </w:t>
            </w:r>
            <w:r w:rsidRPr="209D087B" w:rsidR="00187AA3">
              <w:rPr>
                <w:sz w:val="20"/>
                <w:szCs w:val="20"/>
              </w:rPr>
              <w:t>Waterschapsverordening</w:t>
            </w:r>
            <w:r w:rsidRPr="209D087B" w:rsidR="00187AA3">
              <w:rPr>
                <w:sz w:val="20"/>
                <w:szCs w:val="20"/>
              </w:rPr>
              <w:t xml:space="preserve"> </w:t>
            </w:r>
            <w:r w:rsidRPr="209D087B" w:rsidR="00257618">
              <w:rPr>
                <w:sz w:val="20"/>
                <w:szCs w:val="20"/>
              </w:rPr>
              <w:t>van Waterschap</w:t>
            </w:r>
            <w:r w:rsidRPr="209D087B" w:rsidR="57DE5C7C">
              <w:rPr>
                <w:sz w:val="20"/>
                <w:szCs w:val="20"/>
              </w:rPr>
              <w:t xml:space="preserve"> Brabantse Delta</w:t>
            </w:r>
            <w:r w:rsidRPr="209D087B" w:rsidR="00187AA3">
              <w:rPr>
                <w:sz w:val="20"/>
                <w:szCs w:val="20"/>
              </w:rPr>
              <w:t xml:space="preserve"> (</w:t>
            </w:r>
            <w:r w:rsidRPr="209D087B" w:rsidR="14A76B47">
              <w:rPr>
                <w:sz w:val="20"/>
                <w:szCs w:val="20"/>
              </w:rPr>
              <w:t xml:space="preserve">ligging van en regels binnen </w:t>
            </w:r>
            <w:r w:rsidRPr="209D087B" w:rsidR="00187AA3">
              <w:rPr>
                <w:sz w:val="20"/>
                <w:szCs w:val="20"/>
              </w:rPr>
              <w:t xml:space="preserve">beperkingengebieden, leggerwatergangen, waterbergingsgebieden en </w:t>
            </w:r>
            <w:r w:rsidRPr="209D087B" w:rsidR="00187AA3">
              <w:rPr>
                <w:sz w:val="20"/>
                <w:szCs w:val="20"/>
              </w:rPr>
              <w:t>waterkeringen) en op de Omgevingsverordening Noord-Brabant (</w:t>
            </w:r>
            <w:r w:rsidRPr="209D087B" w:rsidR="14A76B47">
              <w:rPr>
                <w:sz w:val="20"/>
                <w:szCs w:val="20"/>
              </w:rPr>
              <w:t xml:space="preserve">ligging van en regels voor </w:t>
            </w:r>
            <w:r w:rsidRPr="209D087B" w:rsidR="00187AA3">
              <w:rPr>
                <w:sz w:val="20"/>
                <w:szCs w:val="20"/>
              </w:rPr>
              <w:t>beperkingengebieden</w:t>
            </w:r>
            <w:r w:rsidRPr="209D087B" w:rsidR="00AF153A">
              <w:rPr>
                <w:sz w:val="20"/>
                <w:szCs w:val="20"/>
              </w:rPr>
              <w:t xml:space="preserve"> en grondwaterbeschermingsgebieden</w:t>
            </w:r>
            <w:r w:rsidRPr="209D087B" w:rsidR="00187AA3">
              <w:rPr>
                <w:sz w:val="20"/>
                <w:szCs w:val="20"/>
              </w:rPr>
              <w:t>).</w:t>
            </w:r>
            <w:r w:rsidRPr="209D087B" w:rsidR="14A76B47">
              <w:rPr>
                <w:sz w:val="20"/>
                <w:szCs w:val="20"/>
              </w:rPr>
              <w:t xml:space="preserve"> </w:t>
            </w:r>
            <w:r w:rsidRPr="209D087B" w:rsidR="00257618">
              <w:rPr>
                <w:sz w:val="20"/>
                <w:szCs w:val="20"/>
              </w:rPr>
              <w:t>De legger kunt</w:t>
            </w:r>
            <w:r w:rsidRPr="209D087B" w:rsidR="14A76B47">
              <w:rPr>
                <w:sz w:val="20"/>
                <w:szCs w:val="20"/>
              </w:rPr>
              <w:t xml:space="preserve"> u </w:t>
            </w:r>
            <w:r w:rsidRPr="209D087B" w:rsidR="00257618">
              <w:rPr>
                <w:sz w:val="20"/>
                <w:szCs w:val="20"/>
              </w:rPr>
              <w:t xml:space="preserve">raadplegen via onze website, </w:t>
            </w:r>
            <w:hyperlink r:id="Ra372851af4ee4009">
              <w:r w:rsidRPr="209D087B" w:rsidR="47A96CB2">
                <w:rPr>
                  <w:rStyle w:val="Hyperlink"/>
                  <w:sz w:val="20"/>
                  <w:szCs w:val="20"/>
                </w:rPr>
                <w:t>https://www.brabantsedelta.nl/legger</w:t>
              </w:r>
            </w:hyperlink>
            <w:r w:rsidRPr="209D087B" w:rsidR="00257618">
              <w:rPr>
                <w:sz w:val="20"/>
                <w:szCs w:val="20"/>
              </w:rPr>
              <w:t>.</w:t>
            </w:r>
            <w:r w:rsidRPr="209D087B" w:rsidR="008807C8">
              <w:rPr>
                <w:sz w:val="20"/>
                <w:szCs w:val="20"/>
              </w:rPr>
              <w:t xml:space="preserve"> </w:t>
            </w:r>
            <w:r w:rsidRPr="209D087B" w:rsidR="00257618">
              <w:rPr>
                <w:sz w:val="20"/>
                <w:szCs w:val="20"/>
              </w:rPr>
              <w:t xml:space="preserve">De legger geeft </w:t>
            </w:r>
            <w:r w:rsidRPr="209D087B" w:rsidR="14A76B47">
              <w:rPr>
                <w:sz w:val="20"/>
                <w:szCs w:val="20"/>
              </w:rPr>
              <w:t xml:space="preserve">gedetailleerdere informatie over het watersysteem, zoals aanwezige stuwen en duikers, dwarsprofielen van A-watergangen etc. </w:t>
            </w:r>
            <w:r w:rsidRPr="209D087B" w:rsidR="00257618">
              <w:rPr>
                <w:sz w:val="20"/>
                <w:szCs w:val="20"/>
              </w:rPr>
              <w:t xml:space="preserve">  </w:t>
            </w:r>
          </w:p>
          <w:p w:rsidR="00397F84" w:rsidP="00187AA3" w:rsidRDefault="00397F84" w14:paraId="63D5E6F5" w14:textId="77777777">
            <w:pPr>
              <w:rPr>
                <w:sz w:val="20"/>
                <w:szCs w:val="20"/>
              </w:rPr>
            </w:pPr>
          </w:p>
          <w:p w:rsidRPr="008B1665" w:rsidR="00187AA3" w:rsidP="00187AA3" w:rsidRDefault="00187AA3" w14:paraId="200A3A1E" w14:textId="463F73CD">
            <w:pPr>
              <w:rPr>
                <w:sz w:val="20"/>
                <w:szCs w:val="20"/>
              </w:rPr>
            </w:pPr>
            <w:r w:rsidRPr="209D087B" w:rsidR="00187AA3">
              <w:rPr>
                <w:sz w:val="20"/>
                <w:szCs w:val="20"/>
              </w:rPr>
              <w:t xml:space="preserve">Voor informatie over KRW-waterlichamen, Natte Natuurparels en rioolwatertransportleidingen kunt u contact met ons opnemen via </w:t>
            </w:r>
            <w:hyperlink r:id="R87052520bac24e10">
              <w:r w:rsidRPr="209D087B" w:rsidR="4AD0C151">
                <w:rPr>
                  <w:rStyle w:val="Hyperlink"/>
                  <w:sz w:val="20"/>
                  <w:szCs w:val="20"/>
                </w:rPr>
                <w:t>vergunningen@brabantsedelta.nl</w:t>
              </w:r>
            </w:hyperlink>
            <w:r w:rsidRPr="209D087B" w:rsidR="00187AA3">
              <w:rPr>
                <w:sz w:val="20"/>
                <w:szCs w:val="20"/>
              </w:rPr>
              <w:t>.</w:t>
            </w:r>
          </w:p>
          <w:p w:rsidRPr="008B1665" w:rsidR="00187AA3" w:rsidP="00187AA3" w:rsidRDefault="00187AA3" w14:paraId="43646711" w14:textId="77777777">
            <w:pPr>
              <w:rPr>
                <w:sz w:val="20"/>
                <w:szCs w:val="20"/>
              </w:rPr>
            </w:pPr>
          </w:p>
          <w:p w:rsidRPr="005724AC" w:rsidR="00397F84" w:rsidRDefault="00187AA3" w14:paraId="7DD2CCAA" w14:textId="77777777">
            <w:pPr>
              <w:rPr>
                <w:sz w:val="20"/>
                <w:szCs w:val="20"/>
              </w:rPr>
            </w:pPr>
            <w:r w:rsidRPr="008B1665">
              <w:rPr>
                <w:sz w:val="20"/>
                <w:szCs w:val="20"/>
              </w:rPr>
              <w:t xml:space="preserve">Als één of meerdere van deze </w:t>
            </w:r>
            <w:r w:rsidRPr="008B1665" w:rsidR="005546EE">
              <w:rPr>
                <w:sz w:val="20"/>
                <w:szCs w:val="20"/>
              </w:rPr>
              <w:t>gebied specifieke</w:t>
            </w:r>
            <w:r w:rsidRPr="008B1665">
              <w:rPr>
                <w:sz w:val="20"/>
                <w:szCs w:val="20"/>
              </w:rPr>
              <w:t xml:space="preserve"> waterbelangen binnen uw plan aan de orde is/zijn, adviseren wij om contact met ons op te nemen. Dan kunnen wij samen met u bekijken hoe die een goede </w:t>
            </w:r>
            <w:r w:rsidR="005724AC">
              <w:rPr>
                <w:sz w:val="20"/>
                <w:szCs w:val="20"/>
              </w:rPr>
              <w:t>plek kunnen krijgen in uw plan.</w:t>
            </w:r>
          </w:p>
        </w:tc>
      </w:tr>
    </w:tbl>
    <w:p w:rsidR="00247724" w:rsidP="00CB13E2" w:rsidRDefault="00247724" w14:paraId="4EB29F5B" w14:textId="77777777">
      <w:pPr>
        <w:ind w:left="708"/>
      </w:pPr>
    </w:p>
    <w:p w:rsidR="00600CB5" w:rsidP="209D087B" w:rsidRDefault="00CB13E2" w14:paraId="359844EB" w14:textId="30E2BF7F">
      <w:pPr>
        <w:pStyle w:val="Lijstalinea"/>
        <w:numPr>
          <w:ilvl w:val="0"/>
          <w:numId w:val="7"/>
        </w:numPr>
        <w:rPr>
          <w:b w:val="1"/>
          <w:bCs w:val="1"/>
        </w:rPr>
      </w:pPr>
      <w:r w:rsidRPr="209D087B" w:rsidR="00CB13E2">
        <w:rPr>
          <w:b w:val="1"/>
          <w:bCs w:val="1"/>
        </w:rPr>
        <w:t>Ruimtelijke kenmerken van de planlocatie</w:t>
      </w:r>
    </w:p>
    <w:p w:rsidR="00CB13E2" w:rsidP="00CB13E2" w:rsidRDefault="00CB13E2" w14:paraId="2D98C390" w14:textId="77777777">
      <w:pPr>
        <w:pStyle w:val="Lijstalinea"/>
        <w:jc w:val="both"/>
      </w:pPr>
      <w:r>
        <w:t>Wat zijn de huidige ruimtelijke kenmerken (relevant voor bodem, grondwater, oppervlaktewater, afvalwater en hemelwater) en hoe veranderen deze als gevolg van uw initiatief?</w:t>
      </w:r>
      <w:r w:rsidR="000012A4">
        <w:t xml:space="preserve"> Hoe geven de gemaakte keuzes invulling aan de specifieke zorgplichten</w:t>
      </w:r>
      <w:r w:rsidR="00AF153A">
        <w:t>, en aan het principe “w</w:t>
      </w:r>
      <w:r w:rsidR="00BF113C">
        <w:t xml:space="preserve">ater en </w:t>
      </w:r>
      <w:r w:rsidR="00AF153A">
        <w:t>b</w:t>
      </w:r>
      <w:r w:rsidR="00BF113C">
        <w:t>odem sturend</w:t>
      </w:r>
      <w:r w:rsidR="00AF153A">
        <w:t>”</w:t>
      </w:r>
      <w:r w:rsidR="000012A4">
        <w:t>?</w:t>
      </w:r>
    </w:p>
    <w:p w:rsidR="00B64585" w:rsidP="00CB13E2" w:rsidRDefault="00B64585" w14:paraId="58933D22" w14:textId="77777777">
      <w:pPr>
        <w:pStyle w:val="Lijstalinea"/>
        <w:jc w:val="both"/>
      </w:pPr>
    </w:p>
    <w:p w:rsidR="00B64585" w:rsidP="00B64585" w:rsidRDefault="00B64585" w14:paraId="239D28AE" w14:textId="71605DC7">
      <w:pPr>
        <w:pStyle w:val="Lijstalinea"/>
        <w:numPr>
          <w:ilvl w:val="1"/>
          <w:numId w:val="7"/>
        </w:numPr>
        <w:jc w:val="both"/>
        <w:rPr/>
      </w:pPr>
      <w:r w:rsidRPr="209D087B" w:rsidR="00B64585">
        <w:rPr>
          <w:b w:val="1"/>
          <w:bCs w:val="1"/>
        </w:rPr>
        <w:t>Bodem</w:t>
      </w:r>
      <w:r>
        <w:br/>
      </w:r>
      <w:r w:rsidR="00B64585">
        <w:rPr/>
        <w:t>Beschrijf de bodemkenmerken binnen de planlocatie. Beschrijf de maaiveldhoogte ten opzichte van N.A.P. (Nieuw Amsterdams Peil</w:t>
      </w:r>
      <w:r w:rsidR="00B64585">
        <w:rPr/>
        <w:t xml:space="preserve">). Beschrijf de grondsoort per laag en de kenmerken van de verschillende lagen grond. Beschrijf de doorlatendheid van de bodem en of de doorlatendheid (k-waarden) is geschat of gemeten en met welke meetmethode </w:t>
      </w:r>
      <w:r w:rsidR="00B64585">
        <w:rPr/>
        <w:t>deze is vastgesteld</w:t>
      </w:r>
      <w:r w:rsidR="00B64585">
        <w:rPr/>
        <w:t xml:space="preserve">. Geef vervolgens gemotiveerd aan op welke wijze </w:t>
      </w:r>
      <w:r w:rsidR="00B64585">
        <w:rPr/>
        <w:t xml:space="preserve">hiermee </w:t>
      </w:r>
      <w:r w:rsidR="00B64585">
        <w:rPr/>
        <w:t xml:space="preserve">bij het ontwerpen van </w:t>
      </w:r>
      <w:r w:rsidR="00B64585">
        <w:rPr/>
        <w:t>een geplande</w:t>
      </w:r>
      <w:r w:rsidR="00B64585">
        <w:rPr/>
        <w:t xml:space="preserve"> infiltr</w:t>
      </w:r>
      <w:r w:rsidR="00B64585">
        <w:rPr/>
        <w:t>atievoorziening is omgegaan.</w:t>
      </w:r>
    </w:p>
    <w:p w:rsidR="00B64585" w:rsidP="00B64585" w:rsidRDefault="00B64585" w14:paraId="5F2E6131" w14:textId="77777777">
      <w:pPr>
        <w:pStyle w:val="Lijstalinea"/>
        <w:ind w:left="1440"/>
        <w:jc w:val="both"/>
      </w:pPr>
    </w:p>
    <w:p w:rsidR="003D7829" w:rsidP="00A53852" w:rsidRDefault="00B64585" w14:paraId="115387AB" w14:textId="77777777">
      <w:pPr>
        <w:pStyle w:val="Lijstalinea"/>
        <w:numPr>
          <w:ilvl w:val="1"/>
          <w:numId w:val="7"/>
        </w:numPr>
        <w:jc w:val="both"/>
      </w:pPr>
      <w:r w:rsidRPr="00F47A66">
        <w:rPr>
          <w:b/>
        </w:rPr>
        <w:t>Grondwater</w:t>
      </w:r>
      <w:r w:rsidRPr="00F47A66">
        <w:rPr>
          <w:b/>
        </w:rPr>
        <w:br/>
      </w:r>
      <w:r w:rsidRPr="00B64585">
        <w:t xml:space="preserve">Onderbouw de </w:t>
      </w:r>
      <w:r w:rsidR="003D7829">
        <w:t xml:space="preserve">van belang zijnde grondwaterstanden, zoals de </w:t>
      </w:r>
      <w:r w:rsidRPr="00B64585">
        <w:t>gemiddeld hoogste grondwat</w:t>
      </w:r>
      <w:r>
        <w:t>e</w:t>
      </w:r>
      <w:r w:rsidR="003D7829">
        <w:t>rstand (GHG)</w:t>
      </w:r>
      <w:r w:rsidR="00AF153A">
        <w:t xml:space="preserve"> en de</w:t>
      </w:r>
      <w:r w:rsidR="003D7829">
        <w:t xml:space="preserve"> gemiddel</w:t>
      </w:r>
      <w:r w:rsidR="00F47A66">
        <w:t>d laagste grondwaterstand (GLG).</w:t>
      </w:r>
    </w:p>
    <w:p w:rsidR="00F47A66" w:rsidP="00F47A66" w:rsidRDefault="00F47A66" w14:paraId="4C88700E" w14:textId="77777777">
      <w:pPr>
        <w:pStyle w:val="Lijstalinea"/>
      </w:pPr>
    </w:p>
    <w:p w:rsidR="00B64585" w:rsidP="003D7829" w:rsidRDefault="00B64585" w14:paraId="293FA71F" w14:textId="77777777">
      <w:pPr>
        <w:pStyle w:val="Lijstalinea"/>
        <w:ind w:left="1440"/>
        <w:jc w:val="both"/>
      </w:pPr>
      <w:r>
        <w:t xml:space="preserve">Welke consequenties </w:t>
      </w:r>
      <w:r w:rsidRPr="00B64585">
        <w:t>heeft</w:t>
      </w:r>
      <w:r w:rsidR="003D7829">
        <w:t xml:space="preserve"> grondwater </w:t>
      </w:r>
      <w:r w:rsidRPr="00B64585">
        <w:t xml:space="preserve">op de inrichting van </w:t>
      </w:r>
      <w:r w:rsidR="003D7829">
        <w:t>het</w:t>
      </w:r>
      <w:r w:rsidRPr="00B64585">
        <w:t xml:space="preserve"> plangebied</w:t>
      </w:r>
      <w:r w:rsidR="003D7829">
        <w:t>?</w:t>
      </w:r>
      <w:r w:rsidRPr="00B64585">
        <w:t xml:space="preserve"> Beschrijf de grondwaterkwaliteit. </w:t>
      </w:r>
      <w:r w:rsidR="00360EE3">
        <w:t>Komen</w:t>
      </w:r>
      <w:r w:rsidRPr="00E37137" w:rsidR="00360EE3">
        <w:t xml:space="preserve"> er </w:t>
      </w:r>
      <w:r w:rsidR="00360EE3">
        <w:t xml:space="preserve">– in relatie tot mogelijke bodemverontreinigingen - risicovolle grondwaterstromingen voor in het </w:t>
      </w:r>
      <w:r w:rsidRPr="00E37137" w:rsidR="00360EE3">
        <w:t>plangebied</w:t>
      </w:r>
      <w:r w:rsidR="005724AC">
        <w:t xml:space="preserve"> en</w:t>
      </w:r>
      <w:r w:rsidRPr="00E37137" w:rsidR="00360EE3">
        <w:t xml:space="preserve"> hoe wordt hiermee omgegaan?</w:t>
      </w:r>
      <w:r w:rsidR="00360EE3">
        <w:t xml:space="preserve"> </w:t>
      </w:r>
      <w:r w:rsidRPr="00B64585">
        <w:t xml:space="preserve">Zijn er </w:t>
      </w:r>
      <w:r>
        <w:t>(geplande) voorzieningen</w:t>
      </w:r>
      <w:r w:rsidRPr="00B64585">
        <w:t xml:space="preserve"> die de grondwaterstand</w:t>
      </w:r>
      <w:r w:rsidR="005724AC">
        <w:t>/</w:t>
      </w:r>
      <w:r w:rsidR="00006D6F">
        <w:t>-stroming</w:t>
      </w:r>
      <w:r w:rsidRPr="00B64585">
        <w:t xml:space="preserve"> </w:t>
      </w:r>
      <w:r>
        <w:t xml:space="preserve">(tijdelijk) kunnen </w:t>
      </w:r>
      <w:r w:rsidRPr="00B64585">
        <w:t>beïnvloeden</w:t>
      </w:r>
      <w:r>
        <w:t xml:space="preserve">, </w:t>
      </w:r>
      <w:r w:rsidRPr="00B64585">
        <w:t>z</w:t>
      </w:r>
      <w:r w:rsidR="00006D6F">
        <w:t>oals drainages,</w:t>
      </w:r>
      <w:r w:rsidR="003D7829">
        <w:t xml:space="preserve"> onttrekkingen</w:t>
      </w:r>
      <w:r w:rsidR="00006D6F">
        <w:t xml:space="preserve"> of ondergrondse constructies</w:t>
      </w:r>
      <w:r w:rsidR="003D7829">
        <w:t>?</w:t>
      </w:r>
      <w:r w:rsidRPr="00B64585">
        <w:t xml:space="preserve"> </w:t>
      </w:r>
      <w:r w:rsidR="00CF4317">
        <w:t xml:space="preserve">En hoe beïnvloedt de grondwaterstand de inrichtingsmogelijkheden van de planlocatie? </w:t>
      </w:r>
    </w:p>
    <w:p w:rsidR="00B64585" w:rsidP="00B64585" w:rsidRDefault="00B64585" w14:paraId="09FB2888" w14:textId="77777777">
      <w:pPr>
        <w:pStyle w:val="Lijstalinea"/>
        <w:ind w:left="1440"/>
        <w:jc w:val="both"/>
      </w:pPr>
    </w:p>
    <w:p w:rsidR="00034415" w:rsidP="00B64585" w:rsidRDefault="00B64585" w14:paraId="034E9BD6" w14:textId="77777777">
      <w:pPr>
        <w:pStyle w:val="Lijstalinea"/>
        <w:ind w:left="1440"/>
        <w:jc w:val="both"/>
      </w:pPr>
      <w:r w:rsidR="00B64585">
        <w:rPr/>
        <w:t>E</w:t>
      </w:r>
      <w:r w:rsidR="00B64585">
        <w:rPr/>
        <w:t xml:space="preserve">r is </w:t>
      </w:r>
      <w:r w:rsidR="00B64585">
        <w:rPr/>
        <w:t xml:space="preserve">voldoende ontwateringsdiepte nodig om grondwateroverlast te voorkomen. </w:t>
      </w:r>
      <w:r w:rsidR="00B64585">
        <w:rPr/>
        <w:t xml:space="preserve">Tegelijkertijd is tegengaan van verdroging een absolute prioriteit. </w:t>
      </w:r>
      <w:r w:rsidR="006C5B15">
        <w:rPr/>
        <w:t xml:space="preserve">Wat is het effect van uw initiatief op (gevoeligheid voor) </w:t>
      </w:r>
      <w:r w:rsidR="007B3823">
        <w:rPr/>
        <w:t>grond</w:t>
      </w:r>
      <w:r w:rsidR="006C5B15">
        <w:rPr/>
        <w:t>wateroverlast</w:t>
      </w:r>
      <w:r w:rsidR="007B3823">
        <w:rPr/>
        <w:t xml:space="preserve"> en</w:t>
      </w:r>
      <w:r w:rsidR="006C5B15">
        <w:rPr/>
        <w:t>/</w:t>
      </w:r>
      <w:r w:rsidR="007B3823">
        <w:rPr/>
        <w:t xml:space="preserve">of </w:t>
      </w:r>
      <w:r w:rsidR="006C5B15">
        <w:rPr/>
        <w:t>verdroging?</w:t>
      </w:r>
      <w:r w:rsidR="006C5B15">
        <w:rPr/>
        <w:t xml:space="preserve"> </w:t>
      </w:r>
      <w:r w:rsidR="006C5B15">
        <w:rPr/>
        <w:t>Welke maatregelen worden getroffen om negatieve effecten tegen te gaan? Houd er rekening mee dat ook de te nemen maatregelen dienen te voldoen aan de geldende regels en richtlijnen.</w:t>
      </w:r>
    </w:p>
    <w:p w:rsidR="007B3823" w:rsidP="209D087B" w:rsidRDefault="007B3823" w14:paraId="6724C9DA" w14:noSpellErr="1" w14:textId="2D279029">
      <w:pPr>
        <w:spacing w:line="259" w:lineRule="auto"/>
        <w:rPr>
          <w:b w:val="1"/>
          <w:bCs w:val="1"/>
        </w:rPr>
      </w:pPr>
    </w:p>
    <w:p w:rsidR="00B64585" w:rsidP="009A2706" w:rsidRDefault="00034415" w14:paraId="0960902F" w14:textId="77777777">
      <w:pPr>
        <w:pStyle w:val="Lijstalinea"/>
        <w:numPr>
          <w:ilvl w:val="1"/>
          <w:numId w:val="7"/>
        </w:numPr>
        <w:spacing w:after="0"/>
        <w:jc w:val="both"/>
        <w:rPr>
          <w:b/>
        </w:rPr>
      </w:pPr>
      <w:r>
        <w:rPr>
          <w:b/>
        </w:rPr>
        <w:lastRenderedPageBreak/>
        <w:t>Oppervlaktewater</w:t>
      </w:r>
    </w:p>
    <w:p w:rsidR="005724AC" w:rsidP="009A2706" w:rsidRDefault="009A2706" w14:paraId="58880256" w14:textId="0D1716DD">
      <w:pPr>
        <w:ind w:left="1416"/>
        <w:jc w:val="both"/>
      </w:pPr>
      <w:r w:rsidR="009A2706">
        <w:rPr/>
        <w:t>De K</w:t>
      </w:r>
      <w:r w:rsidR="41D34122">
        <w:rPr/>
        <w:t>aderrichtlijn Water</w:t>
      </w:r>
      <w:r w:rsidR="009A2706">
        <w:rPr/>
        <w:t xml:space="preserve"> moet ervoor zorgen dat</w:t>
      </w:r>
      <w:r w:rsidR="00424E34">
        <w:rPr/>
        <w:t xml:space="preserve"> de kwaliteit en de kwantiteit van</w:t>
      </w:r>
      <w:r w:rsidR="009A2706">
        <w:rPr/>
        <w:t xml:space="preserve"> het grondwater en het water in beken en </w:t>
      </w:r>
      <w:r w:rsidR="009A2706">
        <w:rPr/>
        <w:t xml:space="preserve">sloten uiterlijk 2027 voldoende is </w:t>
      </w:r>
      <w:r w:rsidR="009A2706">
        <w:rPr/>
        <w:t>verbeterd.</w:t>
      </w:r>
      <w:r w:rsidR="009A2706">
        <w:rPr/>
        <w:t xml:space="preserve"> </w:t>
      </w:r>
      <w:r w:rsidR="009A2706">
        <w:rPr/>
        <w:t>Het water moet goed zijn voor de natuur. Het moet schoon zijn. En er moet genoeg water zijn.</w:t>
      </w:r>
      <w:r w:rsidR="009A2706">
        <w:rPr/>
        <w:t xml:space="preserve"> </w:t>
      </w:r>
    </w:p>
    <w:p w:rsidRPr="009A2706" w:rsidR="009A2706" w:rsidP="009A2706" w:rsidRDefault="009A2706" w14:paraId="74CE7DF9" w14:textId="5B20CC7F">
      <w:pPr>
        <w:ind w:left="1416"/>
        <w:jc w:val="both"/>
      </w:pPr>
      <w:r w:rsidR="009A2706">
        <w:rPr/>
        <w:t xml:space="preserve">In </w:t>
      </w:r>
      <w:r w:rsidR="00E37137">
        <w:rPr/>
        <w:t xml:space="preserve">het werkgebied van </w:t>
      </w:r>
      <w:r w:rsidR="175BA876">
        <w:rPr/>
        <w:t>w</w:t>
      </w:r>
      <w:r w:rsidR="00E37137">
        <w:rPr/>
        <w:t xml:space="preserve">aterschap </w:t>
      </w:r>
      <w:r w:rsidR="5FF7188F">
        <w:rPr/>
        <w:t>Brabantse Delta</w:t>
      </w:r>
      <w:r w:rsidR="009A2706">
        <w:rPr/>
        <w:t xml:space="preserve"> </w:t>
      </w:r>
      <w:r w:rsidR="009A2706">
        <w:rPr/>
        <w:t>liggen veel Natura 2000-gebieden. Dit is een Europees netwerk van beschermde natuurgebieden.</w:t>
      </w:r>
      <w:r w:rsidR="007B3823">
        <w:rPr/>
        <w:t xml:space="preserve"> Daarnaast ligt er een aantal Natte Natuurparels binnen het werkgebied. Deze natuurgebieden</w:t>
      </w:r>
      <w:r w:rsidR="009A2706">
        <w:rPr/>
        <w:t xml:space="preserve"> zijn heel belangrijk voor het behoud en herstel van de planten en dieren in het gebied. Daarom gelden er hier strenge regels voor de inrichting en het beheer van de beken en sloten.</w:t>
      </w:r>
    </w:p>
    <w:p w:rsidR="00E04EAA" w:rsidP="009A2706" w:rsidRDefault="00034415" w14:paraId="30C3A667" w14:textId="77777777">
      <w:pPr>
        <w:ind w:left="1416"/>
        <w:jc w:val="both"/>
      </w:pPr>
      <w:r>
        <w:t xml:space="preserve">Welke </w:t>
      </w:r>
      <w:r w:rsidRPr="00034415">
        <w:t xml:space="preserve">oppervlaktewateren </w:t>
      </w:r>
      <w:r>
        <w:t xml:space="preserve">zijn </w:t>
      </w:r>
      <w:r w:rsidR="00E37137">
        <w:t xml:space="preserve">in het plangebied, of de directe omgeving </w:t>
      </w:r>
      <w:r w:rsidRPr="00034415">
        <w:t>aanwezig</w:t>
      </w:r>
      <w:r>
        <w:t>?</w:t>
      </w:r>
      <w:r w:rsidRPr="00034415">
        <w:t xml:space="preserve"> </w:t>
      </w:r>
      <w:r>
        <w:t>W</w:t>
      </w:r>
      <w:r w:rsidRPr="00034415">
        <w:t xml:space="preserve">elk effect </w:t>
      </w:r>
      <w:r>
        <w:t xml:space="preserve">heeft uw initiatief </w:t>
      </w:r>
      <w:r w:rsidRPr="00034415">
        <w:t xml:space="preserve">op </w:t>
      </w:r>
      <w:r>
        <w:t>dat</w:t>
      </w:r>
      <w:r w:rsidRPr="00034415">
        <w:t xml:space="preserve"> oppervlaktewatersyst</w:t>
      </w:r>
      <w:r>
        <w:t>e</w:t>
      </w:r>
      <w:r w:rsidRPr="00034415">
        <w:t>e</w:t>
      </w:r>
      <w:r>
        <w:t>m?</w:t>
      </w:r>
      <w:r w:rsidR="009A2706">
        <w:t xml:space="preserve"> Heeft uw initiatief interactie(s) met waterbergings</w:t>
      </w:r>
      <w:r w:rsidR="00737C9F">
        <w:t>- en reserverings</w:t>
      </w:r>
      <w:r w:rsidR="009A2706">
        <w:t>gebieden van de provincie?</w:t>
      </w:r>
      <w:r w:rsidR="00E37137">
        <w:t xml:space="preserve"> </w:t>
      </w:r>
    </w:p>
    <w:p w:rsidRPr="00034415" w:rsidR="00BF113C" w:rsidP="009A2706" w:rsidRDefault="00BF113C" w14:paraId="5CD39B74" w14:textId="77777777">
      <w:pPr>
        <w:ind w:left="1416"/>
        <w:jc w:val="both"/>
      </w:pPr>
      <w:r w:rsidRPr="00BF113C">
        <w:t xml:space="preserve">Is er oppervlaktewater in het plangebied aanwezig </w:t>
      </w:r>
      <w:r>
        <w:t>dat</w:t>
      </w:r>
      <w:r w:rsidRPr="00BF113C">
        <w:t xml:space="preserve"> door het waterschap wordt onderhouden? </w:t>
      </w:r>
      <w:r w:rsidR="005724AC">
        <w:t>Zorg</w:t>
      </w:r>
      <w:r w:rsidRPr="00BF113C">
        <w:t xml:space="preserve"> dat het plan hier voldoende ruimte voor vrijhoudt.</w:t>
      </w:r>
    </w:p>
    <w:p w:rsidR="00034415" w:rsidP="00034415" w:rsidRDefault="007B3823" w14:paraId="3CFF8968" w14:textId="77777777">
      <w:pPr>
        <w:pStyle w:val="Lijstalinea"/>
        <w:numPr>
          <w:ilvl w:val="1"/>
          <w:numId w:val="7"/>
        </w:numPr>
        <w:jc w:val="both"/>
        <w:rPr>
          <w:b/>
        </w:rPr>
      </w:pPr>
      <w:r>
        <w:rPr>
          <w:b/>
        </w:rPr>
        <w:t>H</w:t>
      </w:r>
      <w:r w:rsidR="005724AC">
        <w:rPr>
          <w:b/>
        </w:rPr>
        <w:t>emelwater en verhard oppervlak</w:t>
      </w:r>
    </w:p>
    <w:p w:rsidR="000012A4" w:rsidP="003D7829" w:rsidRDefault="000012A4" w14:paraId="32473393" w14:textId="4FDC296F">
      <w:pPr>
        <w:pStyle w:val="Lijstalinea"/>
        <w:ind w:left="1416"/>
        <w:jc w:val="both"/>
      </w:pPr>
      <w:r w:rsidR="000012A4">
        <w:rPr/>
        <w:t xml:space="preserve">Vanuit de verschillende wet- en regelgeving ontstaat </w:t>
      </w:r>
      <w:r w:rsidR="00225CF0">
        <w:rPr/>
        <w:t>een</w:t>
      </w:r>
      <w:r w:rsidR="000012A4">
        <w:rPr/>
        <w:t xml:space="preserve"> voorkeursvolgorde</w:t>
      </w:r>
      <w:r w:rsidR="00424E34">
        <w:rPr/>
        <w:t xml:space="preserve"> voor het omgaan met hemelwater</w:t>
      </w:r>
      <w:r w:rsidR="000012A4">
        <w:rPr/>
        <w:t xml:space="preserve">, beginnend bij </w:t>
      </w:r>
      <w:r w:rsidRPr="209D087B" w:rsidR="00225CF0">
        <w:rPr>
          <w:b w:val="1"/>
          <w:bCs w:val="1"/>
        </w:rPr>
        <w:t>het voorkomen van (versneld) afstromen van hemelwater</w:t>
      </w:r>
      <w:r w:rsidR="00225CF0">
        <w:rPr/>
        <w:t xml:space="preserve"> </w:t>
      </w:r>
      <w:r w:rsidR="541F178A">
        <w:rPr/>
        <w:t xml:space="preserve">op het oppervlaktewater </w:t>
      </w:r>
      <w:r w:rsidR="00225CF0">
        <w:rPr/>
        <w:t xml:space="preserve">(door niet te verharden). Is dit niet mogelijk dan geldt, beginnend bij de </w:t>
      </w:r>
      <w:r w:rsidR="000012A4">
        <w:rPr/>
        <w:t>meest wenselijke situatie:</w:t>
      </w:r>
    </w:p>
    <w:p w:rsidR="000012A4" w:rsidP="003D7829" w:rsidRDefault="000012A4" w14:paraId="70924B3E" w14:textId="77777777">
      <w:pPr>
        <w:pStyle w:val="Lijstalinea"/>
        <w:ind w:left="1407"/>
        <w:jc w:val="both"/>
      </w:pPr>
    </w:p>
    <w:p w:rsidRPr="00225CF0" w:rsidR="000012A4" w:rsidP="003D7829" w:rsidRDefault="000012A4" w14:paraId="375D763F" w14:textId="77777777">
      <w:pPr>
        <w:pStyle w:val="Lijstalinea"/>
        <w:numPr>
          <w:ilvl w:val="0"/>
          <w:numId w:val="8"/>
        </w:numPr>
        <w:ind w:left="2116"/>
        <w:jc w:val="both"/>
      </w:pPr>
      <w:r w:rsidRPr="00225CF0">
        <w:t>Hemelwater bergen en hergebruiken</w:t>
      </w:r>
    </w:p>
    <w:p w:rsidR="000012A4" w:rsidP="003D7829" w:rsidRDefault="000012A4" w14:paraId="178E17F2" w14:textId="77777777">
      <w:pPr>
        <w:pStyle w:val="Lijstalinea"/>
        <w:numPr>
          <w:ilvl w:val="0"/>
          <w:numId w:val="8"/>
        </w:numPr>
        <w:ind w:left="2116"/>
        <w:jc w:val="both"/>
      </w:pPr>
      <w:r>
        <w:t>Hemelwater bergen en infiltreren</w:t>
      </w:r>
    </w:p>
    <w:p w:rsidR="000012A4" w:rsidP="003D7829" w:rsidRDefault="000012A4" w14:paraId="41395636" w14:textId="77777777">
      <w:pPr>
        <w:pStyle w:val="Lijstalinea"/>
        <w:numPr>
          <w:ilvl w:val="0"/>
          <w:numId w:val="8"/>
        </w:numPr>
        <w:ind w:left="2116"/>
        <w:jc w:val="both"/>
      </w:pPr>
      <w:r>
        <w:t>Hemelwater bergen en vertraagd afvoeren naar oppervlaktewater</w:t>
      </w:r>
    </w:p>
    <w:p w:rsidR="000012A4" w:rsidP="003D7829" w:rsidRDefault="000012A4" w14:paraId="4FAD3167" w14:textId="77777777">
      <w:pPr>
        <w:pStyle w:val="Lijstalinea"/>
        <w:numPr>
          <w:ilvl w:val="0"/>
          <w:numId w:val="8"/>
        </w:numPr>
        <w:ind w:left="2116"/>
        <w:jc w:val="both"/>
      </w:pPr>
      <w:r>
        <w:t>Hemelwater direct afvoeren naar oppervlaktewater</w:t>
      </w:r>
    </w:p>
    <w:p w:rsidR="000012A4" w:rsidP="003D7829" w:rsidRDefault="000012A4" w14:paraId="424D29D0" w14:textId="77777777">
      <w:pPr>
        <w:pStyle w:val="Lijstalinea"/>
        <w:numPr>
          <w:ilvl w:val="0"/>
          <w:numId w:val="8"/>
        </w:numPr>
        <w:ind w:left="2116"/>
        <w:jc w:val="both"/>
      </w:pPr>
      <w:r>
        <w:t>Hemelwater bergen en afvoeren naar hemelwaterriolering</w:t>
      </w:r>
    </w:p>
    <w:p w:rsidR="000012A4" w:rsidP="000012A4" w:rsidRDefault="000012A4" w14:paraId="2549F1E5" w14:textId="77777777">
      <w:pPr>
        <w:pStyle w:val="Lijstalinea"/>
        <w:ind w:left="709"/>
        <w:jc w:val="both"/>
        <w:rPr>
          <w:b/>
        </w:rPr>
      </w:pPr>
    </w:p>
    <w:p w:rsidR="00225CF0" w:rsidP="003D7829" w:rsidRDefault="00225CF0" w14:paraId="20D1B629" w14:textId="1775684C">
      <w:pPr>
        <w:pStyle w:val="Lijstalinea"/>
        <w:ind w:left="1416"/>
        <w:jc w:val="both"/>
      </w:pPr>
      <w:r w:rsidR="00225CF0">
        <w:rPr/>
        <w:t xml:space="preserve">Bij een juiste toepassing van deze voorkeursvolgorde geeft u eerst gemotiveerd aan waarom een meer wenselijke situatie niet mogelijk is, voordat u de minder wenselijke situatie uitwerkt tot specifieke </w:t>
      </w:r>
      <w:r w:rsidR="6BC1E87A">
        <w:rPr/>
        <w:t>maatregelen/</w:t>
      </w:r>
      <w:r w:rsidR="00225CF0">
        <w:rPr/>
        <w:t xml:space="preserve">voorzieningen. </w:t>
      </w:r>
    </w:p>
    <w:p w:rsidR="00225CF0" w:rsidP="003D7829" w:rsidRDefault="00225CF0" w14:paraId="2845FFD0" w14:textId="77777777">
      <w:pPr>
        <w:pStyle w:val="Lijstalinea"/>
        <w:ind w:left="1416"/>
        <w:jc w:val="both"/>
      </w:pPr>
    </w:p>
    <w:p w:rsidR="000012A4" w:rsidP="003D7829" w:rsidRDefault="00225CF0" w14:paraId="20739BE4" w14:textId="77777777">
      <w:pPr>
        <w:pStyle w:val="Lijstalinea"/>
        <w:ind w:left="1416"/>
        <w:jc w:val="both"/>
      </w:pPr>
      <w:r>
        <w:t xml:space="preserve">Op het gebied van hemelwater </w:t>
      </w:r>
      <w:r w:rsidR="000012A4">
        <w:t>stelt het waterschap eisen aan de lozingen in oppervlaktewater (</w:t>
      </w:r>
      <w:proofErr w:type="spellStart"/>
      <w:r w:rsidR="000012A4">
        <w:t>Waterschapsverordening</w:t>
      </w:r>
      <w:proofErr w:type="spellEnd"/>
      <w:r w:rsidR="000012A4">
        <w:t>), en de gemeente aan lozingen in de bodem en/of de riolering (Omgevingsplan</w:t>
      </w:r>
      <w:r w:rsidR="007B3823">
        <w:t xml:space="preserve"> en/of Hemelwaterverordening</w:t>
      </w:r>
      <w:r w:rsidR="000012A4">
        <w:t xml:space="preserve">). Wanneer zowel gemeente als waterschap (verschillende) eisen stellen aan de voorzieningen op het eigen terrein van de initiatiefnemer, dan toetsen waterschap en gemeente per lozing aan de strengste eis. </w:t>
      </w:r>
    </w:p>
    <w:p w:rsidR="003D7829" w:rsidP="003D7829" w:rsidRDefault="003D7829" w14:paraId="0E303EB1" w14:textId="77777777">
      <w:pPr>
        <w:pStyle w:val="Lijstalinea"/>
        <w:ind w:left="1416"/>
        <w:jc w:val="both"/>
      </w:pPr>
    </w:p>
    <w:p w:rsidR="008807C8" w:rsidP="005724AC" w:rsidRDefault="00225CF0" w14:paraId="6BE1BD00" w14:textId="77777777">
      <w:pPr>
        <w:pStyle w:val="Lijstalinea"/>
        <w:ind w:left="1416"/>
        <w:jc w:val="both"/>
      </w:pPr>
      <w:r>
        <w:t xml:space="preserve">Van groot belang bij dit onderdeel is de hoeveelheid verhard oppervlak </w:t>
      </w:r>
      <w:r w:rsidR="00E04EAA">
        <w:t xml:space="preserve">en </w:t>
      </w:r>
      <w:r w:rsidR="008807C8">
        <w:t>hemelwater</w:t>
      </w:r>
      <w:r w:rsidR="00E04EAA">
        <w:t xml:space="preserve">berging </w:t>
      </w:r>
      <w:r>
        <w:t>binnen het plan, en de verandering daarvan. Wij vragen u hierbij de volgende tabel</w:t>
      </w:r>
      <w:r w:rsidR="00424E34">
        <w:t>len</w:t>
      </w:r>
      <w:r>
        <w:t xml:space="preserve"> te gebruiken</w:t>
      </w:r>
      <w:r w:rsidR="00424E34">
        <w:t xml:space="preserve"> (en daarbij de categorieën </w:t>
      </w:r>
      <w:r w:rsidR="003746DD">
        <w:t xml:space="preserve">in de tabelregels </w:t>
      </w:r>
      <w:r w:rsidR="00424E34">
        <w:t>waar mogelijk en nodig verder uit te splitsen)</w:t>
      </w:r>
      <w:r>
        <w:t>:</w:t>
      </w:r>
    </w:p>
    <w:p w:rsidR="008807C8" w:rsidRDefault="008807C8" w14:paraId="4E1CABC0" w14:textId="77777777">
      <w:pPr>
        <w:spacing w:line="259" w:lineRule="auto"/>
      </w:pPr>
      <w:r>
        <w:br w:type="page"/>
      </w:r>
    </w:p>
    <w:p w:rsidR="000A3D3C" w:rsidRDefault="000A3D3C" w14:paraId="3CF5BD3E" w14:textId="77777777">
      <w:pPr>
        <w:spacing w:line="259" w:lineRule="auto"/>
      </w:pPr>
    </w:p>
    <w:tbl>
      <w:tblPr>
        <w:tblStyle w:val="Onopgemaaktetabel11"/>
        <w:tblW w:w="8459" w:type="dxa"/>
        <w:tblInd w:w="1413" w:type="dxa"/>
        <w:tblLook w:val="06A0" w:firstRow="1" w:lastRow="0" w:firstColumn="1" w:lastColumn="0" w:noHBand="1" w:noVBand="1"/>
        <w:tblCaption w:val="Tabel verdeling verhard oppervlak"/>
      </w:tblPr>
      <w:tblGrid>
        <w:gridCol w:w="1950"/>
        <w:gridCol w:w="885"/>
        <w:gridCol w:w="1380"/>
        <w:gridCol w:w="345"/>
        <w:gridCol w:w="1536"/>
        <w:gridCol w:w="946"/>
        <w:gridCol w:w="1417"/>
      </w:tblGrid>
      <w:tr w:rsidRPr="005724AC" w:rsidR="00E43F7C" w:rsidTr="209D087B" w14:paraId="75AA314E" w14:textId="77777777">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950" w:type="dxa"/>
            <w:tcMar/>
          </w:tcPr>
          <w:p w:rsidRPr="00E04EAA" w:rsidR="00E43F7C" w:rsidP="00E43F7C" w:rsidRDefault="00E43F7C" w14:paraId="3A69BADB" w14:textId="77777777">
            <w:pPr>
              <w:rPr>
                <w:b w:val="0"/>
                <w:i/>
                <w:sz w:val="20"/>
                <w:szCs w:val="20"/>
              </w:rPr>
            </w:pPr>
            <w:r w:rsidRPr="00E04EAA">
              <w:rPr>
                <w:b w:val="0"/>
                <w:i/>
                <w:sz w:val="20"/>
                <w:szCs w:val="20"/>
              </w:rPr>
              <w:t>Oppervlaktes in m</w:t>
            </w:r>
            <w:r w:rsidRPr="00E04EAA">
              <w:rPr>
                <w:b w:val="0"/>
                <w:i/>
                <w:sz w:val="20"/>
                <w:szCs w:val="20"/>
                <w:vertAlign w:val="superscript"/>
              </w:rPr>
              <w:t>2</w:t>
            </w:r>
          </w:p>
        </w:tc>
        <w:tc>
          <w:tcPr>
            <w:cnfStyle w:val="000000000000" w:firstRow="0" w:lastRow="0" w:firstColumn="0" w:lastColumn="0" w:oddVBand="0" w:evenVBand="0" w:oddHBand="0" w:evenHBand="0" w:firstRowFirstColumn="0" w:firstRowLastColumn="0" w:lastRowFirstColumn="0" w:lastRowLastColumn="0"/>
            <w:tcW w:w="885" w:type="dxa"/>
            <w:tcMar/>
          </w:tcPr>
          <w:p w:rsidRPr="005724AC" w:rsidR="00E43F7C" w:rsidP="00E43F7C" w:rsidRDefault="00E43F7C" w14:paraId="05323A68" w14:textId="7777777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Huidig</w:t>
            </w:r>
          </w:p>
        </w:tc>
        <w:tc>
          <w:tcPr>
            <w:cnfStyle w:val="000000000000" w:firstRow="0" w:lastRow="0" w:firstColumn="0" w:lastColumn="0" w:oddVBand="0" w:evenVBand="0" w:oddHBand="0" w:evenHBand="0" w:firstRowFirstColumn="0" w:firstRowLastColumn="0" w:lastRowFirstColumn="0" w:lastRowLastColumn="0"/>
            <w:tcW w:w="1380" w:type="dxa"/>
            <w:tcMar/>
          </w:tcPr>
          <w:p w:rsidRPr="005724AC" w:rsidR="00E43F7C" w:rsidP="00E43F7C" w:rsidRDefault="00E43F7C" w14:paraId="72F748E6" w14:textId="7777777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Toekomstig</w:t>
            </w:r>
          </w:p>
        </w:tc>
        <w:tc>
          <w:tcPr>
            <w:cnfStyle w:val="000000000000" w:firstRow="0" w:lastRow="0" w:firstColumn="0" w:lastColumn="0" w:oddVBand="0" w:evenVBand="0" w:oddHBand="0" w:evenHBand="0" w:firstRowFirstColumn="0" w:firstRowLastColumn="0" w:lastRowFirstColumn="0" w:lastRowLastColumn="0"/>
            <w:tcW w:w="345" w:type="dxa"/>
            <w:tcBorders>
              <w:top w:val="nil"/>
              <w:bottom w:val="nil"/>
            </w:tcBorders>
            <w:tcMar/>
          </w:tcPr>
          <w:p w:rsidR="00E43F7C" w:rsidP="00E43F7C" w:rsidRDefault="00E43F7C" w14:paraId="13B48456" w14:textId="77777777">
            <w:pPr>
              <w:cnfStyle w:val="100000000000" w:firstRow="1"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536" w:type="dxa"/>
            <w:tcMar/>
          </w:tcPr>
          <w:p w:rsidRPr="00E43F7C" w:rsidR="00E43F7C" w:rsidP="00E43F7C" w:rsidRDefault="00E43F7C" w14:paraId="0F45968F" w14:textId="77777777">
            <w:pPr>
              <w:cnfStyle w:val="100000000000" w:firstRow="1" w:lastRow="0" w:firstColumn="0" w:lastColumn="0" w:oddVBand="0" w:evenVBand="0" w:oddHBand="0" w:evenHBand="0" w:firstRowFirstColumn="0" w:firstRowLastColumn="0" w:lastRowFirstColumn="0" w:lastRowLastColumn="0"/>
              <w:rPr>
                <w:b w:val="0"/>
                <w:i/>
                <w:sz w:val="20"/>
                <w:szCs w:val="20"/>
              </w:rPr>
            </w:pPr>
            <w:r w:rsidRPr="00E43F7C">
              <w:rPr>
                <w:b w:val="0"/>
                <w:i/>
                <w:sz w:val="20"/>
                <w:szCs w:val="20"/>
              </w:rPr>
              <w:t>Berging in</w:t>
            </w:r>
            <w:r>
              <w:rPr>
                <w:b w:val="0"/>
                <w:i/>
                <w:sz w:val="20"/>
                <w:szCs w:val="20"/>
              </w:rPr>
              <w:t xml:space="preserve"> m</w:t>
            </w:r>
            <w:r w:rsidRPr="00E43F7C">
              <w:rPr>
                <w:b w:val="0"/>
                <w:i/>
                <w:sz w:val="20"/>
                <w:szCs w:val="20"/>
                <w:vertAlign w:val="superscript"/>
              </w:rPr>
              <w:t>3</w:t>
            </w:r>
            <w:r>
              <w:rPr>
                <w:b w:val="0"/>
                <w:i/>
                <w:sz w:val="20"/>
                <w:szCs w:val="20"/>
              </w:rPr>
              <w:t xml:space="preserve"> (boven GHG)</w:t>
            </w:r>
          </w:p>
        </w:tc>
        <w:tc>
          <w:tcPr>
            <w:cnfStyle w:val="000000000000" w:firstRow="0" w:lastRow="0" w:firstColumn="0" w:lastColumn="0" w:oddVBand="0" w:evenVBand="0" w:oddHBand="0" w:evenHBand="0" w:firstRowFirstColumn="0" w:firstRowLastColumn="0" w:lastRowFirstColumn="0" w:lastRowLastColumn="0"/>
            <w:tcW w:w="946" w:type="dxa"/>
            <w:tcMar/>
          </w:tcPr>
          <w:p w:rsidR="00E43F7C" w:rsidP="00E43F7C" w:rsidRDefault="00E43F7C" w14:paraId="7BADB214" w14:textId="7777777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Huidig</w:t>
            </w:r>
          </w:p>
        </w:tc>
        <w:tc>
          <w:tcPr>
            <w:cnfStyle w:val="000000000000" w:firstRow="0" w:lastRow="0" w:firstColumn="0" w:lastColumn="0" w:oddVBand="0" w:evenVBand="0" w:oddHBand="0" w:evenHBand="0" w:firstRowFirstColumn="0" w:firstRowLastColumn="0" w:lastRowFirstColumn="0" w:lastRowLastColumn="0"/>
            <w:tcW w:w="1417" w:type="dxa"/>
            <w:tcMar/>
          </w:tcPr>
          <w:p w:rsidR="00E43F7C" w:rsidP="00E43F7C" w:rsidRDefault="00E43F7C" w14:paraId="5195AA11" w14:textId="7777777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Toekomstig</w:t>
            </w:r>
          </w:p>
        </w:tc>
      </w:tr>
      <w:tr w:rsidRPr="005724AC" w:rsidR="00E43F7C" w:rsidTr="209D087B" w14:paraId="285E1E2E" w14:textId="77777777">
        <w:trPr>
          <w:trHeight w:val="227"/>
        </w:trPr>
        <w:tc>
          <w:tcPr>
            <w:cnfStyle w:val="001000000000" w:firstRow="0" w:lastRow="0" w:firstColumn="1" w:lastColumn="0" w:oddVBand="0" w:evenVBand="0" w:oddHBand="0" w:evenHBand="0" w:firstRowFirstColumn="0" w:firstRowLastColumn="0" w:lastRowFirstColumn="0" w:lastRowLastColumn="0"/>
            <w:tcW w:w="1950" w:type="dxa"/>
            <w:tcMar/>
          </w:tcPr>
          <w:p w:rsidRPr="005724AC" w:rsidR="00E43F7C" w:rsidP="00EC4E7D" w:rsidRDefault="00E43F7C" w14:paraId="1D326317" w14:textId="77777777">
            <w:pPr>
              <w:rPr>
                <w:sz w:val="20"/>
                <w:szCs w:val="20"/>
              </w:rPr>
            </w:pPr>
            <w:r w:rsidRPr="005724AC">
              <w:rPr>
                <w:sz w:val="20"/>
                <w:szCs w:val="20"/>
              </w:rPr>
              <w:t>Daken</w:t>
            </w:r>
            <w:r>
              <w:rPr>
                <w:sz w:val="20"/>
                <w:szCs w:val="20"/>
              </w:rPr>
              <w:t xml:space="preserve"> </w:t>
            </w:r>
          </w:p>
        </w:tc>
        <w:tc>
          <w:tcPr>
            <w:cnfStyle w:val="000000000000" w:firstRow="0" w:lastRow="0" w:firstColumn="0" w:lastColumn="0" w:oddVBand="0" w:evenVBand="0" w:oddHBand="0" w:evenHBand="0" w:firstRowFirstColumn="0" w:firstRowLastColumn="0" w:lastRowFirstColumn="0" w:lastRowLastColumn="0"/>
            <w:tcW w:w="885" w:type="dxa"/>
            <w:tcMar/>
          </w:tcPr>
          <w:p w:rsidRPr="00E43F7C" w:rsidR="00E43F7C" w:rsidP="008C7EF1" w:rsidRDefault="00E43F7C" w14:paraId="3110369C"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380" w:type="dxa"/>
            <w:tcMar/>
          </w:tcPr>
          <w:p w:rsidRPr="00E43F7C" w:rsidR="00E43F7C" w:rsidP="008C7EF1" w:rsidRDefault="00E43F7C" w14:paraId="560BBC90"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345" w:type="dxa"/>
            <w:tcBorders>
              <w:top w:val="nil"/>
              <w:bottom w:val="nil"/>
            </w:tcBorders>
            <w:tcMar/>
          </w:tcPr>
          <w:p w:rsidRPr="00E43F7C" w:rsidR="00E43F7C" w:rsidP="008C7EF1" w:rsidRDefault="00E43F7C" w14:paraId="1B4DBB81"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536" w:type="dxa"/>
            <w:tcMar/>
          </w:tcPr>
          <w:p w:rsidRPr="00E43F7C" w:rsidR="00E43F7C" w:rsidP="008C7EF1" w:rsidRDefault="00E43F7C" w14:paraId="101EF984" w14:textId="77777777">
            <w:pPr>
              <w:cnfStyle w:val="000000000000" w:firstRow="0" w:lastRow="0" w:firstColumn="0" w:lastColumn="0" w:oddVBand="0" w:evenVBand="0" w:oddHBand="0" w:evenHBand="0" w:firstRowFirstColumn="0" w:firstRowLastColumn="0" w:lastRowFirstColumn="0" w:lastRowLastColumn="0"/>
              <w:rPr>
                <w:b/>
                <w:sz w:val="20"/>
                <w:szCs w:val="20"/>
              </w:rPr>
            </w:pPr>
            <w:r w:rsidRPr="00E43F7C">
              <w:rPr>
                <w:b/>
                <w:sz w:val="20"/>
                <w:szCs w:val="20"/>
              </w:rPr>
              <w:t>Ondergronds</w:t>
            </w:r>
          </w:p>
        </w:tc>
        <w:tc>
          <w:tcPr>
            <w:cnfStyle w:val="000000000000" w:firstRow="0" w:lastRow="0" w:firstColumn="0" w:lastColumn="0" w:oddVBand="0" w:evenVBand="0" w:oddHBand="0" w:evenHBand="0" w:firstRowFirstColumn="0" w:firstRowLastColumn="0" w:lastRowFirstColumn="0" w:lastRowLastColumn="0"/>
            <w:tcW w:w="946" w:type="dxa"/>
            <w:tcMar/>
          </w:tcPr>
          <w:p w:rsidRPr="00E43F7C" w:rsidR="00E43F7C" w:rsidP="008C7EF1" w:rsidRDefault="00E43F7C" w14:paraId="0F56F288"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417" w:type="dxa"/>
            <w:tcMar/>
          </w:tcPr>
          <w:p w:rsidRPr="00E43F7C" w:rsidR="00E43F7C" w:rsidP="008C7EF1" w:rsidRDefault="00E43F7C" w14:paraId="15A2FA04" w14:textId="77777777">
            <w:pPr>
              <w:cnfStyle w:val="000000000000" w:firstRow="0" w:lastRow="0" w:firstColumn="0" w:lastColumn="0" w:oddVBand="0" w:evenVBand="0" w:oddHBand="0" w:evenHBand="0" w:firstRowFirstColumn="0" w:firstRowLastColumn="0" w:lastRowFirstColumn="0" w:lastRowLastColumn="0"/>
              <w:rPr>
                <w:sz w:val="20"/>
                <w:szCs w:val="20"/>
              </w:rPr>
            </w:pPr>
          </w:p>
        </w:tc>
      </w:tr>
      <w:tr w:rsidRPr="005724AC" w:rsidR="00E43F7C" w:rsidTr="209D087B" w14:paraId="67B69CBB" w14:textId="77777777">
        <w:trPr>
          <w:trHeight w:val="227"/>
        </w:trPr>
        <w:tc>
          <w:tcPr>
            <w:cnfStyle w:val="001000000000" w:firstRow="0" w:lastRow="0" w:firstColumn="1" w:lastColumn="0" w:oddVBand="0" w:evenVBand="0" w:oddHBand="0" w:evenHBand="0" w:firstRowFirstColumn="0" w:firstRowLastColumn="0" w:lastRowFirstColumn="0" w:lastRowLastColumn="0"/>
            <w:tcW w:w="1950" w:type="dxa"/>
            <w:tcMar/>
          </w:tcPr>
          <w:p w:rsidRPr="005724AC" w:rsidR="00E43F7C" w:rsidP="00EC4E7D" w:rsidRDefault="00E43F7C" w14:paraId="3DB8A36D" w14:textId="77777777">
            <w:pPr>
              <w:rPr>
                <w:sz w:val="20"/>
                <w:szCs w:val="20"/>
              </w:rPr>
            </w:pPr>
            <w:r w:rsidRPr="005724AC">
              <w:rPr>
                <w:sz w:val="20"/>
                <w:szCs w:val="20"/>
              </w:rPr>
              <w:t>Terreinverharding</w:t>
            </w:r>
            <w:r>
              <w:rPr>
                <w:sz w:val="20"/>
                <w:szCs w:val="20"/>
              </w:rPr>
              <w:t xml:space="preserve"> </w:t>
            </w:r>
          </w:p>
        </w:tc>
        <w:tc>
          <w:tcPr>
            <w:cnfStyle w:val="000000000000" w:firstRow="0" w:lastRow="0" w:firstColumn="0" w:lastColumn="0" w:oddVBand="0" w:evenVBand="0" w:oddHBand="0" w:evenHBand="0" w:firstRowFirstColumn="0" w:firstRowLastColumn="0" w:lastRowFirstColumn="0" w:lastRowLastColumn="0"/>
            <w:tcW w:w="885" w:type="dxa"/>
            <w:tcMar/>
          </w:tcPr>
          <w:p w:rsidRPr="00E43F7C" w:rsidR="00E43F7C" w:rsidP="008C7EF1" w:rsidRDefault="00E43F7C" w14:paraId="6F6268D5"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380" w:type="dxa"/>
            <w:tcMar/>
          </w:tcPr>
          <w:p w:rsidRPr="00E43F7C" w:rsidR="00E43F7C" w:rsidP="008C7EF1" w:rsidRDefault="00E43F7C" w14:paraId="2D5CA439"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345" w:type="dxa"/>
            <w:tcBorders>
              <w:top w:val="nil"/>
              <w:bottom w:val="nil"/>
            </w:tcBorders>
            <w:tcMar/>
          </w:tcPr>
          <w:p w:rsidRPr="00E43F7C" w:rsidR="00E43F7C" w:rsidP="008C7EF1" w:rsidRDefault="00E43F7C" w14:paraId="5614E776"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536" w:type="dxa"/>
            <w:tcMar/>
          </w:tcPr>
          <w:p w:rsidRPr="00E43F7C" w:rsidR="00E43F7C" w:rsidP="008C7EF1" w:rsidRDefault="00E43F7C" w14:paraId="7B008204" w14:textId="77777777">
            <w:pPr>
              <w:cnfStyle w:val="000000000000" w:firstRow="0" w:lastRow="0" w:firstColumn="0" w:lastColumn="0" w:oddVBand="0" w:evenVBand="0" w:oddHBand="0" w:evenHBand="0" w:firstRowFirstColumn="0" w:firstRowLastColumn="0" w:lastRowFirstColumn="0" w:lastRowLastColumn="0"/>
              <w:rPr>
                <w:b/>
                <w:sz w:val="20"/>
                <w:szCs w:val="20"/>
              </w:rPr>
            </w:pPr>
            <w:r w:rsidRPr="00E43F7C">
              <w:rPr>
                <w:b/>
                <w:sz w:val="20"/>
                <w:szCs w:val="20"/>
              </w:rPr>
              <w:t>Bovengronds</w:t>
            </w:r>
          </w:p>
        </w:tc>
        <w:tc>
          <w:tcPr>
            <w:cnfStyle w:val="000000000000" w:firstRow="0" w:lastRow="0" w:firstColumn="0" w:lastColumn="0" w:oddVBand="0" w:evenVBand="0" w:oddHBand="0" w:evenHBand="0" w:firstRowFirstColumn="0" w:firstRowLastColumn="0" w:lastRowFirstColumn="0" w:lastRowLastColumn="0"/>
            <w:tcW w:w="946" w:type="dxa"/>
            <w:tcMar/>
          </w:tcPr>
          <w:p w:rsidRPr="00E43F7C" w:rsidR="00E43F7C" w:rsidP="008C7EF1" w:rsidRDefault="00E43F7C" w14:paraId="5D88BFB9"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417" w:type="dxa"/>
            <w:tcMar/>
          </w:tcPr>
          <w:p w:rsidRPr="00E43F7C" w:rsidR="00E43F7C" w:rsidP="008C7EF1" w:rsidRDefault="00E43F7C" w14:paraId="6230082D" w14:textId="77777777">
            <w:pPr>
              <w:cnfStyle w:val="000000000000" w:firstRow="0" w:lastRow="0" w:firstColumn="0" w:lastColumn="0" w:oddVBand="0" w:evenVBand="0" w:oddHBand="0" w:evenHBand="0" w:firstRowFirstColumn="0" w:firstRowLastColumn="0" w:lastRowFirstColumn="0" w:lastRowLastColumn="0"/>
              <w:rPr>
                <w:sz w:val="20"/>
                <w:szCs w:val="20"/>
              </w:rPr>
            </w:pPr>
          </w:p>
        </w:tc>
      </w:tr>
      <w:tr w:rsidRPr="005724AC" w:rsidR="00E43F7C" w:rsidTr="209D087B" w14:paraId="46F1A353" w14:textId="77777777">
        <w:trPr>
          <w:trHeight w:val="227"/>
        </w:trPr>
        <w:tc>
          <w:tcPr>
            <w:cnfStyle w:val="001000000000" w:firstRow="0" w:lastRow="0" w:firstColumn="1" w:lastColumn="0" w:oddVBand="0" w:evenVBand="0" w:oddHBand="0" w:evenHBand="0" w:firstRowFirstColumn="0" w:firstRowLastColumn="0" w:lastRowFirstColumn="0" w:lastRowLastColumn="0"/>
            <w:tcW w:w="1950" w:type="dxa"/>
            <w:tcMar/>
          </w:tcPr>
          <w:p w:rsidRPr="005724AC" w:rsidR="00E43F7C" w:rsidP="00EC4E7D" w:rsidRDefault="00E43F7C" w14:paraId="63A7B1D6" w14:textId="77777777">
            <w:pPr>
              <w:rPr>
                <w:sz w:val="20"/>
                <w:szCs w:val="20"/>
              </w:rPr>
            </w:pPr>
            <w:r w:rsidRPr="005724AC">
              <w:rPr>
                <w:sz w:val="20"/>
                <w:szCs w:val="20"/>
              </w:rPr>
              <w:t>Onverhard terrein</w:t>
            </w:r>
            <w:r>
              <w:rPr>
                <w:sz w:val="20"/>
                <w:szCs w:val="20"/>
              </w:rPr>
              <w:t xml:space="preserve"> </w:t>
            </w:r>
          </w:p>
        </w:tc>
        <w:tc>
          <w:tcPr>
            <w:cnfStyle w:val="000000000000" w:firstRow="0" w:lastRow="0" w:firstColumn="0" w:lastColumn="0" w:oddVBand="0" w:evenVBand="0" w:oddHBand="0" w:evenHBand="0" w:firstRowFirstColumn="0" w:firstRowLastColumn="0" w:lastRowFirstColumn="0" w:lastRowLastColumn="0"/>
            <w:tcW w:w="885" w:type="dxa"/>
            <w:tcMar/>
          </w:tcPr>
          <w:p w:rsidRPr="00E43F7C" w:rsidR="00E43F7C" w:rsidP="008C7EF1" w:rsidRDefault="00E43F7C" w14:paraId="335E3AE8"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380" w:type="dxa"/>
            <w:tcMar/>
          </w:tcPr>
          <w:p w:rsidRPr="00E43F7C" w:rsidR="00E43F7C" w:rsidP="008C7EF1" w:rsidRDefault="00E43F7C" w14:paraId="410699CB"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345" w:type="dxa"/>
            <w:tcBorders>
              <w:top w:val="nil"/>
              <w:bottom w:val="nil"/>
            </w:tcBorders>
            <w:tcMar/>
          </w:tcPr>
          <w:p w:rsidRPr="00E43F7C" w:rsidR="00E43F7C" w:rsidP="008C7EF1" w:rsidRDefault="00E43F7C" w14:paraId="3546CD79"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536" w:type="dxa"/>
            <w:tcMar/>
          </w:tcPr>
          <w:p w:rsidRPr="00E43F7C" w:rsidR="00E43F7C" w:rsidP="008C7EF1" w:rsidRDefault="00E43F7C" w14:paraId="784574CB"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946" w:type="dxa"/>
            <w:tcMar/>
          </w:tcPr>
          <w:p w:rsidRPr="00E43F7C" w:rsidR="00E43F7C" w:rsidP="008C7EF1" w:rsidRDefault="00E43F7C" w14:paraId="1B9E87C9"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417" w:type="dxa"/>
            <w:tcMar/>
          </w:tcPr>
          <w:p w:rsidRPr="00E43F7C" w:rsidR="00E43F7C" w:rsidP="008C7EF1" w:rsidRDefault="00E43F7C" w14:paraId="2BCBDD32" w14:textId="77777777">
            <w:pPr>
              <w:cnfStyle w:val="000000000000" w:firstRow="0" w:lastRow="0" w:firstColumn="0" w:lastColumn="0" w:oddVBand="0" w:evenVBand="0" w:oddHBand="0" w:evenHBand="0" w:firstRowFirstColumn="0" w:firstRowLastColumn="0" w:lastRowFirstColumn="0" w:lastRowLastColumn="0"/>
              <w:rPr>
                <w:sz w:val="20"/>
                <w:szCs w:val="20"/>
              </w:rPr>
            </w:pPr>
          </w:p>
        </w:tc>
      </w:tr>
      <w:tr w:rsidRPr="005724AC" w:rsidR="00E43F7C" w:rsidTr="209D087B" w14:paraId="7E166906" w14:textId="77777777">
        <w:trPr>
          <w:trHeight w:val="227"/>
        </w:trPr>
        <w:tc>
          <w:tcPr>
            <w:cnfStyle w:val="001000000000" w:firstRow="0" w:lastRow="0" w:firstColumn="1" w:lastColumn="0" w:oddVBand="0" w:evenVBand="0" w:oddHBand="0" w:evenHBand="0" w:firstRowFirstColumn="0" w:firstRowLastColumn="0" w:lastRowFirstColumn="0" w:lastRowLastColumn="0"/>
            <w:tcW w:w="1950" w:type="dxa"/>
            <w:shd w:val="clear" w:color="auto" w:fill="D9D9D9" w:themeFill="background1" w:themeFillShade="D9"/>
            <w:tcMar/>
          </w:tcPr>
          <w:p w:rsidRPr="005724AC" w:rsidR="00E43F7C" w:rsidP="00E04EAA" w:rsidRDefault="00E43F7C" w14:paraId="3F139107" w14:textId="77777777">
            <w:pPr>
              <w:jc w:val="right"/>
              <w:rPr>
                <w:sz w:val="20"/>
                <w:szCs w:val="20"/>
              </w:rPr>
            </w:pPr>
            <w:r w:rsidRPr="005724AC">
              <w:rPr>
                <w:sz w:val="20"/>
                <w:szCs w:val="20"/>
              </w:rPr>
              <w:t>Totaal</w:t>
            </w:r>
          </w:p>
        </w:tc>
        <w:tc>
          <w:tcPr>
            <w:cnfStyle w:val="000000000000" w:firstRow="0" w:lastRow="0" w:firstColumn="0" w:lastColumn="0" w:oddVBand="0" w:evenVBand="0" w:oddHBand="0" w:evenHBand="0" w:firstRowFirstColumn="0" w:firstRowLastColumn="0" w:lastRowFirstColumn="0" w:lastRowLastColumn="0"/>
            <w:tcW w:w="885" w:type="dxa"/>
            <w:shd w:val="clear" w:color="auto" w:fill="D9D9D9" w:themeFill="background1" w:themeFillShade="D9"/>
            <w:tcMar/>
          </w:tcPr>
          <w:p w:rsidRPr="00E43F7C" w:rsidR="00E43F7C" w:rsidP="008C7EF1" w:rsidRDefault="00E43F7C" w14:paraId="6CAF8644"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380" w:type="dxa"/>
            <w:shd w:val="clear" w:color="auto" w:fill="D9D9D9" w:themeFill="background1" w:themeFillShade="D9"/>
            <w:tcMar/>
          </w:tcPr>
          <w:p w:rsidRPr="00E43F7C" w:rsidR="00E43F7C" w:rsidP="008C7EF1" w:rsidRDefault="00E43F7C" w14:paraId="24BEDEE8"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345" w:type="dxa"/>
            <w:tcBorders>
              <w:top w:val="nil"/>
              <w:bottom w:val="nil"/>
            </w:tcBorders>
            <w:shd w:val="clear" w:color="auto" w:fill="auto"/>
            <w:tcMar/>
          </w:tcPr>
          <w:p w:rsidRPr="00E43F7C" w:rsidR="00E43F7C" w:rsidP="008C7EF1" w:rsidRDefault="00E43F7C" w14:paraId="497A3C07"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536" w:type="dxa"/>
            <w:shd w:val="clear" w:color="auto" w:fill="D9D9D9" w:themeFill="background1" w:themeFillShade="D9"/>
            <w:tcMar/>
          </w:tcPr>
          <w:p w:rsidRPr="00EC4E7D" w:rsidR="00E43F7C" w:rsidP="00EC4E7D" w:rsidRDefault="00EC4E7D" w14:paraId="715DB8E6" w14:textId="7777777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EC4E7D">
              <w:rPr>
                <w:b/>
                <w:sz w:val="20"/>
                <w:szCs w:val="20"/>
              </w:rPr>
              <w:t>Totaal</w:t>
            </w:r>
          </w:p>
        </w:tc>
        <w:tc>
          <w:tcPr>
            <w:cnfStyle w:val="000000000000" w:firstRow="0" w:lastRow="0" w:firstColumn="0" w:lastColumn="0" w:oddVBand="0" w:evenVBand="0" w:oddHBand="0" w:evenHBand="0" w:firstRowFirstColumn="0" w:firstRowLastColumn="0" w:lastRowFirstColumn="0" w:lastRowLastColumn="0"/>
            <w:tcW w:w="946" w:type="dxa"/>
            <w:shd w:val="clear" w:color="auto" w:fill="D9D9D9" w:themeFill="background1" w:themeFillShade="D9"/>
            <w:tcMar/>
          </w:tcPr>
          <w:p w:rsidRPr="00E43F7C" w:rsidR="00E43F7C" w:rsidP="008C7EF1" w:rsidRDefault="00E43F7C" w14:paraId="338B4006" w14:textId="7777777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1417" w:type="dxa"/>
            <w:shd w:val="clear" w:color="auto" w:fill="D9D9D9" w:themeFill="background1" w:themeFillShade="D9"/>
            <w:tcMar/>
          </w:tcPr>
          <w:p w:rsidRPr="00E43F7C" w:rsidR="00E43F7C" w:rsidP="008C7EF1" w:rsidRDefault="00E43F7C" w14:paraId="0023F263" w14:textId="77777777">
            <w:pPr>
              <w:cnfStyle w:val="000000000000" w:firstRow="0" w:lastRow="0" w:firstColumn="0" w:lastColumn="0" w:oddVBand="0" w:evenVBand="0" w:oddHBand="0" w:evenHBand="0" w:firstRowFirstColumn="0" w:firstRowLastColumn="0" w:lastRowFirstColumn="0" w:lastRowLastColumn="0"/>
              <w:rPr>
                <w:sz w:val="20"/>
                <w:szCs w:val="20"/>
              </w:rPr>
            </w:pPr>
          </w:p>
        </w:tc>
      </w:tr>
    </w:tbl>
    <w:p w:rsidR="005724AC" w:rsidP="003D7829" w:rsidRDefault="005724AC" w14:paraId="3CC7F9B3" w14:textId="77777777">
      <w:pPr>
        <w:pStyle w:val="Lijstalinea"/>
        <w:ind w:left="1416"/>
        <w:jc w:val="both"/>
      </w:pPr>
    </w:p>
    <w:p w:rsidR="00E04EAA" w:rsidP="003D7829" w:rsidRDefault="00E04EAA" w14:paraId="5EC32D41" w14:textId="1BFD6E54">
      <w:pPr>
        <w:pStyle w:val="Lijstalinea"/>
        <w:ind w:left="1416"/>
        <w:jc w:val="both"/>
      </w:pPr>
      <w:r w:rsidR="00E04EAA">
        <w:rPr/>
        <w:t>Geef aan de hand van de voorkeursvolgorde en deze tabel</w:t>
      </w:r>
      <w:r w:rsidR="003746DD">
        <w:rPr/>
        <w:t>len</w:t>
      </w:r>
      <w:r w:rsidR="00E04EAA">
        <w:rPr/>
        <w:t xml:space="preserve"> aan welke afvoer-</w:t>
      </w:r>
      <w:r w:rsidR="08010B33">
        <w:rPr/>
        <w:t xml:space="preserve"> en </w:t>
      </w:r>
      <w:r w:rsidR="00E04EAA">
        <w:rPr/>
        <w:t>bergingseisen er vanuit gemeente en waterschap voor uw initiatief gelden, en hoe u hier invulling aan geeft (</w:t>
      </w:r>
      <w:r w:rsidR="003746DD">
        <w:rPr/>
        <w:t xml:space="preserve">type </w:t>
      </w:r>
      <w:r w:rsidR="00E04EAA">
        <w:rPr/>
        <w:t xml:space="preserve">voorzieningen en </w:t>
      </w:r>
      <w:r w:rsidR="003746DD">
        <w:rPr/>
        <w:t>afmetingen</w:t>
      </w:r>
      <w:r w:rsidR="00E04EAA">
        <w:rPr/>
        <w:t>). Hoe beperkter de beschikbare ruimte is, des te meer details verwachten wij in uw onderbouwing.</w:t>
      </w:r>
    </w:p>
    <w:p w:rsidR="00E04EAA" w:rsidP="003D7829" w:rsidRDefault="00E04EAA" w14:paraId="00ABFFAB" w14:textId="77777777">
      <w:pPr>
        <w:pStyle w:val="Lijstalinea"/>
        <w:ind w:left="1416"/>
        <w:jc w:val="both"/>
      </w:pPr>
    </w:p>
    <w:p w:rsidR="00E04EAA" w:rsidP="00E04EAA" w:rsidRDefault="00E04EAA" w14:paraId="617BE98F" w14:textId="77777777">
      <w:pPr>
        <w:pStyle w:val="Lijstalinea"/>
        <w:numPr>
          <w:ilvl w:val="1"/>
          <w:numId w:val="7"/>
        </w:numPr>
        <w:jc w:val="both"/>
        <w:rPr>
          <w:b/>
        </w:rPr>
      </w:pPr>
      <w:r>
        <w:rPr>
          <w:b/>
        </w:rPr>
        <w:t>Riolering (gemengd, vuilwater, hemelwater)</w:t>
      </w:r>
    </w:p>
    <w:p w:rsidR="00E04EAA" w:rsidP="00E04EAA" w:rsidRDefault="00E04EAA" w14:paraId="69BBF3C1" w14:textId="77777777">
      <w:pPr>
        <w:pStyle w:val="Lijstalinea"/>
        <w:ind w:left="1440"/>
        <w:jc w:val="both"/>
      </w:pPr>
      <w:r w:rsidRPr="00034415">
        <w:t xml:space="preserve">Bij alle bouwplannen dient het uitgangspunt te zijn </w:t>
      </w:r>
      <w:r>
        <w:t>dat vuil</w:t>
      </w:r>
      <w:r w:rsidRPr="00034415">
        <w:t>water en (schoon) hemelwater</w:t>
      </w:r>
      <w:r>
        <w:t xml:space="preserve"> gescheiden blijven. E</w:t>
      </w:r>
      <w:r w:rsidRPr="00BF113C">
        <w:t>n dat schoon hemelwater zo veel mogelijk in het (plan)gebied blijft.</w:t>
      </w:r>
      <w:r>
        <w:t xml:space="preserve"> Licht toe</w:t>
      </w:r>
      <w:r w:rsidRPr="00034415">
        <w:t xml:space="preserve"> hoe er in de huidige en toekomstige situatie wordt omgegaan met </w:t>
      </w:r>
      <w:r>
        <w:t>de verschillende waterstromen</w:t>
      </w:r>
      <w:r w:rsidRPr="00034415">
        <w:t xml:space="preserve">. </w:t>
      </w:r>
    </w:p>
    <w:p w:rsidR="00E04EAA" w:rsidP="00E04EAA" w:rsidRDefault="00E04EAA" w14:paraId="6A83327D" w14:textId="77777777">
      <w:pPr>
        <w:pStyle w:val="Lijstalinea"/>
        <w:ind w:left="1440"/>
        <w:jc w:val="both"/>
      </w:pPr>
    </w:p>
    <w:p w:rsidR="00E04EAA" w:rsidP="00E04EAA" w:rsidRDefault="00E04EAA" w14:paraId="4634DD85" w14:textId="4C675696">
      <w:pPr>
        <w:pStyle w:val="Lijstalinea"/>
        <w:ind w:left="1440"/>
        <w:jc w:val="both"/>
      </w:pPr>
      <w:r w:rsidR="00E04EAA">
        <w:rPr/>
        <w:t>Hoeveel en welk(e) type(n) riolering, bergings-</w:t>
      </w:r>
      <w:r w:rsidR="06DF3087">
        <w:rPr/>
        <w:t xml:space="preserve"> en </w:t>
      </w:r>
      <w:r w:rsidR="00E04EAA">
        <w:rPr/>
        <w:t>infiltratievoorzieningen, en welke aansluiting(en) zijn er in de huidige en toekomstige situatie aanwezig? Heeft een eventuele nieuwe lozing/aansluiting nog gevolgen voor omliggende stelsels? Uw initiatief mag niet tot overlast bij anderen leiden.</w:t>
      </w:r>
    </w:p>
    <w:p w:rsidRPr="00034415" w:rsidR="00E04EAA" w:rsidP="00E04EAA" w:rsidRDefault="00E04EAA" w14:paraId="752317AC" w14:textId="77777777">
      <w:pPr>
        <w:pStyle w:val="Lijstalinea"/>
        <w:ind w:left="1440"/>
        <w:jc w:val="both"/>
      </w:pPr>
    </w:p>
    <w:p w:rsidR="005724AC" w:rsidP="005724AC" w:rsidRDefault="005724AC" w14:paraId="5E5011F3" w14:textId="77777777">
      <w:pPr>
        <w:pStyle w:val="Lijstalinea"/>
        <w:numPr>
          <w:ilvl w:val="1"/>
          <w:numId w:val="7"/>
        </w:numPr>
        <w:jc w:val="both"/>
        <w:rPr>
          <w:b/>
        </w:rPr>
      </w:pPr>
      <w:r>
        <w:rPr>
          <w:b/>
        </w:rPr>
        <w:t>Gebruiksfuncties</w:t>
      </w:r>
    </w:p>
    <w:p w:rsidR="00EC4E7D" w:rsidP="00EC4E7D" w:rsidRDefault="00EC4E7D" w14:paraId="40CD89D8" w14:textId="77777777">
      <w:pPr>
        <w:pStyle w:val="Lijstalinea"/>
        <w:ind w:left="1440"/>
        <w:jc w:val="both"/>
      </w:pPr>
      <w:r>
        <w:t>De gebruiksfunctie(s) van uw plangebied, en de eventuele verandering daarvan, beïnvloeden de waterhuishouding. Afhankelijk van deze functies ontstaan er kansen (of juist beperkingen) om iets extra’s te kunnen doen met de optredende waterstromen. Graag zien wij hier een korte omschrijving van.</w:t>
      </w:r>
    </w:p>
    <w:p w:rsidRPr="00EC4E7D" w:rsidR="00397F84" w:rsidP="00EC4E7D" w:rsidRDefault="00397F84" w14:paraId="282DF2E5" w14:textId="77777777">
      <w:pPr>
        <w:pStyle w:val="Lijstalinea"/>
        <w:ind w:left="1440"/>
        <w:jc w:val="both"/>
      </w:pPr>
    </w:p>
    <w:p w:rsidR="209D087B" w:rsidRDefault="209D087B" w14:paraId="11991E43" w14:textId="5174013F">
      <w:r>
        <w:br w:type="page"/>
      </w:r>
    </w:p>
    <w:p w:rsidRPr="00001B6E" w:rsidR="00FA5ECD" w:rsidP="00925027" w:rsidRDefault="00FA5ECD" w14:paraId="05CC035A" w14:textId="77777777">
      <w:pPr>
        <w:pStyle w:val="Kop2"/>
      </w:pPr>
      <w:r w:rsidRPr="00001B6E">
        <w:t>Vergunningen</w:t>
      </w:r>
    </w:p>
    <w:p w:rsidR="00001B6E" w:rsidP="00397F84" w:rsidRDefault="00F842C8" w14:paraId="7EA94418" w14:textId="7D28F32A">
      <w:pPr>
        <w:jc w:val="both"/>
      </w:pPr>
      <w:r w:rsidR="00F842C8">
        <w:rPr/>
        <w:t xml:space="preserve">Voor een aantal werkzaamheden is een </w:t>
      </w:r>
      <w:r w:rsidR="00001B6E">
        <w:rPr/>
        <w:t>specifieke</w:t>
      </w:r>
      <w:r w:rsidR="003D7829">
        <w:rPr/>
        <w:t xml:space="preserve"> </w:t>
      </w:r>
      <w:r w:rsidR="00F842C8">
        <w:rPr/>
        <w:t xml:space="preserve">vergunning vereist op grond van de </w:t>
      </w:r>
      <w:r w:rsidR="003746DD">
        <w:rPr/>
        <w:t>W</w:t>
      </w:r>
      <w:r w:rsidR="00A46DEE">
        <w:rPr/>
        <w:t>aterschapsverordening</w:t>
      </w:r>
      <w:r w:rsidR="00537932">
        <w:rPr/>
        <w:t xml:space="preserve"> </w:t>
      </w:r>
      <w:r w:rsidR="00397F84">
        <w:rPr/>
        <w:t>of andere regelgeving.</w:t>
      </w:r>
      <w:r w:rsidR="00F842C8">
        <w:rPr/>
        <w:t xml:space="preserve"> </w:t>
      </w:r>
      <w:r w:rsidR="00001B6E">
        <w:rPr/>
        <w:t>Bijvoorbeeld als het toepassen van algemene regels voor uw initiatief niet</w:t>
      </w:r>
      <w:r w:rsidR="00F842C8">
        <w:rPr/>
        <w:t xml:space="preserve"> </w:t>
      </w:r>
      <w:r w:rsidR="00001B6E">
        <w:rPr/>
        <w:t>kan, of niet voldoende is.</w:t>
      </w:r>
    </w:p>
    <w:p w:rsidR="209D087B" w:rsidP="209D087B" w:rsidRDefault="209D087B" w14:paraId="1B81B63A" w14:textId="6966A918">
      <w:pPr>
        <w:jc w:val="both"/>
      </w:pPr>
    </w:p>
    <w:p w:rsidRPr="00925027" w:rsidR="001F34DD" w:rsidP="00397F84" w:rsidRDefault="001F34DD" w14:paraId="3EA659F6" w14:textId="77777777">
      <w:pPr>
        <w:pBdr>
          <w:top w:val="single" w:color="auto" w:sz="4" w:space="1"/>
          <w:left w:val="single" w:color="auto" w:sz="4" w:space="4"/>
          <w:bottom w:val="single" w:color="auto" w:sz="4" w:space="1"/>
          <w:right w:val="single" w:color="auto" w:sz="4" w:space="4"/>
        </w:pBdr>
        <w:ind w:left="142" w:right="707"/>
      </w:pPr>
      <w:r w:rsidRPr="209D087B" w:rsidR="001F34DD">
        <w:rPr>
          <w:b w:val="1"/>
          <w:bCs w:val="1"/>
        </w:rPr>
        <w:t>Let op!</w:t>
      </w:r>
      <w:r>
        <w:br/>
      </w:r>
      <w:r w:rsidR="001F34DD">
        <w:rPr/>
        <w:t xml:space="preserve">Een volledig uitgevoerde weging van het waterbelang is niet hetzelfde als een vergunningsaanvraag. Dit zijn twee aparte trajecten, waarbij de </w:t>
      </w:r>
      <w:r w:rsidR="00397F84">
        <w:rPr/>
        <w:t xml:space="preserve">verzamelde informatie en </w:t>
      </w:r>
      <w:r w:rsidR="001F34DD">
        <w:rPr/>
        <w:t xml:space="preserve">opgestelde </w:t>
      </w:r>
      <w:r w:rsidR="00397F84">
        <w:rPr/>
        <w:t>onderbouwingen</w:t>
      </w:r>
      <w:r w:rsidR="001F34DD">
        <w:rPr/>
        <w:t xml:space="preserve"> uiteraard wel opnieuw te gebruiken </w:t>
      </w:r>
      <w:r w:rsidR="00397F84">
        <w:rPr/>
        <w:t>zijn</w:t>
      </w:r>
      <w:r w:rsidR="001F34DD">
        <w:rPr/>
        <w:t>.</w:t>
      </w:r>
    </w:p>
    <w:p w:rsidR="209D087B" w:rsidRDefault="209D087B" w14:paraId="5D3F3A2C" w14:textId="29FDECAB"/>
    <w:p w:rsidR="00397F84" w:rsidP="00037C5E" w:rsidRDefault="00AE69B8" w14:paraId="0ED5F4FB" w14:textId="2855D38A">
      <w:r w:rsidR="00AE69B8">
        <w:rPr/>
        <w:t>D</w:t>
      </w:r>
      <w:r w:rsidR="001F34DD">
        <w:rPr/>
        <w:t>e noodzaak en inhoud van een vergunning</w:t>
      </w:r>
      <w:r w:rsidR="003746DD">
        <w:rPr/>
        <w:t xml:space="preserve"> v</w:t>
      </w:r>
      <w:r w:rsidR="00AE69B8">
        <w:rPr/>
        <w:t xml:space="preserve">olgt </w:t>
      </w:r>
      <w:r w:rsidR="003746DD">
        <w:rPr/>
        <w:t xml:space="preserve">uit de </w:t>
      </w:r>
      <w:r w:rsidR="003746DD">
        <w:rPr/>
        <w:t>Waterschapsverordening</w:t>
      </w:r>
      <w:r w:rsidR="00037C5E">
        <w:rPr/>
        <w:t xml:space="preserve"> </w:t>
      </w:r>
      <w:r w:rsidR="00AE69B8">
        <w:rPr/>
        <w:t xml:space="preserve">en de verschillende Beleidsregels van het waterschap. </w:t>
      </w:r>
      <w:r w:rsidR="00AE69B8">
        <w:rPr/>
        <w:t xml:space="preserve">Voor meer informatie </w:t>
      </w:r>
      <w:r w:rsidR="00AE69B8">
        <w:rPr/>
        <w:t xml:space="preserve">hierover </w:t>
      </w:r>
      <w:r w:rsidR="00037C5E">
        <w:rPr/>
        <w:t>kunt u terecht</w:t>
      </w:r>
      <w:r w:rsidR="008807C8">
        <w:rPr/>
        <w:t xml:space="preserve"> op onze website </w:t>
      </w:r>
      <w:hyperlink r:id="Rf14798f497204402">
        <w:r w:rsidRPr="209D087B" w:rsidR="782F44D1">
          <w:rPr>
            <w:rStyle w:val="Hyperlink"/>
          </w:rPr>
          <w:t>https://www.brabantsedelta.nl/vergunning</w:t>
        </w:r>
      </w:hyperlink>
      <w:r w:rsidR="5E53B833">
        <w:rPr/>
        <w:t xml:space="preserve"> of bij de afdeling Vergunningen via </w:t>
      </w:r>
      <w:hyperlink r:id="R11ad4f7ff9d74420">
        <w:r w:rsidRPr="209D087B" w:rsidR="5E53B833">
          <w:rPr>
            <w:rStyle w:val="Hyperlink"/>
          </w:rPr>
          <w:t>vergunningen@brabantsedelta.nl.</w:t>
        </w:r>
      </w:hyperlink>
    </w:p>
    <w:p w:rsidR="00037C5E" w:rsidP="00037C5E" w:rsidRDefault="00397F84" w14:paraId="41240704" w14:textId="77777777">
      <w:r>
        <w:t xml:space="preserve">U kunt ook de </w:t>
      </w:r>
      <w:proofErr w:type="spellStart"/>
      <w:r w:rsidRPr="00001B6E" w:rsidR="006E13D2">
        <w:t>Vergunningchecker</w:t>
      </w:r>
      <w:proofErr w:type="spellEnd"/>
      <w:r w:rsidRPr="00001B6E" w:rsidR="006E13D2">
        <w:t xml:space="preserve"> </w:t>
      </w:r>
      <w:r w:rsidR="008807C8">
        <w:t xml:space="preserve">van het Omgevingsloket </w:t>
      </w:r>
      <w:r>
        <w:t>raadplegen</w:t>
      </w:r>
      <w:r w:rsidR="008807C8">
        <w:t xml:space="preserve">. Zie hiervoor de link  </w:t>
      </w:r>
      <w:r w:rsidRPr="00001B6E" w:rsidR="006E13D2">
        <w:t xml:space="preserve"> </w:t>
      </w:r>
      <w:hyperlink w:history="1" r:id="rId19">
        <w:r w:rsidRPr="00AA700F" w:rsidR="008807C8">
          <w:rPr>
            <w:rStyle w:val="Hyperlink"/>
          </w:rPr>
          <w:t>https://omgevingswet.overheid.nl/checken</w:t>
        </w:r>
      </w:hyperlink>
      <w:r w:rsidRPr="00001B6E" w:rsidR="006E13D2">
        <w:t>.</w:t>
      </w:r>
      <w:r w:rsidR="008807C8">
        <w:t xml:space="preserve"> </w:t>
      </w:r>
    </w:p>
    <w:sectPr w:rsidR="00037C5E" w:rsidSect="00397F84">
      <w:headerReference w:type="default" r:id="rId20"/>
      <w:footerReference w:type="default" r:id="rId21"/>
      <w:pgSz w:w="11906" w:h="16838" w:orient="portrait"/>
      <w:pgMar w:top="1418" w:right="1134" w:bottom="1418"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675A" w:rsidP="00CA71BD" w:rsidRDefault="0030675A" w14:paraId="110D998B" w14:textId="77777777">
      <w:pPr>
        <w:spacing w:after="0" w:line="240" w:lineRule="auto"/>
      </w:pPr>
      <w:r>
        <w:separator/>
      </w:r>
    </w:p>
  </w:endnote>
  <w:endnote w:type="continuationSeparator" w:id="0">
    <w:p w:rsidR="0030675A" w:rsidP="00CA71BD" w:rsidRDefault="0030675A" w14:paraId="05E3E46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A71BD" w:rsidR="00A6593F" w:rsidP="00CA71BD" w:rsidRDefault="0071045A" w14:paraId="29193D82" w14:textId="77777777">
    <w:pPr>
      <w:rPr>
        <w:rFonts w:asciiTheme="majorHAnsi" w:hAnsiTheme="majorHAnsi" w:eastAsiaTheme="majorEastAsia" w:cstheme="majorBidi"/>
        <w:sz w:val="48"/>
        <w:szCs w:val="48"/>
      </w:rPr>
    </w:pPr>
    <w:sdt>
      <w:sdtPr>
        <w:id w:val="1673834538"/>
        <w:docPartObj>
          <w:docPartGallery w:val="Page Numbers (Bottom of Page)"/>
          <w:docPartUnique/>
        </w:docPartObj>
      </w:sdtPr>
      <w:sdtEndPr/>
      <w:sdtContent>
        <w:r w:rsidR="00A6593F">
          <w:ptab w:alignment="left" w:relativeTo="margin" w:leader="none"/>
        </w:r>
        <w:r w:rsidR="00A6593F">
          <w:ptab w:alignment="center" w:relativeTo="margin" w:leader="none"/>
        </w:r>
        <w:r w:rsidR="00A6593F">
          <w:ptab w:alignment="right" w:relativeTo="margin" w:leader="none"/>
        </w:r>
      </w:sdtContent>
    </w:sdt>
    <w:r w:rsidRPr="00CC1905" w:rsidR="00A6593F">
      <w:rPr>
        <w:b/>
      </w:rPr>
      <w:fldChar w:fldCharType="begin"/>
    </w:r>
    <w:r w:rsidRPr="00CC1905" w:rsidR="00A6593F">
      <w:rPr>
        <w:b/>
      </w:rPr>
      <w:instrText>PAGE   \* MERGEFORMAT</w:instrText>
    </w:r>
    <w:r w:rsidRPr="00CC1905" w:rsidR="00A6593F">
      <w:rPr>
        <w:b/>
      </w:rPr>
      <w:fldChar w:fldCharType="separate"/>
    </w:r>
    <w:r w:rsidR="00DF433D">
      <w:rPr>
        <w:b/>
        <w:noProof/>
      </w:rPr>
      <w:t>1</w:t>
    </w:r>
    <w:r w:rsidRPr="00CC1905" w:rsidR="00A6593F">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675A" w:rsidP="00CA71BD" w:rsidRDefault="0030675A" w14:paraId="1E2E0962" w14:textId="77777777">
      <w:pPr>
        <w:spacing w:after="0" w:line="240" w:lineRule="auto"/>
      </w:pPr>
      <w:r>
        <w:separator/>
      </w:r>
    </w:p>
  </w:footnote>
  <w:footnote w:type="continuationSeparator" w:id="0">
    <w:p w:rsidR="0030675A" w:rsidP="00CA71BD" w:rsidRDefault="0030675A" w14:paraId="6E58CC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6593F" w:rsidP="209D087B" w:rsidRDefault="007D488E" w14:paraId="4A4ED3AC" w14:textId="0A601016">
    <w:pPr>
      <w:pStyle w:val="Standaard"/>
      <w:rPr>
        <w:highlight w:val="yellow"/>
      </w:rPr>
    </w:pPr>
    <w:r w:rsidR="209D087B">
      <w:drawing>
        <wp:inline wp14:editId="57361431" wp14:anchorId="1E5EC021">
          <wp:extent cx="2634937" cy="626976"/>
          <wp:effectExtent l="0" t="0" r="0" b="0"/>
          <wp:docPr id="581716422" name="" title=""/>
          <wp:cNvGraphicFramePr>
            <a:graphicFrameLocks noChangeAspect="1"/>
          </wp:cNvGraphicFramePr>
          <a:graphic>
            <a:graphicData uri="http://schemas.openxmlformats.org/drawingml/2006/picture">
              <pic:pic>
                <pic:nvPicPr>
                  <pic:cNvPr id="0" name=""/>
                  <pic:cNvPicPr/>
                </pic:nvPicPr>
                <pic:blipFill>
                  <a:blip r:embed="R6e4971fa71014768">
                    <a:extLst>
                      <a:ext xmlns:a="http://schemas.openxmlformats.org/drawingml/2006/main" uri="{28A0092B-C50C-407E-A947-70E740481C1C}">
                        <a14:useLocalDpi val="0"/>
                      </a:ext>
                    </a:extLst>
                  </a:blip>
                  <a:stretch>
                    <a:fillRect/>
                  </a:stretch>
                </pic:blipFill>
                <pic:spPr>
                  <a:xfrm>
                    <a:off x="0" y="0"/>
                    <a:ext cx="2634937" cy="6269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1BD"/>
    <w:multiLevelType w:val="hybridMultilevel"/>
    <w:tmpl w:val="A622DC9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3EE63AC"/>
    <w:multiLevelType w:val="hybridMultilevel"/>
    <w:tmpl w:val="2E9A533C"/>
    <w:lvl w:ilvl="0" w:tplc="04130013">
      <w:start w:val="1"/>
      <w:numFmt w:val="upperRoman"/>
      <w:lvlText w:val="%1."/>
      <w:lvlJc w:val="righ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2" w15:restartNumberingAfterBreak="0">
    <w:nsid w:val="1ABF445A"/>
    <w:multiLevelType w:val="hybridMultilevel"/>
    <w:tmpl w:val="E502364C"/>
    <w:lvl w:ilvl="0" w:tplc="5A46BCA2">
      <w:numFmt w:val="bullet"/>
      <w:lvlText w:val="-"/>
      <w:lvlJc w:val="left"/>
      <w:pPr>
        <w:ind w:left="720" w:hanging="360"/>
      </w:pPr>
      <w:rPr>
        <w:rFonts w:hint="default" w:ascii="Arial" w:hAnsi="Arial" w:cs="Arial" w:eastAsiaTheme="minorHAnsi"/>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FE715FD"/>
    <w:multiLevelType w:val="hybridMultilevel"/>
    <w:tmpl w:val="6F64CF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A7F123C"/>
    <w:multiLevelType w:val="hybridMultilevel"/>
    <w:tmpl w:val="6B68D7E0"/>
    <w:lvl w:ilvl="0" w:tplc="5A46BCA2">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394E332B"/>
    <w:multiLevelType w:val="hybridMultilevel"/>
    <w:tmpl w:val="4DECCAA8"/>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43DE6EDD"/>
    <w:multiLevelType w:val="hybridMultilevel"/>
    <w:tmpl w:val="3A6E0C0C"/>
    <w:lvl w:ilvl="0" w:tplc="5A46BCA2">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45AB624F"/>
    <w:multiLevelType w:val="hybridMultilevel"/>
    <w:tmpl w:val="550ABE16"/>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578D0F41"/>
    <w:multiLevelType w:val="hybridMultilevel"/>
    <w:tmpl w:val="EA36D9EE"/>
    <w:lvl w:ilvl="0" w:tplc="48266AC0">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9" w15:restartNumberingAfterBreak="0">
    <w:nsid w:val="6037786B"/>
    <w:multiLevelType w:val="hybridMultilevel"/>
    <w:tmpl w:val="716CA19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1C9254A"/>
    <w:multiLevelType w:val="hybridMultilevel"/>
    <w:tmpl w:val="66F2DF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3964F31"/>
    <w:multiLevelType w:val="hybridMultilevel"/>
    <w:tmpl w:val="ED00C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9163FFE"/>
    <w:multiLevelType w:val="hybridMultilevel"/>
    <w:tmpl w:val="9DFA09BA"/>
    <w:lvl w:ilvl="0" w:tplc="98B87A4E">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3" w15:restartNumberingAfterBreak="0">
    <w:nsid w:val="6BF851EF"/>
    <w:multiLevelType w:val="hybridMultilevel"/>
    <w:tmpl w:val="13B0B9DC"/>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725E5646"/>
    <w:multiLevelType w:val="hybridMultilevel"/>
    <w:tmpl w:val="F0E0560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115057692">
    <w:abstractNumId w:val="10"/>
  </w:num>
  <w:num w:numId="2" w16cid:durableId="1600328871">
    <w:abstractNumId w:val="0"/>
  </w:num>
  <w:num w:numId="3" w16cid:durableId="2112898867">
    <w:abstractNumId w:val="7"/>
  </w:num>
  <w:num w:numId="4" w16cid:durableId="1362366071">
    <w:abstractNumId w:val="14"/>
  </w:num>
  <w:num w:numId="5" w16cid:durableId="1129781922">
    <w:abstractNumId w:val="6"/>
  </w:num>
  <w:num w:numId="6" w16cid:durableId="1124616652">
    <w:abstractNumId w:val="4"/>
  </w:num>
  <w:num w:numId="7" w16cid:durableId="1583832023">
    <w:abstractNumId w:val="9"/>
  </w:num>
  <w:num w:numId="8" w16cid:durableId="236597451">
    <w:abstractNumId w:val="1"/>
  </w:num>
  <w:num w:numId="9" w16cid:durableId="79450749">
    <w:abstractNumId w:val="8"/>
  </w:num>
  <w:num w:numId="10" w16cid:durableId="2111123059">
    <w:abstractNumId w:val="13"/>
  </w:num>
  <w:num w:numId="11" w16cid:durableId="2106878553">
    <w:abstractNumId w:val="2"/>
  </w:num>
  <w:num w:numId="12" w16cid:durableId="294600891">
    <w:abstractNumId w:val="11"/>
  </w:num>
  <w:num w:numId="13" w16cid:durableId="1346439101">
    <w:abstractNumId w:val="12"/>
  </w:num>
  <w:num w:numId="14" w16cid:durableId="697044126">
    <w:abstractNumId w:val="3"/>
  </w:num>
  <w:num w:numId="15" w16cid:durableId="20637533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lang="nl-NL" w:vendorID="64" w:dllVersion="6" w:nlCheck="1" w:checkStyle="0" w:appName="MSWord"/>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7A3"/>
    <w:rsid w:val="000012A4"/>
    <w:rsid w:val="00001B6E"/>
    <w:rsid w:val="00006D6F"/>
    <w:rsid w:val="000121A3"/>
    <w:rsid w:val="00034415"/>
    <w:rsid w:val="00037C5E"/>
    <w:rsid w:val="0004038B"/>
    <w:rsid w:val="00042DAF"/>
    <w:rsid w:val="00050E66"/>
    <w:rsid w:val="000655A4"/>
    <w:rsid w:val="00066ADE"/>
    <w:rsid w:val="000A3D3C"/>
    <w:rsid w:val="000D47A3"/>
    <w:rsid w:val="000E073D"/>
    <w:rsid w:val="000F50FE"/>
    <w:rsid w:val="001070E3"/>
    <w:rsid w:val="00107EB4"/>
    <w:rsid w:val="001309C9"/>
    <w:rsid w:val="00153889"/>
    <w:rsid w:val="00187AA3"/>
    <w:rsid w:val="001A6039"/>
    <w:rsid w:val="001D58F6"/>
    <w:rsid w:val="001E30CB"/>
    <w:rsid w:val="001E7675"/>
    <w:rsid w:val="001F34DD"/>
    <w:rsid w:val="00200A50"/>
    <w:rsid w:val="0020589E"/>
    <w:rsid w:val="00225CF0"/>
    <w:rsid w:val="00231F6C"/>
    <w:rsid w:val="0024091B"/>
    <w:rsid w:val="00247212"/>
    <w:rsid w:val="00247724"/>
    <w:rsid w:val="00257618"/>
    <w:rsid w:val="0026640A"/>
    <w:rsid w:val="00267E9D"/>
    <w:rsid w:val="00277CD5"/>
    <w:rsid w:val="002817F1"/>
    <w:rsid w:val="00291A71"/>
    <w:rsid w:val="002A0CB5"/>
    <w:rsid w:val="002A6DF6"/>
    <w:rsid w:val="002B0E91"/>
    <w:rsid w:val="002C6C3D"/>
    <w:rsid w:val="002D5009"/>
    <w:rsid w:val="002F6E4F"/>
    <w:rsid w:val="0030675A"/>
    <w:rsid w:val="00324D29"/>
    <w:rsid w:val="00332B71"/>
    <w:rsid w:val="00336C99"/>
    <w:rsid w:val="00360EE3"/>
    <w:rsid w:val="003746DD"/>
    <w:rsid w:val="003918D5"/>
    <w:rsid w:val="00397F84"/>
    <w:rsid w:val="003A7565"/>
    <w:rsid w:val="003C148F"/>
    <w:rsid w:val="003D1252"/>
    <w:rsid w:val="003D7829"/>
    <w:rsid w:val="003E39C3"/>
    <w:rsid w:val="00400F4F"/>
    <w:rsid w:val="00416B21"/>
    <w:rsid w:val="004217F9"/>
    <w:rsid w:val="00424E34"/>
    <w:rsid w:val="00432788"/>
    <w:rsid w:val="0043731B"/>
    <w:rsid w:val="00445995"/>
    <w:rsid w:val="0047371A"/>
    <w:rsid w:val="004C12F0"/>
    <w:rsid w:val="004C2065"/>
    <w:rsid w:val="004C62F5"/>
    <w:rsid w:val="004E4F91"/>
    <w:rsid w:val="004F5B64"/>
    <w:rsid w:val="004F5DAB"/>
    <w:rsid w:val="004F5ED1"/>
    <w:rsid w:val="005066E6"/>
    <w:rsid w:val="00512DC8"/>
    <w:rsid w:val="00537932"/>
    <w:rsid w:val="00551EBB"/>
    <w:rsid w:val="00552006"/>
    <w:rsid w:val="005546EE"/>
    <w:rsid w:val="00560A7C"/>
    <w:rsid w:val="005724AC"/>
    <w:rsid w:val="005A0917"/>
    <w:rsid w:val="005A3476"/>
    <w:rsid w:val="005A5573"/>
    <w:rsid w:val="005B3CB2"/>
    <w:rsid w:val="005B6263"/>
    <w:rsid w:val="005C284E"/>
    <w:rsid w:val="005E1CCC"/>
    <w:rsid w:val="005F38A9"/>
    <w:rsid w:val="005F624A"/>
    <w:rsid w:val="00600CB5"/>
    <w:rsid w:val="00602924"/>
    <w:rsid w:val="0063264F"/>
    <w:rsid w:val="006414CB"/>
    <w:rsid w:val="00661A98"/>
    <w:rsid w:val="00665AF9"/>
    <w:rsid w:val="0068011F"/>
    <w:rsid w:val="00687CB8"/>
    <w:rsid w:val="006A01BC"/>
    <w:rsid w:val="006C5B15"/>
    <w:rsid w:val="006D0AD1"/>
    <w:rsid w:val="006D1749"/>
    <w:rsid w:val="006E13D2"/>
    <w:rsid w:val="00700CF0"/>
    <w:rsid w:val="0071045A"/>
    <w:rsid w:val="00710AB7"/>
    <w:rsid w:val="00720858"/>
    <w:rsid w:val="00722B71"/>
    <w:rsid w:val="00730D3B"/>
    <w:rsid w:val="0073188B"/>
    <w:rsid w:val="0073454B"/>
    <w:rsid w:val="00737C9F"/>
    <w:rsid w:val="00764FE7"/>
    <w:rsid w:val="007720A1"/>
    <w:rsid w:val="007A321F"/>
    <w:rsid w:val="007B338C"/>
    <w:rsid w:val="007B3823"/>
    <w:rsid w:val="007D488E"/>
    <w:rsid w:val="007D54B4"/>
    <w:rsid w:val="007D6CD2"/>
    <w:rsid w:val="007E41AD"/>
    <w:rsid w:val="007F1C0F"/>
    <w:rsid w:val="007F2F54"/>
    <w:rsid w:val="0082302F"/>
    <w:rsid w:val="00832669"/>
    <w:rsid w:val="008431B5"/>
    <w:rsid w:val="00844614"/>
    <w:rsid w:val="00852561"/>
    <w:rsid w:val="00852641"/>
    <w:rsid w:val="00873A1D"/>
    <w:rsid w:val="008807C8"/>
    <w:rsid w:val="008B0ED7"/>
    <w:rsid w:val="008B1665"/>
    <w:rsid w:val="008B671F"/>
    <w:rsid w:val="00906BB7"/>
    <w:rsid w:val="00915F86"/>
    <w:rsid w:val="00925027"/>
    <w:rsid w:val="00930055"/>
    <w:rsid w:val="0093157E"/>
    <w:rsid w:val="00934731"/>
    <w:rsid w:val="00970EE7"/>
    <w:rsid w:val="0097138B"/>
    <w:rsid w:val="009779F0"/>
    <w:rsid w:val="00984177"/>
    <w:rsid w:val="009A2706"/>
    <w:rsid w:val="009A2A9E"/>
    <w:rsid w:val="009F3621"/>
    <w:rsid w:val="00A2170D"/>
    <w:rsid w:val="00A32E80"/>
    <w:rsid w:val="00A46DEE"/>
    <w:rsid w:val="00A6593F"/>
    <w:rsid w:val="00A67CC2"/>
    <w:rsid w:val="00A873C7"/>
    <w:rsid w:val="00AC7AA5"/>
    <w:rsid w:val="00AC7C95"/>
    <w:rsid w:val="00AD053C"/>
    <w:rsid w:val="00AD4F70"/>
    <w:rsid w:val="00AE424B"/>
    <w:rsid w:val="00AE69B8"/>
    <w:rsid w:val="00AF153A"/>
    <w:rsid w:val="00B1537E"/>
    <w:rsid w:val="00B22B59"/>
    <w:rsid w:val="00B25524"/>
    <w:rsid w:val="00B33E13"/>
    <w:rsid w:val="00B576BB"/>
    <w:rsid w:val="00B6068D"/>
    <w:rsid w:val="00B64585"/>
    <w:rsid w:val="00B66E00"/>
    <w:rsid w:val="00B71109"/>
    <w:rsid w:val="00B84201"/>
    <w:rsid w:val="00BA2434"/>
    <w:rsid w:val="00BA48D6"/>
    <w:rsid w:val="00BB2480"/>
    <w:rsid w:val="00BB51BE"/>
    <w:rsid w:val="00BB6218"/>
    <w:rsid w:val="00BD5303"/>
    <w:rsid w:val="00BD75FC"/>
    <w:rsid w:val="00BF0B29"/>
    <w:rsid w:val="00BF113C"/>
    <w:rsid w:val="00BF22C0"/>
    <w:rsid w:val="00C0181A"/>
    <w:rsid w:val="00C224F6"/>
    <w:rsid w:val="00C32170"/>
    <w:rsid w:val="00C6609A"/>
    <w:rsid w:val="00C70544"/>
    <w:rsid w:val="00CA71BD"/>
    <w:rsid w:val="00CB13E2"/>
    <w:rsid w:val="00CC1905"/>
    <w:rsid w:val="00CF4317"/>
    <w:rsid w:val="00CF775E"/>
    <w:rsid w:val="00D2684E"/>
    <w:rsid w:val="00D31C41"/>
    <w:rsid w:val="00D32E8B"/>
    <w:rsid w:val="00D46E9F"/>
    <w:rsid w:val="00D56220"/>
    <w:rsid w:val="00D726E4"/>
    <w:rsid w:val="00DA2FB7"/>
    <w:rsid w:val="00DB3D70"/>
    <w:rsid w:val="00DB7BDA"/>
    <w:rsid w:val="00DC62FF"/>
    <w:rsid w:val="00DF433D"/>
    <w:rsid w:val="00E04EAA"/>
    <w:rsid w:val="00E131B6"/>
    <w:rsid w:val="00E22B3F"/>
    <w:rsid w:val="00E37137"/>
    <w:rsid w:val="00E43F7C"/>
    <w:rsid w:val="00E64033"/>
    <w:rsid w:val="00E77493"/>
    <w:rsid w:val="00EC4E7D"/>
    <w:rsid w:val="00ED3375"/>
    <w:rsid w:val="00EE6538"/>
    <w:rsid w:val="00EF0318"/>
    <w:rsid w:val="00F22BD5"/>
    <w:rsid w:val="00F47526"/>
    <w:rsid w:val="00F47A66"/>
    <w:rsid w:val="00F60009"/>
    <w:rsid w:val="00F6190D"/>
    <w:rsid w:val="00F73095"/>
    <w:rsid w:val="00F842C8"/>
    <w:rsid w:val="00F853EE"/>
    <w:rsid w:val="00FA5ECD"/>
    <w:rsid w:val="00FA719A"/>
    <w:rsid w:val="00FB1AC0"/>
    <w:rsid w:val="00FD6A2B"/>
    <w:rsid w:val="00FF748B"/>
    <w:rsid w:val="03960C07"/>
    <w:rsid w:val="06DF3087"/>
    <w:rsid w:val="08010B33"/>
    <w:rsid w:val="09C122D4"/>
    <w:rsid w:val="0A784C0A"/>
    <w:rsid w:val="0AEA4B14"/>
    <w:rsid w:val="11200090"/>
    <w:rsid w:val="14A76B47"/>
    <w:rsid w:val="14F23BF6"/>
    <w:rsid w:val="1554F745"/>
    <w:rsid w:val="175BA876"/>
    <w:rsid w:val="1DEFA468"/>
    <w:rsid w:val="209D087B"/>
    <w:rsid w:val="268FDFB5"/>
    <w:rsid w:val="2A0B879D"/>
    <w:rsid w:val="2B3665D5"/>
    <w:rsid w:val="2C43D0E6"/>
    <w:rsid w:val="2CC811D4"/>
    <w:rsid w:val="2F1CF5D2"/>
    <w:rsid w:val="2F2EA9DB"/>
    <w:rsid w:val="32A29386"/>
    <w:rsid w:val="33E341E4"/>
    <w:rsid w:val="344FC15B"/>
    <w:rsid w:val="362D5381"/>
    <w:rsid w:val="375ED4B1"/>
    <w:rsid w:val="3C681B27"/>
    <w:rsid w:val="3DFF688D"/>
    <w:rsid w:val="3EF29324"/>
    <w:rsid w:val="41D34122"/>
    <w:rsid w:val="437C5B81"/>
    <w:rsid w:val="47A96CB2"/>
    <w:rsid w:val="4898187A"/>
    <w:rsid w:val="4A842BDE"/>
    <w:rsid w:val="4AD0C151"/>
    <w:rsid w:val="4FC2BF4D"/>
    <w:rsid w:val="541F178A"/>
    <w:rsid w:val="555B3FF5"/>
    <w:rsid w:val="558FD555"/>
    <w:rsid w:val="57DE5C7C"/>
    <w:rsid w:val="5C7F952E"/>
    <w:rsid w:val="5E53B833"/>
    <w:rsid w:val="5FF7188F"/>
    <w:rsid w:val="6A4EAE36"/>
    <w:rsid w:val="6BC1E87A"/>
    <w:rsid w:val="72B82BEB"/>
    <w:rsid w:val="782F44D1"/>
    <w:rsid w:val="7AB74309"/>
    <w:rsid w:val="7C84F6B9"/>
    <w:rsid w:val="7CCB901D"/>
    <w:rsid w:val="7ED96621"/>
    <w:rsid w:val="7F6C42B6"/>
    <w:rsid w:val="7FB686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C98123"/>
  <w15:docId w15:val="{C337F094-F235-462D-9474-8B14430B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0D47A3"/>
    <w:pPr>
      <w:spacing w:line="276" w:lineRule="auto"/>
    </w:pPr>
    <w:rPr>
      <w:rFonts w:ascii="Arial" w:hAnsi="Arial"/>
    </w:rPr>
  </w:style>
  <w:style w:type="paragraph" w:styleId="Kop1">
    <w:name w:val="heading 1"/>
    <w:basedOn w:val="Standaard"/>
    <w:next w:val="Standaard"/>
    <w:link w:val="Kop1Char"/>
    <w:uiPriority w:val="9"/>
    <w:qFormat/>
    <w:rsid w:val="005E1CCC"/>
    <w:pPr>
      <w:keepNext/>
      <w:keepLines/>
      <w:spacing w:before="240" w:after="0"/>
      <w:outlineLvl w:val="0"/>
    </w:pPr>
    <w:rPr>
      <w:rFonts w:ascii="Arial Black" w:hAnsi="Arial Black" w:eastAsiaTheme="majorEastAsia" w:cstheme="majorBidi"/>
      <w:sz w:val="40"/>
      <w:szCs w:val="32"/>
    </w:rPr>
  </w:style>
  <w:style w:type="paragraph" w:styleId="Kop2">
    <w:name w:val="heading 2"/>
    <w:basedOn w:val="Standaard"/>
    <w:next w:val="Standaard"/>
    <w:link w:val="Kop2Char"/>
    <w:uiPriority w:val="9"/>
    <w:unhideWhenUsed/>
    <w:qFormat/>
    <w:rsid w:val="00C70544"/>
    <w:pPr>
      <w:keepNext/>
      <w:keepLines/>
      <w:spacing w:before="40" w:after="0"/>
      <w:outlineLvl w:val="1"/>
    </w:pPr>
    <w:rPr>
      <w:rFonts w:eastAsiaTheme="majorEastAsia" w:cstheme="majorBidi"/>
      <w:sz w:val="36"/>
      <w:szCs w:val="26"/>
    </w:rPr>
  </w:style>
  <w:style w:type="paragraph" w:styleId="Kop3">
    <w:name w:val="heading 3"/>
    <w:basedOn w:val="Standaard"/>
    <w:next w:val="Standaard"/>
    <w:link w:val="Kop3Char"/>
    <w:uiPriority w:val="9"/>
    <w:unhideWhenUsed/>
    <w:qFormat/>
    <w:rsid w:val="0063264F"/>
    <w:pPr>
      <w:keepNext/>
      <w:keepLines/>
      <w:spacing w:before="40" w:after="0"/>
      <w:outlineLvl w:val="2"/>
    </w:pPr>
    <w:rPr>
      <w:rFonts w:eastAsiaTheme="majorEastAsia" w:cstheme="majorBidi"/>
      <w:sz w:val="28"/>
      <w:szCs w:val="24"/>
    </w:rPr>
  </w:style>
  <w:style w:type="paragraph" w:styleId="Kop4">
    <w:name w:val="heading 4"/>
    <w:basedOn w:val="Standaard"/>
    <w:next w:val="Standaard"/>
    <w:link w:val="Kop4Char"/>
    <w:uiPriority w:val="9"/>
    <w:unhideWhenUsed/>
    <w:qFormat/>
    <w:rsid w:val="00D726E4"/>
    <w:pPr>
      <w:keepNext/>
      <w:keepLines/>
      <w:spacing w:before="40" w:after="0"/>
      <w:outlineLvl w:val="3"/>
    </w:pPr>
    <w:rPr>
      <w:rFonts w:eastAsiaTheme="majorEastAsia" w:cstheme="majorBidi"/>
      <w:b/>
      <w:iCs/>
    </w:rPr>
  </w:style>
  <w:style w:type="paragraph" w:styleId="Kop5">
    <w:name w:val="heading 5"/>
    <w:basedOn w:val="Standaard"/>
    <w:next w:val="Standaard"/>
    <w:link w:val="Kop5Char"/>
    <w:uiPriority w:val="9"/>
    <w:unhideWhenUsed/>
    <w:qFormat/>
    <w:rsid w:val="001309C9"/>
    <w:pPr>
      <w:keepNext/>
      <w:keepLines/>
      <w:spacing w:before="40" w:after="0"/>
      <w:outlineLvl w:val="4"/>
    </w:pPr>
    <w:rPr>
      <w:rFonts w:eastAsiaTheme="majorEastAsia" w:cstheme="majorBidi"/>
      <w:i/>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5E1CCC"/>
    <w:rPr>
      <w:rFonts w:ascii="Arial Black" w:hAnsi="Arial Black" w:eastAsiaTheme="majorEastAsia" w:cstheme="majorBidi"/>
      <w:sz w:val="40"/>
      <w:szCs w:val="32"/>
    </w:rPr>
  </w:style>
  <w:style w:type="character" w:styleId="Kop2Char" w:customStyle="1">
    <w:name w:val="Kop 2 Char"/>
    <w:basedOn w:val="Standaardalinea-lettertype"/>
    <w:link w:val="Kop2"/>
    <w:uiPriority w:val="9"/>
    <w:rsid w:val="00C70544"/>
    <w:rPr>
      <w:rFonts w:ascii="Arial" w:hAnsi="Arial" w:eastAsiaTheme="majorEastAsia" w:cstheme="majorBidi"/>
      <w:sz w:val="36"/>
      <w:szCs w:val="26"/>
    </w:rPr>
  </w:style>
  <w:style w:type="character" w:styleId="Hyperlink">
    <w:name w:val="Hyperlink"/>
    <w:basedOn w:val="Standaardalinea-lettertype"/>
    <w:uiPriority w:val="99"/>
    <w:unhideWhenUsed/>
    <w:rsid w:val="000D47A3"/>
    <w:rPr>
      <w:color w:val="0563C1" w:themeColor="hyperlink"/>
      <w:u w:val="single"/>
    </w:rPr>
  </w:style>
  <w:style w:type="character" w:styleId="Onopgelostemelding1" w:customStyle="1">
    <w:name w:val="Onopgeloste melding1"/>
    <w:basedOn w:val="Standaardalinea-lettertype"/>
    <w:uiPriority w:val="99"/>
    <w:semiHidden/>
    <w:unhideWhenUsed/>
    <w:rsid w:val="000D47A3"/>
    <w:rPr>
      <w:color w:val="605E5C"/>
      <w:shd w:val="clear" w:color="auto" w:fill="E1DFDD"/>
    </w:rPr>
  </w:style>
  <w:style w:type="character" w:styleId="Kop3Char" w:customStyle="1">
    <w:name w:val="Kop 3 Char"/>
    <w:basedOn w:val="Standaardalinea-lettertype"/>
    <w:link w:val="Kop3"/>
    <w:uiPriority w:val="9"/>
    <w:rsid w:val="0063264F"/>
    <w:rPr>
      <w:rFonts w:ascii="Arial" w:hAnsi="Arial" w:eastAsiaTheme="majorEastAsia" w:cstheme="majorBidi"/>
      <w:sz w:val="28"/>
      <w:szCs w:val="24"/>
    </w:rPr>
  </w:style>
  <w:style w:type="character" w:styleId="Kop4Char" w:customStyle="1">
    <w:name w:val="Kop 4 Char"/>
    <w:basedOn w:val="Standaardalinea-lettertype"/>
    <w:link w:val="Kop4"/>
    <w:uiPriority w:val="9"/>
    <w:rsid w:val="00D726E4"/>
    <w:rPr>
      <w:rFonts w:ascii="Arial" w:hAnsi="Arial" w:eastAsiaTheme="majorEastAsia" w:cstheme="majorBidi"/>
      <w:b/>
      <w:iCs/>
    </w:rPr>
  </w:style>
  <w:style w:type="paragraph" w:styleId="Lijstalinea">
    <w:name w:val="List Paragraph"/>
    <w:basedOn w:val="Standaard"/>
    <w:uiPriority w:val="34"/>
    <w:qFormat/>
    <w:rsid w:val="00332B71"/>
    <w:pPr>
      <w:ind w:left="720"/>
      <w:contextualSpacing/>
    </w:pPr>
  </w:style>
  <w:style w:type="table" w:styleId="Tabelraster">
    <w:name w:val="Table Grid"/>
    <w:basedOn w:val="Standaardtabel"/>
    <w:uiPriority w:val="39"/>
    <w:rsid w:val="00AD4F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Onopgemaaktetabel11" w:customStyle="1">
    <w:name w:val="Onopgemaakte tabel 11"/>
    <w:basedOn w:val="Standaardtabel"/>
    <w:uiPriority w:val="41"/>
    <w:rsid w:val="000F50FE"/>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jschrift">
    <w:name w:val="caption"/>
    <w:basedOn w:val="Standaard"/>
    <w:next w:val="Standaard"/>
    <w:uiPriority w:val="35"/>
    <w:unhideWhenUsed/>
    <w:qFormat/>
    <w:rsid w:val="00BB51BE"/>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722B71"/>
    <w:rPr>
      <w:sz w:val="16"/>
      <w:szCs w:val="16"/>
    </w:rPr>
  </w:style>
  <w:style w:type="paragraph" w:styleId="Tekstopmerking">
    <w:name w:val="annotation text"/>
    <w:basedOn w:val="Standaard"/>
    <w:link w:val="TekstopmerkingChar"/>
    <w:uiPriority w:val="99"/>
    <w:semiHidden/>
    <w:unhideWhenUsed/>
    <w:rsid w:val="00722B71"/>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722B71"/>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722B71"/>
    <w:rPr>
      <w:b/>
      <w:bCs/>
    </w:rPr>
  </w:style>
  <w:style w:type="character" w:styleId="OnderwerpvanopmerkingChar" w:customStyle="1">
    <w:name w:val="Onderwerp van opmerking Char"/>
    <w:basedOn w:val="TekstopmerkingChar"/>
    <w:link w:val="Onderwerpvanopmerking"/>
    <w:uiPriority w:val="99"/>
    <w:semiHidden/>
    <w:rsid w:val="00722B71"/>
    <w:rPr>
      <w:rFonts w:ascii="Arial" w:hAnsi="Arial"/>
      <w:b/>
      <w:bCs/>
      <w:sz w:val="20"/>
      <w:szCs w:val="20"/>
    </w:rPr>
  </w:style>
  <w:style w:type="character" w:styleId="GevolgdeHyperlink">
    <w:name w:val="FollowedHyperlink"/>
    <w:basedOn w:val="Standaardalinea-lettertype"/>
    <w:uiPriority w:val="99"/>
    <w:semiHidden/>
    <w:unhideWhenUsed/>
    <w:rsid w:val="005F38A9"/>
    <w:rPr>
      <w:color w:val="954F72" w:themeColor="followedHyperlink"/>
      <w:u w:val="single"/>
    </w:rPr>
  </w:style>
  <w:style w:type="character" w:styleId="Kop5Char" w:customStyle="1">
    <w:name w:val="Kop 5 Char"/>
    <w:basedOn w:val="Standaardalinea-lettertype"/>
    <w:link w:val="Kop5"/>
    <w:uiPriority w:val="9"/>
    <w:rsid w:val="001309C9"/>
    <w:rPr>
      <w:rFonts w:ascii="Arial" w:hAnsi="Arial" w:eastAsiaTheme="majorEastAsia" w:cstheme="majorBidi"/>
      <w:i/>
    </w:rPr>
  </w:style>
  <w:style w:type="paragraph" w:styleId="Ballontekst">
    <w:name w:val="Balloon Text"/>
    <w:basedOn w:val="Standaard"/>
    <w:link w:val="BallontekstChar"/>
    <w:uiPriority w:val="99"/>
    <w:semiHidden/>
    <w:unhideWhenUsed/>
    <w:rsid w:val="00B576BB"/>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B576BB"/>
    <w:rPr>
      <w:rFonts w:ascii="Segoe UI" w:hAnsi="Segoe UI" w:cs="Segoe UI"/>
      <w:sz w:val="18"/>
      <w:szCs w:val="18"/>
    </w:rPr>
  </w:style>
  <w:style w:type="paragraph" w:styleId="Ondertitel">
    <w:name w:val="Subtitle"/>
    <w:basedOn w:val="Standaard"/>
    <w:next w:val="Standaard"/>
    <w:link w:val="OndertitelChar"/>
    <w:uiPriority w:val="11"/>
    <w:qFormat/>
    <w:rsid w:val="00CA71BD"/>
    <w:pPr>
      <w:numPr>
        <w:ilvl w:val="1"/>
      </w:numPr>
    </w:pPr>
    <w:rPr>
      <w:rFonts w:asciiTheme="minorHAnsi" w:hAnsiTheme="minorHAnsi" w:eastAsiaTheme="minorEastAsia"/>
      <w:color w:val="5A5A5A" w:themeColor="text1" w:themeTint="A5"/>
      <w:spacing w:val="15"/>
    </w:rPr>
  </w:style>
  <w:style w:type="character" w:styleId="OndertitelChar" w:customStyle="1">
    <w:name w:val="Ondertitel Char"/>
    <w:basedOn w:val="Standaardalinea-lettertype"/>
    <w:link w:val="Ondertitel"/>
    <w:uiPriority w:val="11"/>
    <w:rsid w:val="00CA71BD"/>
    <w:rPr>
      <w:rFonts w:eastAsiaTheme="minorEastAsia"/>
      <w:color w:val="5A5A5A" w:themeColor="text1" w:themeTint="A5"/>
      <w:spacing w:val="15"/>
    </w:rPr>
  </w:style>
  <w:style w:type="character" w:styleId="Subtielebenadrukking">
    <w:name w:val="Subtle Emphasis"/>
    <w:basedOn w:val="Standaardalinea-lettertype"/>
    <w:uiPriority w:val="19"/>
    <w:qFormat/>
    <w:rsid w:val="00CA71BD"/>
    <w:rPr>
      <w:i/>
      <w:iCs/>
      <w:color w:val="404040" w:themeColor="text1" w:themeTint="BF"/>
    </w:rPr>
  </w:style>
  <w:style w:type="paragraph" w:styleId="Koptekst">
    <w:name w:val="header"/>
    <w:basedOn w:val="Standaard"/>
    <w:link w:val="KoptekstChar"/>
    <w:uiPriority w:val="99"/>
    <w:unhideWhenUsed/>
    <w:rsid w:val="00CA71BD"/>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CA71BD"/>
    <w:rPr>
      <w:rFonts w:ascii="Arial" w:hAnsi="Arial"/>
    </w:rPr>
  </w:style>
  <w:style w:type="paragraph" w:styleId="Voettekst">
    <w:name w:val="footer"/>
    <w:basedOn w:val="Standaard"/>
    <w:link w:val="VoettekstChar"/>
    <w:uiPriority w:val="99"/>
    <w:unhideWhenUsed/>
    <w:rsid w:val="00CA71BD"/>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CA71BD"/>
    <w:rPr>
      <w:rFonts w:ascii="Arial" w:hAnsi="Arial"/>
    </w:rPr>
  </w:style>
  <w:style w:type="paragraph" w:styleId="Voetnoottekst">
    <w:name w:val="footnote text"/>
    <w:basedOn w:val="Standaard"/>
    <w:link w:val="VoetnoottekstChar"/>
    <w:uiPriority w:val="99"/>
    <w:semiHidden/>
    <w:unhideWhenUsed/>
    <w:rsid w:val="000012A4"/>
    <w:pPr>
      <w:spacing w:after="0" w:line="240" w:lineRule="auto"/>
    </w:pPr>
    <w:rPr>
      <w:sz w:val="20"/>
      <w:szCs w:val="20"/>
    </w:rPr>
  </w:style>
  <w:style w:type="character" w:styleId="VoetnoottekstChar" w:customStyle="1">
    <w:name w:val="Voetnoottekst Char"/>
    <w:basedOn w:val="Standaardalinea-lettertype"/>
    <w:link w:val="Voetnoottekst"/>
    <w:uiPriority w:val="99"/>
    <w:semiHidden/>
    <w:rsid w:val="000012A4"/>
    <w:rPr>
      <w:rFonts w:ascii="Arial" w:hAnsi="Arial"/>
      <w:sz w:val="20"/>
      <w:szCs w:val="20"/>
    </w:rPr>
  </w:style>
  <w:style w:type="character" w:styleId="Voetnootmarkering">
    <w:name w:val="footnote reference"/>
    <w:basedOn w:val="Standaardalinea-lettertype"/>
    <w:uiPriority w:val="99"/>
    <w:semiHidden/>
    <w:unhideWhenUsed/>
    <w:rsid w:val="000012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iplo.nl/regelgeving/omgevingswet/inhoud/besluit-kwaliteit-leefomgeving/" TargetMode="External" Id="rId11" /><Relationship Type="http://schemas.openxmlformats.org/officeDocument/2006/relationships/numbering" Target="numbering.xml" Id="rId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https://omgevingswet.overheid.nl/checken"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22" /><Relationship Type="http://schemas.openxmlformats.org/officeDocument/2006/relationships/hyperlink" Target="https://www.brabantsedelta.nl/watertoets-bij-ruimtelijke-plannen" TargetMode="External" Id="R4fd0e090dcd34462" /><Relationship Type="http://schemas.openxmlformats.org/officeDocument/2006/relationships/hyperlink" Target="mailto:vergunningen@brabantsedelta.nl" TargetMode="External" Id="R276757e6bbc64b8c" /><Relationship Type="http://schemas.openxmlformats.org/officeDocument/2006/relationships/hyperlink" Target="https://omgevingswet.overheid.nl" TargetMode="External" Id="R6511ca2054ed4146" /><Relationship Type="http://schemas.openxmlformats.org/officeDocument/2006/relationships/hyperlink" Target="https://www.brabantsedelta.nl/legger" TargetMode="External" Id="Ra372851af4ee4009" /><Relationship Type="http://schemas.openxmlformats.org/officeDocument/2006/relationships/hyperlink" Target="mailto:vergunningen@brabantsedelta.nl" TargetMode="External" Id="R87052520bac24e10" /><Relationship Type="http://schemas.openxmlformats.org/officeDocument/2006/relationships/hyperlink" Target="https://www.brabantsedelta.nl/vergunning" TargetMode="External" Id="Rf14798f497204402" /><Relationship Type="http://schemas.openxmlformats.org/officeDocument/2006/relationships/hyperlink" Target="mailto:vergunningen@brabantsedelta.nl" TargetMode="External" Id="R11ad4f7ff9d74420" /></Relationships>
</file>

<file path=word/_rels/header1.xml.rels>&#65279;<?xml version="1.0" encoding="utf-8"?><Relationships xmlns="http://schemas.openxmlformats.org/package/2006/relationships"><Relationship Type="http://schemas.openxmlformats.org/officeDocument/2006/relationships/image" Target="/media/image.jpg" Id="R6e4971fa71014768"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eeee132-506a-4d87-b6c2-9d561acd21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5E3B17C5C420489068F76E42D84F10" ma:contentTypeVersion="15" ma:contentTypeDescription="Een nieuw document maken." ma:contentTypeScope="" ma:versionID="4102a95723bb0e851733bbf435de3232">
  <xsd:schema xmlns:xsd="http://www.w3.org/2001/XMLSchema" xmlns:xs="http://www.w3.org/2001/XMLSchema" xmlns:p="http://schemas.microsoft.com/office/2006/metadata/properties" xmlns:ns3="eeeee132-506a-4d87-b6c2-9d561acd21af" xmlns:ns4="0ac9a36b-7332-4f24-8c74-ab86343d6dcd" targetNamespace="http://schemas.microsoft.com/office/2006/metadata/properties" ma:root="true" ma:fieldsID="396284cebdae2f4f786743e498c1a8de" ns3:_="" ns4:_="">
    <xsd:import namespace="eeeee132-506a-4d87-b6c2-9d561acd21af"/>
    <xsd:import namespace="0ac9a36b-7332-4f24-8c74-ab86343d6dc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ee132-506a-4d87-b6c2-9d561acd2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c9a36b-7332-4f24-8c74-ab86343d6dc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D94960-18D8-4E07-987C-5194C3C86CEA}">
  <ds:schemaRefs>
    <ds:schemaRef ds:uri="http://schemas.openxmlformats.org/officeDocument/2006/bibliography"/>
  </ds:schemaRefs>
</ds:datastoreItem>
</file>

<file path=customXml/itemProps2.xml><?xml version="1.0" encoding="utf-8"?>
<ds:datastoreItem xmlns:ds="http://schemas.openxmlformats.org/officeDocument/2006/customXml" ds:itemID="{15E8E43E-11A7-40DD-B8CF-40B576EBA550}">
  <ds:schemaRefs>
    <ds:schemaRef ds:uri="http://schemas.microsoft.com/sharepoint/v3/contenttype/forms"/>
  </ds:schemaRefs>
</ds:datastoreItem>
</file>

<file path=customXml/itemProps3.xml><?xml version="1.0" encoding="utf-8"?>
<ds:datastoreItem xmlns:ds="http://schemas.openxmlformats.org/officeDocument/2006/customXml" ds:itemID="{4E2479F6-5BB1-41AF-9329-970CE29B77DD}">
  <ds:schemaRefs>
    <ds:schemaRef ds:uri="0ac9a36b-7332-4f24-8c74-ab86343d6dcd"/>
    <ds:schemaRef ds:uri="http://purl.org/dc/elements/1.1/"/>
    <ds:schemaRef ds:uri="http://schemas.microsoft.com/office/2006/metadata/properties"/>
    <ds:schemaRef ds:uri="http://schemas.openxmlformats.org/package/2006/metadata/core-properties"/>
    <ds:schemaRef ds:uri="http://purl.org/dc/terms/"/>
    <ds:schemaRef ds:uri="http://purl.org/dc/dcmitype/"/>
    <ds:schemaRef ds:uri="http://schemas.microsoft.com/office/2006/documentManagement/types"/>
    <ds:schemaRef ds:uri="http://schemas.microsoft.com/office/infopath/2007/PartnerControls"/>
    <ds:schemaRef ds:uri="eeeee132-506a-4d87-b6c2-9d561acd21af"/>
    <ds:schemaRef ds:uri="http://www.w3.org/XML/1998/namespace"/>
  </ds:schemaRefs>
</ds:datastoreItem>
</file>

<file path=customXml/itemProps4.xml><?xml version="1.0" encoding="utf-8"?>
<ds:datastoreItem xmlns:ds="http://schemas.openxmlformats.org/officeDocument/2006/customXml" ds:itemID="{C9C5EF02-A3ED-4A2B-A5A3-5598A7C0B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ee132-506a-4d87-b6c2-9d561acd21af"/>
    <ds:schemaRef ds:uri="0ac9a36b-7332-4f24-8c74-ab86343d6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Waterschap de Dommel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Handreiking watertoets</dc:title>
  <dc:creator>Langenhuijsen, Milou</dc:creator>
  <lastModifiedBy>Roos, Thijs</lastModifiedBy>
  <revision>3</revision>
  <lastPrinted>2024-03-14T12:31:00.0000000Z</lastPrinted>
  <dcterms:created xsi:type="dcterms:W3CDTF">2024-05-29T07:26:00.0000000Z</dcterms:created>
  <dcterms:modified xsi:type="dcterms:W3CDTF">2024-06-14T09:12:07.7787651Z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0x010100815E3B17C5C420489068F76E42D84F10</vt:lpwstr>
  </property>
</Properties>
</file>