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F5A4" w14:textId="77777777" w:rsidR="002B2DFE" w:rsidRDefault="002B2DFE">
      <w:pPr>
        <w:framePr w:w="540" w:h="12760" w:hSpace="180" w:wrap="around" w:vAnchor="text" w:hAnchor="page" w:x="361" w:y="1"/>
        <w:shd w:val="solid" w:color="FFFFFF" w:fill="FFFFFF"/>
        <w:textDirection w:val="btLr"/>
      </w:pPr>
    </w:p>
    <w:p w14:paraId="6B388A23" w14:textId="77777777" w:rsidR="002B2DFE" w:rsidRDefault="00E62FD1">
      <w:pPr>
        <w:rPr>
          <w:rFonts w:ascii="Arial" w:hAnsi="Arial" w:cs="Arial"/>
          <w:color w:val="006699"/>
        </w:rPr>
      </w:pPr>
      <w:r>
        <w:rPr>
          <w:rFonts w:ascii="Arial" w:hAnsi="Arial" w:cs="Arial"/>
          <w:noProof/>
          <w:color w:val="006699"/>
          <w:lang w:val="en-US"/>
        </w:rPr>
        <w:drawing>
          <wp:anchor distT="0" distB="0" distL="114300" distR="114300" simplePos="0" relativeHeight="251656704" behindDoc="0" locked="1" layoutInCell="1" allowOverlap="1" wp14:anchorId="7227A8D5" wp14:editId="7684EA49">
            <wp:simplePos x="0" y="0"/>
            <wp:positionH relativeFrom="page">
              <wp:posOffset>864235</wp:posOffset>
            </wp:positionH>
            <wp:positionV relativeFrom="page">
              <wp:posOffset>891540</wp:posOffset>
            </wp:positionV>
            <wp:extent cx="1162050" cy="628650"/>
            <wp:effectExtent l="0" t="0" r="0" b="0"/>
            <wp:wrapSquare wrapText="bothSides"/>
            <wp:docPr id="11" name="Picture 11" descr="nieuwe logo CBS zonder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euwe logo CBS zonder tek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860C4" w14:textId="77777777" w:rsidR="002B2DFE" w:rsidRDefault="002B2DFE">
      <w:pPr>
        <w:rPr>
          <w:rFonts w:ascii="Arial" w:hAnsi="Arial" w:cs="Arial"/>
          <w:color w:val="006699"/>
        </w:rPr>
      </w:pPr>
    </w:p>
    <w:p w14:paraId="09452961" w14:textId="77777777" w:rsidR="002B2DFE" w:rsidRDefault="002B2DFE">
      <w:pPr>
        <w:rPr>
          <w:rFonts w:ascii="Arial" w:hAnsi="Arial" w:cs="Arial"/>
          <w:color w:val="006699"/>
        </w:rPr>
      </w:pPr>
    </w:p>
    <w:p w14:paraId="3D51308D" w14:textId="77777777" w:rsidR="002B2DFE" w:rsidRDefault="002B2DFE">
      <w:pPr>
        <w:rPr>
          <w:rFonts w:ascii="Arial" w:hAnsi="Arial" w:cs="Arial"/>
          <w:color w:val="006699"/>
        </w:rPr>
      </w:pPr>
    </w:p>
    <w:p w14:paraId="6EC0618B" w14:textId="77777777" w:rsidR="002B2DFE" w:rsidRPr="001341CE" w:rsidRDefault="002B2DFE">
      <w:pPr>
        <w:rPr>
          <w:color w:val="006699"/>
        </w:rPr>
      </w:pPr>
    </w:p>
    <w:p w14:paraId="656B06E8" w14:textId="77777777" w:rsidR="00EC12F4" w:rsidRDefault="00EC12F4" w:rsidP="00EC12F4">
      <w:pPr>
        <w:rPr>
          <w:rFonts w:ascii="Arial" w:hAnsi="Arial" w:cs="Arial"/>
          <w:color w:val="006699"/>
        </w:rPr>
      </w:pPr>
      <w:r>
        <w:rPr>
          <w:rFonts w:ascii="Arial" w:hAnsi="Arial" w:cs="Arial"/>
          <w:color w:val="006699"/>
        </w:rPr>
        <w:t>Centraal Bureau voor de Statistiek</w:t>
      </w:r>
    </w:p>
    <w:p w14:paraId="55F4E465" w14:textId="77777777" w:rsidR="002B2DFE" w:rsidRPr="002F7BD5" w:rsidRDefault="00E11EE2">
      <w:pPr>
        <w:pStyle w:val="BRIEFKOP"/>
        <w:rPr>
          <w:rFonts w:ascii="Arial" w:hAnsi="Arial" w:cs="Arial"/>
          <w:color w:val="006699"/>
          <w:sz w:val="16"/>
        </w:rPr>
      </w:pPr>
      <w:r w:rsidRPr="002F7BD5">
        <w:rPr>
          <w:rFonts w:ascii="Arial" w:hAnsi="Arial" w:cs="Arial"/>
          <w:color w:val="006699"/>
          <w:sz w:val="16"/>
        </w:rPr>
        <w:t xml:space="preserve">WTC Building, </w:t>
      </w:r>
      <w:proofErr w:type="spellStart"/>
      <w:r w:rsidRPr="002F7BD5">
        <w:rPr>
          <w:rFonts w:ascii="Arial" w:hAnsi="Arial" w:cs="Arial"/>
          <w:color w:val="006699"/>
          <w:sz w:val="16"/>
        </w:rPr>
        <w:t>Piscadera</w:t>
      </w:r>
      <w:proofErr w:type="spellEnd"/>
      <w:r w:rsidRPr="002F7BD5">
        <w:rPr>
          <w:rFonts w:ascii="Arial" w:hAnsi="Arial" w:cs="Arial"/>
          <w:color w:val="006699"/>
          <w:sz w:val="16"/>
        </w:rPr>
        <w:t xml:space="preserve"> Bay </w:t>
      </w:r>
      <w:proofErr w:type="spellStart"/>
      <w:r w:rsidRPr="002F7BD5">
        <w:rPr>
          <w:rFonts w:ascii="Arial" w:hAnsi="Arial" w:cs="Arial"/>
          <w:color w:val="006699"/>
          <w:sz w:val="16"/>
        </w:rPr>
        <w:t>z</w:t>
      </w:r>
      <w:proofErr w:type="spellEnd"/>
      <w:r w:rsidRPr="002F7BD5">
        <w:rPr>
          <w:rFonts w:ascii="Arial" w:hAnsi="Arial" w:cs="Arial"/>
          <w:color w:val="006699"/>
          <w:sz w:val="16"/>
        </w:rPr>
        <w:t>/n</w:t>
      </w:r>
    </w:p>
    <w:p w14:paraId="2EEAE909" w14:textId="77777777" w:rsidR="00682C63" w:rsidRPr="0075416D" w:rsidRDefault="00FE1B61">
      <w:pPr>
        <w:pStyle w:val="BRIEFKOP"/>
        <w:rPr>
          <w:rFonts w:ascii="Arial" w:hAnsi="Arial" w:cs="Arial"/>
          <w:color w:val="006699"/>
          <w:sz w:val="16"/>
          <w:lang w:val="en-US"/>
        </w:rPr>
      </w:pPr>
      <w:r w:rsidRPr="0075416D">
        <w:rPr>
          <w:rFonts w:ascii="Arial" w:hAnsi="Arial" w:cs="Arial"/>
          <w:color w:val="006699"/>
          <w:sz w:val="16"/>
          <w:lang w:val="en-US"/>
        </w:rPr>
        <w:t>Curaçao</w:t>
      </w:r>
    </w:p>
    <w:p w14:paraId="04FAB8CB" w14:textId="77777777" w:rsidR="00E90C10" w:rsidRPr="00E11EE2" w:rsidRDefault="00E90C10" w:rsidP="00E90C10">
      <w:pPr>
        <w:rPr>
          <w:rFonts w:ascii="Arial" w:hAnsi="Arial" w:cs="Arial"/>
          <w:color w:val="006699"/>
          <w:sz w:val="16"/>
          <w:lang w:val="en-US"/>
        </w:rPr>
      </w:pPr>
      <w:r w:rsidRPr="00E11EE2">
        <w:rPr>
          <w:rFonts w:ascii="Arial" w:hAnsi="Arial" w:cs="Arial"/>
          <w:color w:val="006699"/>
          <w:sz w:val="16"/>
          <w:lang w:val="en-US"/>
        </w:rPr>
        <w:t xml:space="preserve">Tel.: (59-99) </w:t>
      </w:r>
      <w:r w:rsidR="00E11EE2">
        <w:rPr>
          <w:rFonts w:ascii="Arial" w:hAnsi="Arial" w:cs="Arial"/>
          <w:color w:val="006699"/>
          <w:sz w:val="16"/>
          <w:lang w:val="en-US"/>
        </w:rPr>
        <w:t>839 2</w:t>
      </w:r>
      <w:r w:rsidR="00D56726">
        <w:rPr>
          <w:rFonts w:ascii="Arial" w:hAnsi="Arial" w:cs="Arial"/>
          <w:color w:val="006699"/>
          <w:sz w:val="16"/>
          <w:lang w:val="en-US"/>
        </w:rPr>
        <w:t>3</w:t>
      </w:r>
      <w:r w:rsidR="0075416D">
        <w:rPr>
          <w:rFonts w:ascii="Arial" w:hAnsi="Arial" w:cs="Arial"/>
          <w:color w:val="006699"/>
          <w:sz w:val="16"/>
          <w:lang w:val="en-US"/>
        </w:rPr>
        <w:t>41</w:t>
      </w:r>
    </w:p>
    <w:p w14:paraId="218FF1E7" w14:textId="77777777" w:rsidR="00E90C10" w:rsidRPr="00E11EE2" w:rsidRDefault="00E90C10" w:rsidP="00E90C10">
      <w:pPr>
        <w:rPr>
          <w:rFonts w:ascii="Arial" w:hAnsi="Arial" w:cs="Arial"/>
          <w:color w:val="006699"/>
          <w:sz w:val="16"/>
          <w:lang w:val="en-US"/>
        </w:rPr>
      </w:pPr>
      <w:r w:rsidRPr="00E11EE2">
        <w:rPr>
          <w:rFonts w:ascii="Arial" w:hAnsi="Arial" w:cs="Arial"/>
          <w:color w:val="006699"/>
          <w:sz w:val="16"/>
          <w:lang w:val="en-US"/>
        </w:rPr>
        <w:t xml:space="preserve">Email: </w:t>
      </w:r>
      <w:r w:rsidR="00B70A30">
        <w:rPr>
          <w:rFonts w:ascii="Arial" w:hAnsi="Arial" w:cs="Arial"/>
          <w:color w:val="006699"/>
          <w:sz w:val="16"/>
          <w:lang w:val="en-US"/>
        </w:rPr>
        <w:t>conjunctuurenquete@cbs.cw</w:t>
      </w:r>
    </w:p>
    <w:p w14:paraId="2A400090" w14:textId="77777777" w:rsidR="00E90C10" w:rsidRPr="00E11EE2" w:rsidRDefault="00E90C10" w:rsidP="00E90C10">
      <w:pPr>
        <w:rPr>
          <w:rFonts w:ascii="Arial" w:hAnsi="Arial" w:cs="Arial"/>
          <w:color w:val="006699"/>
          <w:sz w:val="16"/>
        </w:rPr>
      </w:pPr>
      <w:r w:rsidRPr="00E11EE2">
        <w:rPr>
          <w:rFonts w:ascii="Arial" w:hAnsi="Arial" w:cs="Arial"/>
          <w:color w:val="006699"/>
          <w:sz w:val="16"/>
        </w:rPr>
        <w:t>Website: www.cbs.cw</w:t>
      </w:r>
    </w:p>
    <w:p w14:paraId="74625F63" w14:textId="77777777" w:rsidR="002B2DFE" w:rsidRPr="00A42426" w:rsidRDefault="002B2DFE">
      <w:r w:rsidRPr="00A42426">
        <w:tab/>
      </w:r>
      <w:r w:rsidRPr="001341CE">
        <w:fldChar w:fldCharType="begin"/>
      </w:r>
      <w:r w:rsidRPr="00A42426">
        <w:instrText xml:space="preserve"> FILLIN "Tik naam in" \* MERGEFORMAT</w:instrText>
      </w:r>
      <w:r w:rsidRPr="001341CE">
        <w:fldChar w:fldCharType="end"/>
      </w:r>
    </w:p>
    <w:p w14:paraId="7CF25950" w14:textId="77777777" w:rsidR="002B2DFE" w:rsidRPr="00A42426" w:rsidRDefault="002B2DFE"/>
    <w:p w14:paraId="7859581B" w14:textId="77777777" w:rsidR="002B2DFE" w:rsidRPr="00A42426" w:rsidRDefault="002B2DFE">
      <w:r w:rsidRPr="00A42426">
        <w:tab/>
      </w:r>
      <w:r w:rsidRPr="00A42426">
        <w:tab/>
      </w:r>
      <w:r w:rsidRPr="001341CE">
        <w:fldChar w:fldCharType="begin"/>
      </w:r>
      <w:r w:rsidRPr="00A42426">
        <w:instrText xml:space="preserve"> FILLIN "Tik adres 5 in" \* MERGEFORMAT</w:instrText>
      </w:r>
      <w:r w:rsidRPr="001341CE">
        <w:fldChar w:fldCharType="end"/>
      </w:r>
    </w:p>
    <w:p w14:paraId="1696025E" w14:textId="7AF8C5A2" w:rsidR="002B2DFE" w:rsidRPr="001341CE" w:rsidRDefault="00F410E9" w:rsidP="00702CA8">
      <w:pPr>
        <w:ind w:left="2880"/>
        <w:jc w:val="center"/>
      </w:pPr>
      <w:r w:rsidRPr="002F7BD5">
        <w:rPr>
          <w:color w:val="2C7D96"/>
          <w:sz w:val="18"/>
          <w:szCs w:val="18"/>
        </w:rPr>
        <w:t>O</w:t>
      </w:r>
      <w:r w:rsidR="002B2DFE" w:rsidRPr="002F7BD5">
        <w:rPr>
          <w:color w:val="2C7D96"/>
          <w:sz w:val="18"/>
          <w:szCs w:val="18"/>
        </w:rPr>
        <w:t>ns nummer</w:t>
      </w:r>
      <w:r w:rsidR="002B2DFE" w:rsidRPr="002F7BD5">
        <w:rPr>
          <w:color w:val="2C7D96"/>
        </w:rPr>
        <w:t>:</w:t>
      </w:r>
      <w:r w:rsidR="00A92A31" w:rsidRPr="002F7BD5">
        <w:rPr>
          <w:color w:val="2C7D96"/>
        </w:rPr>
        <w:t xml:space="preserve"> </w:t>
      </w:r>
    </w:p>
    <w:p w14:paraId="13E57BAF" w14:textId="77777777" w:rsidR="002B2DFE" w:rsidRPr="001341CE" w:rsidRDefault="002B2DFE">
      <w:pPr>
        <w:pStyle w:val="bijlagen"/>
        <w:rPr>
          <w:color w:val="2C7D96"/>
        </w:rPr>
      </w:pPr>
    </w:p>
    <w:p w14:paraId="65C6B081" w14:textId="77777777" w:rsidR="002B2DFE" w:rsidRPr="001341CE" w:rsidRDefault="002B2DFE">
      <w:pPr>
        <w:pStyle w:val="bijlagen"/>
        <w:rPr>
          <w:color w:val="2C7D96"/>
        </w:rPr>
      </w:pPr>
    </w:p>
    <w:p w14:paraId="126E2D17" w14:textId="1DBBA190" w:rsidR="002B2DFE" w:rsidRPr="001341CE" w:rsidRDefault="002B2DFE" w:rsidP="00E11EE2">
      <w:pPr>
        <w:pStyle w:val="bijlagen"/>
        <w:rPr>
          <w:color w:val="auto"/>
          <w:sz w:val="24"/>
        </w:rPr>
      </w:pPr>
      <w:r w:rsidRPr="001341CE">
        <w:rPr>
          <w:color w:val="2C7D96"/>
        </w:rPr>
        <w:t>Onderwerp</w:t>
      </w:r>
      <w:r w:rsidR="008D6757" w:rsidRPr="001341CE">
        <w:rPr>
          <w:color w:val="2C7D96"/>
          <w:sz w:val="24"/>
        </w:rPr>
        <w:t xml:space="preserve">: </w:t>
      </w:r>
      <w:r w:rsidR="000E76FD">
        <w:rPr>
          <w:color w:val="auto"/>
          <w:sz w:val="24"/>
        </w:rPr>
        <w:t>Conjunctuur</w:t>
      </w:r>
      <w:r w:rsidR="008D6757" w:rsidRPr="001341CE">
        <w:rPr>
          <w:color w:val="auto"/>
          <w:sz w:val="24"/>
        </w:rPr>
        <w:t>enquête</w:t>
      </w:r>
      <w:r w:rsidRPr="001341CE">
        <w:rPr>
          <w:color w:val="auto"/>
          <w:sz w:val="24"/>
        </w:rPr>
        <w:tab/>
      </w:r>
      <w:r w:rsidR="00537504">
        <w:rPr>
          <w:color w:val="auto"/>
          <w:sz w:val="24"/>
        </w:rPr>
        <w:t>20</w:t>
      </w:r>
      <w:r w:rsidR="00A3214E">
        <w:rPr>
          <w:color w:val="auto"/>
          <w:sz w:val="24"/>
        </w:rPr>
        <w:t>2</w:t>
      </w:r>
      <w:r w:rsidR="00BA0806">
        <w:rPr>
          <w:color w:val="auto"/>
          <w:sz w:val="24"/>
        </w:rPr>
        <w:t>3</w:t>
      </w:r>
      <w:r w:rsidRPr="001341CE">
        <w:rPr>
          <w:color w:val="2C7D96"/>
          <w:sz w:val="24"/>
        </w:rPr>
        <w:tab/>
      </w:r>
      <w:r w:rsidRPr="001341CE">
        <w:rPr>
          <w:color w:val="2C7D96"/>
          <w:sz w:val="24"/>
        </w:rPr>
        <w:tab/>
      </w:r>
      <w:r w:rsidRPr="001341CE">
        <w:rPr>
          <w:color w:val="2C7D96"/>
          <w:sz w:val="24"/>
        </w:rPr>
        <w:tab/>
      </w:r>
      <w:r w:rsidR="00E62FD1">
        <w:rPr>
          <w:color w:val="2C7D96"/>
          <w:sz w:val="24"/>
        </w:rPr>
        <w:tab/>
      </w:r>
      <w:r w:rsidRPr="001341CE">
        <w:rPr>
          <w:color w:val="2C7D96"/>
          <w:sz w:val="24"/>
        </w:rPr>
        <w:fldChar w:fldCharType="begin"/>
      </w:r>
      <w:r w:rsidRPr="001341CE">
        <w:rPr>
          <w:color w:val="2C7D96"/>
          <w:sz w:val="24"/>
        </w:rPr>
        <w:instrText xml:space="preserve"> FILLIN "Tik het onderwerp in" \* MERGEFORMAT </w:instrText>
      </w:r>
      <w:r w:rsidRPr="001341CE">
        <w:rPr>
          <w:color w:val="2C7D96"/>
          <w:sz w:val="24"/>
        </w:rPr>
        <w:fldChar w:fldCharType="end"/>
      </w:r>
      <w:r w:rsidR="00702CA8" w:rsidRPr="001341CE">
        <w:rPr>
          <w:color w:val="2C7D96"/>
          <w:sz w:val="24"/>
        </w:rPr>
        <w:t>Willemstad,</w:t>
      </w:r>
      <w:r w:rsidR="00702CA8">
        <w:rPr>
          <w:color w:val="2C7D96"/>
          <w:sz w:val="24"/>
        </w:rPr>
        <w:t xml:space="preserve"> </w:t>
      </w:r>
      <w:r w:rsidR="00702CA8" w:rsidRPr="002F7BD5">
        <w:rPr>
          <w:color w:val="000000" w:themeColor="text1"/>
          <w:sz w:val="24"/>
        </w:rPr>
        <w:t>November</w:t>
      </w:r>
      <w:r w:rsidR="00E62FD1">
        <w:rPr>
          <w:color w:val="auto"/>
          <w:sz w:val="24"/>
        </w:rPr>
        <w:t xml:space="preserve"> 202</w:t>
      </w:r>
      <w:r w:rsidR="00A14643">
        <w:rPr>
          <w:color w:val="auto"/>
          <w:sz w:val="24"/>
        </w:rPr>
        <w:t>3</w:t>
      </w:r>
    </w:p>
    <w:p w14:paraId="27C4983C" w14:textId="77777777" w:rsidR="002B2DFE" w:rsidRPr="001341CE" w:rsidRDefault="002B2DFE">
      <w:pPr>
        <w:rPr>
          <w:color w:val="2C7D96"/>
        </w:rPr>
      </w:pPr>
    </w:p>
    <w:p w14:paraId="3C10F736" w14:textId="77777777" w:rsidR="008B3C83" w:rsidRDefault="008B3C83" w:rsidP="00F103E0"/>
    <w:p w14:paraId="71E89C0B" w14:textId="77777777" w:rsidR="00F103E0" w:rsidRPr="001341CE" w:rsidRDefault="00F103E0" w:rsidP="00F103E0">
      <w:r w:rsidRPr="001341CE">
        <w:t>Geachte ondernemer,</w:t>
      </w:r>
    </w:p>
    <w:p w14:paraId="03B75281" w14:textId="77777777" w:rsidR="00F103E0" w:rsidRPr="001341CE" w:rsidRDefault="00F103E0" w:rsidP="00F103E0"/>
    <w:p w14:paraId="2AE4BFC2" w14:textId="1D07475A" w:rsidR="004B5F67" w:rsidRPr="00AF2208" w:rsidRDefault="00F103E0" w:rsidP="004B5F67">
      <w:pPr>
        <w:jc w:val="both"/>
      </w:pPr>
      <w:r w:rsidRPr="001341CE">
        <w:t xml:space="preserve">Het Centraal Bureau voor de Statistiek (CBS) verricht </w:t>
      </w:r>
      <w:r w:rsidR="00C06FED">
        <w:t xml:space="preserve">een </w:t>
      </w:r>
      <w:r w:rsidR="007E22DB" w:rsidRPr="001341CE">
        <w:t xml:space="preserve">keer per jaar </w:t>
      </w:r>
      <w:r w:rsidR="00A42426">
        <w:t>een Conjunctuur</w:t>
      </w:r>
      <w:r w:rsidR="00D21F7D" w:rsidRPr="001341CE">
        <w:t xml:space="preserve">enquête onder bedrijven </w:t>
      </w:r>
      <w:r w:rsidR="007E22DB" w:rsidRPr="001341CE">
        <w:t>op Curaçao</w:t>
      </w:r>
      <w:r w:rsidR="00D23B07">
        <w:t xml:space="preserve">. </w:t>
      </w:r>
      <w:r w:rsidRPr="001341CE">
        <w:t>Deze enquête heeft als doel actuele informatie te ver</w:t>
      </w:r>
      <w:r w:rsidR="00B85C5C" w:rsidRPr="001341CE">
        <w:t>krijgen</w:t>
      </w:r>
      <w:r w:rsidRPr="001341CE">
        <w:t xml:space="preserve"> over bedrijfsmatige en economische ontwikkelingen, zowel per bedrijfstak als voor het bedrijfsleven als geheel. Daarnaast </w:t>
      </w:r>
      <w:r w:rsidR="00B85C5C" w:rsidRPr="001341CE">
        <w:t xml:space="preserve">wordt aan de ondernemers gevraagd wat hun </w:t>
      </w:r>
      <w:r w:rsidRPr="00AF2208">
        <w:t>verwachting</w:t>
      </w:r>
      <w:r w:rsidR="00B85C5C" w:rsidRPr="00AF2208">
        <w:t>en zijn</w:t>
      </w:r>
      <w:r w:rsidRPr="00AF2208">
        <w:t xml:space="preserve"> ten aanzien van de economi</w:t>
      </w:r>
      <w:r w:rsidR="00377D84" w:rsidRPr="00AF2208">
        <w:t>e en het investeringsklimaat.</w:t>
      </w:r>
      <w:r w:rsidR="004B5F67" w:rsidRPr="00AF2208">
        <w:t xml:space="preserve"> Let wel, het gaat bij de Conjunctuurenquête (naast opinievragen) niet om definitieve cijfers doch om </w:t>
      </w:r>
      <w:r w:rsidR="004B5F67" w:rsidRPr="00AF2208">
        <w:rPr>
          <w:u w:val="single"/>
        </w:rPr>
        <w:t>schattingen</w:t>
      </w:r>
      <w:r w:rsidR="004B5F67" w:rsidRPr="00AF2208">
        <w:t xml:space="preserve">. </w:t>
      </w:r>
    </w:p>
    <w:p w14:paraId="407A594C" w14:textId="77777777" w:rsidR="00F103E0" w:rsidRPr="00AF2208" w:rsidRDefault="00F103E0" w:rsidP="00840599">
      <w:pPr>
        <w:jc w:val="both"/>
        <w:rPr>
          <w:strike/>
        </w:rPr>
      </w:pPr>
    </w:p>
    <w:p w14:paraId="30C09D04" w14:textId="492D0603" w:rsidR="00F103E0" w:rsidRPr="001341CE" w:rsidRDefault="00F103E0" w:rsidP="00840599">
      <w:pPr>
        <w:jc w:val="both"/>
      </w:pPr>
      <w:r w:rsidRPr="00AF2208">
        <w:t xml:space="preserve">Het onderzoek wordt </w:t>
      </w:r>
      <w:r w:rsidR="0074432D" w:rsidRPr="00AF2208">
        <w:t xml:space="preserve">permanent </w:t>
      </w:r>
      <w:r w:rsidRPr="00AF2208">
        <w:t xml:space="preserve">uitgevoerd onder </w:t>
      </w:r>
      <w:r w:rsidRPr="00AF2208">
        <w:rPr>
          <w:u w:val="single"/>
        </w:rPr>
        <w:t>alle</w:t>
      </w:r>
      <w:r w:rsidRPr="00AF2208">
        <w:t xml:space="preserve"> bedrijven met </w:t>
      </w:r>
      <w:r w:rsidR="00C621FB" w:rsidRPr="00AF2208">
        <w:rPr>
          <w:u w:val="single"/>
        </w:rPr>
        <w:t xml:space="preserve">tien of </w:t>
      </w:r>
      <w:r w:rsidRPr="00AF2208">
        <w:rPr>
          <w:u w:val="single"/>
        </w:rPr>
        <w:t>meer</w:t>
      </w:r>
      <w:r w:rsidRPr="00AF2208">
        <w:t xml:space="preserve"> werknemers, terwijl</w:t>
      </w:r>
      <w:r w:rsidRPr="001341CE">
        <w:t xml:space="preserve"> </w:t>
      </w:r>
      <w:r w:rsidR="002948BC" w:rsidRPr="001341CE">
        <w:t>uit</w:t>
      </w:r>
      <w:r w:rsidRPr="001341CE">
        <w:t xml:space="preserve"> de bedrijven met </w:t>
      </w:r>
      <w:r w:rsidRPr="00A42426">
        <w:rPr>
          <w:u w:val="single"/>
        </w:rPr>
        <w:t>drie tot tien</w:t>
      </w:r>
      <w:r w:rsidRPr="001341CE">
        <w:t xml:space="preserve"> werknemers een steekproef </w:t>
      </w:r>
      <w:r w:rsidR="00377D84" w:rsidRPr="001341CE">
        <w:t>wordt ge</w:t>
      </w:r>
      <w:r w:rsidR="002948BC" w:rsidRPr="001341CE">
        <w:t>trokken</w:t>
      </w:r>
      <w:r w:rsidR="00377D84" w:rsidRPr="001341CE">
        <w:t xml:space="preserve">. </w:t>
      </w:r>
    </w:p>
    <w:p w14:paraId="68546536" w14:textId="77777777" w:rsidR="00A51EA6" w:rsidRPr="001341CE" w:rsidRDefault="00A51EA6" w:rsidP="00F103E0"/>
    <w:p w14:paraId="08BBC2C1" w14:textId="77777777" w:rsidR="00A51EA6" w:rsidRDefault="00A51EA6" w:rsidP="00840599">
      <w:pPr>
        <w:jc w:val="both"/>
      </w:pPr>
      <w:r w:rsidRPr="001341CE">
        <w:t xml:space="preserve">In verband </w:t>
      </w:r>
      <w:r w:rsidR="0059194E" w:rsidRPr="001341CE">
        <w:t xml:space="preserve">met </w:t>
      </w:r>
      <w:r w:rsidRPr="001341CE">
        <w:t>het momentgevoel</w:t>
      </w:r>
      <w:r w:rsidR="009C7778">
        <w:t>ige karakter van de Conjunctuur</w:t>
      </w:r>
      <w:r w:rsidRPr="001341CE">
        <w:t xml:space="preserve">enquête wordt u verzocht de </w:t>
      </w:r>
      <w:r w:rsidR="00D4364A">
        <w:t xml:space="preserve">online enquête </w:t>
      </w:r>
      <w:r w:rsidRPr="00B40329">
        <w:rPr>
          <w:u w:val="single"/>
        </w:rPr>
        <w:t xml:space="preserve">binnen </w:t>
      </w:r>
      <w:r w:rsidR="00A3214E">
        <w:rPr>
          <w:u w:val="single"/>
        </w:rPr>
        <w:t>één week</w:t>
      </w:r>
      <w:r w:rsidRPr="001341CE">
        <w:t xml:space="preserve"> na ontvangst </w:t>
      </w:r>
      <w:r w:rsidR="00D4364A">
        <w:t xml:space="preserve">in te vullen. Het CBS ontvangt deze dan automatisch in een beveiligd bestand. </w:t>
      </w:r>
      <w:r w:rsidR="007B705A">
        <w:t>Op deze wijze</w:t>
      </w:r>
      <w:r w:rsidRPr="001341CE">
        <w:t xml:space="preserve"> </w:t>
      </w:r>
      <w:r w:rsidR="00D4364A">
        <w:t>kunnen de onderzoeksresultaten snel</w:t>
      </w:r>
      <w:r w:rsidRPr="001341CE">
        <w:t xml:space="preserve"> geanalyseerd en gepubliceerd worden, hetgeen in het </w:t>
      </w:r>
      <w:r w:rsidR="00D4364A">
        <w:t xml:space="preserve">algemeen </w:t>
      </w:r>
      <w:r w:rsidRPr="001341CE">
        <w:t>belang is van zowel het bedrijfsleven</w:t>
      </w:r>
      <w:r w:rsidR="00D4364A">
        <w:t>, overheid en andere instanties</w:t>
      </w:r>
      <w:r w:rsidRPr="001341CE">
        <w:t>.</w:t>
      </w:r>
    </w:p>
    <w:p w14:paraId="262B1C70" w14:textId="77777777" w:rsidR="003930BF" w:rsidRPr="001341CE" w:rsidRDefault="003930BF" w:rsidP="00840599">
      <w:pPr>
        <w:jc w:val="both"/>
      </w:pPr>
    </w:p>
    <w:p w14:paraId="5EEEC29D" w14:textId="77777777" w:rsidR="00884002" w:rsidRPr="001341CE" w:rsidRDefault="002948BC" w:rsidP="00840599">
      <w:pPr>
        <w:jc w:val="both"/>
      </w:pPr>
      <w:r w:rsidRPr="001341CE">
        <w:t xml:space="preserve">Het onderzoek </w:t>
      </w:r>
      <w:r w:rsidR="00F103E0" w:rsidRPr="001341CE">
        <w:t xml:space="preserve">zal </w:t>
      </w:r>
      <w:proofErr w:type="gramStart"/>
      <w:r w:rsidRPr="001341CE">
        <w:t>conform</w:t>
      </w:r>
      <w:proofErr w:type="gramEnd"/>
      <w:r w:rsidRPr="001341CE">
        <w:t xml:space="preserve"> de Statist</w:t>
      </w:r>
      <w:r w:rsidR="00366D9F">
        <w:t>iekwet (PB 2011</w:t>
      </w:r>
      <w:r w:rsidRPr="001341CE">
        <w:t xml:space="preserve">, </w:t>
      </w:r>
      <w:r w:rsidR="00AB5A53" w:rsidRPr="001341CE">
        <w:t>nr.</w:t>
      </w:r>
      <w:r w:rsidR="00366D9F">
        <w:t xml:space="preserve"> 19</w:t>
      </w:r>
      <w:r w:rsidRPr="001341CE">
        <w:t xml:space="preserve">) </w:t>
      </w:r>
      <w:r w:rsidR="00F103E0" w:rsidRPr="001341CE">
        <w:t>geheel confidentieel worden uitgevoerd</w:t>
      </w:r>
      <w:r w:rsidRPr="001341CE">
        <w:t xml:space="preserve">. </w:t>
      </w:r>
      <w:r w:rsidR="00FE1676" w:rsidRPr="001341CE">
        <w:t>V</w:t>
      </w:r>
      <w:r w:rsidR="00884002" w:rsidRPr="001341CE">
        <w:t xml:space="preserve">oor meer informatie over de publicaties en andere diensten van het CBS kunt u onze website </w:t>
      </w:r>
      <w:hyperlink r:id="rId11" w:history="1">
        <w:r w:rsidR="0059194E" w:rsidRPr="007A6AF0">
          <w:rPr>
            <w:rStyle w:val="Hyperlink"/>
          </w:rPr>
          <w:t>www.cbs.cw</w:t>
        </w:r>
      </w:hyperlink>
      <w:r w:rsidR="00884002" w:rsidRPr="001341CE">
        <w:t xml:space="preserve"> bezoeken.</w:t>
      </w:r>
    </w:p>
    <w:p w14:paraId="430FEBFF" w14:textId="77777777" w:rsidR="00C95051" w:rsidRDefault="00C95051" w:rsidP="004B5F67">
      <w:pPr>
        <w:jc w:val="both"/>
      </w:pPr>
    </w:p>
    <w:p w14:paraId="54DD783E" w14:textId="21FF214B" w:rsidR="004B5F67" w:rsidRPr="001341CE" w:rsidRDefault="004B5F67" w:rsidP="004B5F67">
      <w:pPr>
        <w:jc w:val="both"/>
      </w:pPr>
      <w:r>
        <w:t xml:space="preserve">Voor nadere informatie en/of vragen kan contact worden opgenomen met </w:t>
      </w:r>
      <w:r w:rsidR="00E0281A">
        <w:t>het CBS</w:t>
      </w:r>
      <w:r w:rsidR="00E62FD1">
        <w:t xml:space="preserve">, via </w:t>
      </w:r>
      <w:proofErr w:type="gramStart"/>
      <w:r w:rsidR="00E62FD1">
        <w:t>telefoon</w:t>
      </w:r>
      <w:r w:rsidR="009D0ADE">
        <w:t xml:space="preserve"> nummers</w:t>
      </w:r>
      <w:proofErr w:type="gramEnd"/>
      <w:r w:rsidR="00E62FD1">
        <w:t>: 839-</w:t>
      </w:r>
      <w:r w:rsidR="002F7BD5">
        <w:t>2300</w:t>
      </w:r>
      <w:r>
        <w:t xml:space="preserve"> of via email</w:t>
      </w:r>
      <w:r w:rsidR="00E0281A">
        <w:t>:</w:t>
      </w:r>
      <w:r>
        <w:t xml:space="preserve"> </w:t>
      </w:r>
      <w:hyperlink r:id="rId12" w:history="1">
        <w:r w:rsidR="00A3214E" w:rsidRPr="00A57690">
          <w:rPr>
            <w:rStyle w:val="Hyperlink"/>
          </w:rPr>
          <w:t>conjunctuurenquete@cbs.cw</w:t>
        </w:r>
      </w:hyperlink>
    </w:p>
    <w:p w14:paraId="4F5ABDDC" w14:textId="77777777" w:rsidR="004B5F67" w:rsidRDefault="004B5F67" w:rsidP="00884002"/>
    <w:p w14:paraId="7A55FDF9" w14:textId="77777777" w:rsidR="00A92A31" w:rsidRDefault="00A92A31" w:rsidP="00840599">
      <w:pPr>
        <w:jc w:val="both"/>
      </w:pPr>
    </w:p>
    <w:p w14:paraId="75B688F5" w14:textId="77777777" w:rsidR="00775C8C" w:rsidRDefault="00775C8C" w:rsidP="00840599">
      <w:pPr>
        <w:jc w:val="both"/>
      </w:pPr>
    </w:p>
    <w:p w14:paraId="3D9D3C8B" w14:textId="77777777" w:rsidR="00A92A31" w:rsidRDefault="00A92A31" w:rsidP="00840599">
      <w:pPr>
        <w:jc w:val="both"/>
      </w:pPr>
    </w:p>
    <w:p w14:paraId="67328ADE" w14:textId="4FFD25BA" w:rsidR="00884002" w:rsidRPr="001341CE" w:rsidRDefault="00224DB8" w:rsidP="00840599">
      <w:pPr>
        <w:jc w:val="both"/>
      </w:pPr>
      <w:r>
        <w:t xml:space="preserve">Graag </w:t>
      </w:r>
      <w:r w:rsidR="002948BC" w:rsidRPr="001341CE">
        <w:t xml:space="preserve">wil </w:t>
      </w:r>
      <w:r>
        <w:t xml:space="preserve">ik </w:t>
      </w:r>
      <w:r w:rsidR="002948BC" w:rsidRPr="001341CE">
        <w:t>u bij voorbaat hartelijk bedanken voor uw medewerking. Deze is van groot belang voor het welslagen van het onderzoek.</w:t>
      </w:r>
    </w:p>
    <w:p w14:paraId="190660B6" w14:textId="77777777" w:rsidR="005766A1" w:rsidRDefault="005766A1" w:rsidP="00F103E0"/>
    <w:p w14:paraId="24B8D579" w14:textId="77777777" w:rsidR="00F103E0" w:rsidRDefault="00F103E0" w:rsidP="00F103E0">
      <w:r w:rsidRPr="001341CE">
        <w:t>Hoogachtend,</w:t>
      </w:r>
    </w:p>
    <w:p w14:paraId="61E25500" w14:textId="77777777" w:rsidR="00E50626" w:rsidRPr="001341CE" w:rsidRDefault="00E50626" w:rsidP="00F103E0"/>
    <w:p w14:paraId="42E3DD3B" w14:textId="77777777" w:rsidR="00F103E0" w:rsidRPr="001341CE" w:rsidRDefault="00FC6FF6" w:rsidP="00F103E0">
      <w:r w:rsidRPr="002F7BD5">
        <w:t>Drs. Sean de Boer</w:t>
      </w:r>
    </w:p>
    <w:p w14:paraId="3AAB006B" w14:textId="77777777" w:rsidR="00F103E0" w:rsidRDefault="00D67E28" w:rsidP="00F103E0">
      <w:r>
        <w:t>Directeur</w:t>
      </w:r>
    </w:p>
    <w:p w14:paraId="4D3BD67F" w14:textId="77777777" w:rsidR="009112BB" w:rsidRDefault="009112BB" w:rsidP="00F103E0"/>
    <w:p w14:paraId="0BA0A6DF" w14:textId="77777777" w:rsidR="009112BB" w:rsidRDefault="009112BB" w:rsidP="00F103E0"/>
    <w:p w14:paraId="0CE1E5C0" w14:textId="77777777" w:rsidR="00E10775" w:rsidRDefault="00E10775" w:rsidP="009112BB">
      <w:pPr>
        <w:jc w:val="both"/>
        <w:rPr>
          <w:b/>
          <w:u w:val="single"/>
        </w:rPr>
      </w:pPr>
    </w:p>
    <w:p w14:paraId="5137B2D7" w14:textId="77777777" w:rsidR="005965B6" w:rsidRDefault="005965B6" w:rsidP="009112BB">
      <w:pPr>
        <w:jc w:val="both"/>
        <w:rPr>
          <w:b/>
          <w:u w:val="single"/>
        </w:rPr>
      </w:pPr>
    </w:p>
    <w:p w14:paraId="60D4D5DE" w14:textId="77777777" w:rsidR="005965B6" w:rsidRDefault="005965B6" w:rsidP="009112BB">
      <w:pPr>
        <w:jc w:val="both"/>
        <w:rPr>
          <w:b/>
          <w:u w:val="single"/>
        </w:rPr>
      </w:pPr>
    </w:p>
    <w:p w14:paraId="0D041F0B" w14:textId="147C2DE1" w:rsidR="009112BB" w:rsidRPr="009112BB" w:rsidRDefault="009112BB" w:rsidP="00702CA8">
      <w:pPr>
        <w:spacing w:line="340" w:lineRule="exact"/>
      </w:pPr>
    </w:p>
    <w:sectPr w:rsidR="009112BB" w:rsidRPr="009112BB" w:rsidSect="00E10775">
      <w:footerReference w:type="default" r:id="rId13"/>
      <w:pgSz w:w="11906" w:h="16838" w:code="9"/>
      <w:pgMar w:top="1977" w:right="1152" w:bottom="432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74FE" w14:textId="77777777" w:rsidR="007A3002" w:rsidRDefault="007A3002">
      <w:r>
        <w:separator/>
      </w:r>
    </w:p>
  </w:endnote>
  <w:endnote w:type="continuationSeparator" w:id="0">
    <w:p w14:paraId="7828210D" w14:textId="77777777" w:rsidR="007A3002" w:rsidRDefault="007A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F539" w14:textId="77777777" w:rsidR="002B2DFE" w:rsidRDefault="00E62FD1">
    <w:pPr>
      <w:framePr w:w="10246" w:h="540" w:hSpace="180" w:wrap="around" w:vAnchor="page" w:hAnchor="page" w:x="1621" w:y="14725" w:anchorLock="1"/>
      <w:shd w:val="solid" w:color="FFFFFF" w:fill="FFFFFF"/>
      <w:rPr>
        <w:color w:val="0000FF"/>
        <w:sz w:val="20"/>
      </w:rPr>
    </w:pPr>
    <w:r>
      <w:rPr>
        <w:noProof/>
        <w:color w:val="0000FF"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641C00" wp14:editId="6B92E445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486400" cy="0"/>
              <wp:effectExtent l="9525" t="15240" r="9525" b="13335"/>
              <wp:wrapSquare wrapText="right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0B8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9FA2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" strokecolor="#20b8cc" strokeweight="1.5pt">
              <w10:wrap type="square" side="right"/>
            </v:line>
          </w:pict>
        </mc:Fallback>
      </mc:AlternateContent>
    </w:r>
  </w:p>
  <w:p w14:paraId="2FDD7488" w14:textId="77777777" w:rsidR="002B2DFE" w:rsidRPr="00682C63" w:rsidRDefault="002B2DFE">
    <w:pPr>
      <w:framePr w:w="10246" w:h="540" w:hSpace="180" w:wrap="around" w:vAnchor="page" w:hAnchor="page" w:x="1621" w:y="14725" w:anchorLock="1"/>
      <w:shd w:val="solid" w:color="FFFFFF" w:fill="FFFFFF"/>
      <w:rPr>
        <w:color w:val="2C7D96"/>
        <w:sz w:val="20"/>
      </w:rPr>
    </w:pPr>
    <w:r w:rsidRPr="00682C63">
      <w:rPr>
        <w:color w:val="2C7D96"/>
        <w:sz w:val="20"/>
      </w:rPr>
      <w:t>Gelieve bij beantwoording datum en nummer te vermelden en in elke brief slechts EEN zaak te behandelen.</w:t>
    </w:r>
  </w:p>
  <w:p w14:paraId="5DCC63BD" w14:textId="77777777" w:rsidR="002B2DFE" w:rsidRPr="00682C63" w:rsidRDefault="002B2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AA51" w14:textId="77777777" w:rsidR="007A3002" w:rsidRDefault="007A3002">
      <w:r>
        <w:separator/>
      </w:r>
    </w:p>
  </w:footnote>
  <w:footnote w:type="continuationSeparator" w:id="0">
    <w:p w14:paraId="4DEC1BFE" w14:textId="77777777" w:rsidR="007A3002" w:rsidRDefault="007A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84"/>
    <w:multiLevelType w:val="hybridMultilevel"/>
    <w:tmpl w:val="A6022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2696"/>
    <w:multiLevelType w:val="hybridMultilevel"/>
    <w:tmpl w:val="125214CE"/>
    <w:lvl w:ilvl="0" w:tplc="6C660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718A"/>
    <w:multiLevelType w:val="hybridMultilevel"/>
    <w:tmpl w:val="39B8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4337D"/>
    <w:multiLevelType w:val="hybridMultilevel"/>
    <w:tmpl w:val="B5DA01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075A2"/>
    <w:multiLevelType w:val="hybridMultilevel"/>
    <w:tmpl w:val="1FAA0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#099,#20b8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63"/>
    <w:rsid w:val="000006F1"/>
    <w:rsid w:val="00020716"/>
    <w:rsid w:val="00031795"/>
    <w:rsid w:val="00043069"/>
    <w:rsid w:val="00056B33"/>
    <w:rsid w:val="000602BF"/>
    <w:rsid w:val="00066CD9"/>
    <w:rsid w:val="00086857"/>
    <w:rsid w:val="000C4881"/>
    <w:rsid w:val="000D0A74"/>
    <w:rsid w:val="000D6E49"/>
    <w:rsid w:val="000E6B2E"/>
    <w:rsid w:val="000E76FD"/>
    <w:rsid w:val="000F0C67"/>
    <w:rsid w:val="00122DC5"/>
    <w:rsid w:val="001341CE"/>
    <w:rsid w:val="00134B36"/>
    <w:rsid w:val="00146252"/>
    <w:rsid w:val="00167E7F"/>
    <w:rsid w:val="00192C27"/>
    <w:rsid w:val="001B3234"/>
    <w:rsid w:val="001B4F59"/>
    <w:rsid w:val="001B5842"/>
    <w:rsid w:val="001B66E9"/>
    <w:rsid w:val="001E62E2"/>
    <w:rsid w:val="001E757F"/>
    <w:rsid w:val="001F5204"/>
    <w:rsid w:val="00224DB8"/>
    <w:rsid w:val="00277C87"/>
    <w:rsid w:val="0028150A"/>
    <w:rsid w:val="002904C4"/>
    <w:rsid w:val="002948BC"/>
    <w:rsid w:val="002975AD"/>
    <w:rsid w:val="002A673C"/>
    <w:rsid w:val="002B2DFE"/>
    <w:rsid w:val="002B39FD"/>
    <w:rsid w:val="002B74BA"/>
    <w:rsid w:val="002D7FBA"/>
    <w:rsid w:val="002E72E0"/>
    <w:rsid w:val="002F0E73"/>
    <w:rsid w:val="002F11B9"/>
    <w:rsid w:val="002F1439"/>
    <w:rsid w:val="002F7BD5"/>
    <w:rsid w:val="00306900"/>
    <w:rsid w:val="00331779"/>
    <w:rsid w:val="0033688D"/>
    <w:rsid w:val="00342F47"/>
    <w:rsid w:val="00345B28"/>
    <w:rsid w:val="00346A0E"/>
    <w:rsid w:val="003555A0"/>
    <w:rsid w:val="00366D9F"/>
    <w:rsid w:val="00377D84"/>
    <w:rsid w:val="00377E53"/>
    <w:rsid w:val="003930BF"/>
    <w:rsid w:val="003A1A49"/>
    <w:rsid w:val="003D1FD6"/>
    <w:rsid w:val="003F3FE9"/>
    <w:rsid w:val="003F4C05"/>
    <w:rsid w:val="003F7244"/>
    <w:rsid w:val="00423734"/>
    <w:rsid w:val="004247D0"/>
    <w:rsid w:val="0043281C"/>
    <w:rsid w:val="004639B4"/>
    <w:rsid w:val="004674C9"/>
    <w:rsid w:val="00474C55"/>
    <w:rsid w:val="00481502"/>
    <w:rsid w:val="004A2BE7"/>
    <w:rsid w:val="004A4A96"/>
    <w:rsid w:val="004B3B8D"/>
    <w:rsid w:val="004B5F67"/>
    <w:rsid w:val="004B6A63"/>
    <w:rsid w:val="004C3997"/>
    <w:rsid w:val="004D5821"/>
    <w:rsid w:val="004F725C"/>
    <w:rsid w:val="0050581B"/>
    <w:rsid w:val="00506004"/>
    <w:rsid w:val="00525355"/>
    <w:rsid w:val="00534CC5"/>
    <w:rsid w:val="00537504"/>
    <w:rsid w:val="00564251"/>
    <w:rsid w:val="005732BF"/>
    <w:rsid w:val="005766A1"/>
    <w:rsid w:val="0059194E"/>
    <w:rsid w:val="005965B6"/>
    <w:rsid w:val="0059695D"/>
    <w:rsid w:val="00597D21"/>
    <w:rsid w:val="005A04D5"/>
    <w:rsid w:val="005A3CED"/>
    <w:rsid w:val="005B2969"/>
    <w:rsid w:val="005C4F92"/>
    <w:rsid w:val="005C61D2"/>
    <w:rsid w:val="005E0F02"/>
    <w:rsid w:val="005F0A71"/>
    <w:rsid w:val="005F36E7"/>
    <w:rsid w:val="0060164B"/>
    <w:rsid w:val="0062368A"/>
    <w:rsid w:val="00630BFD"/>
    <w:rsid w:val="00631703"/>
    <w:rsid w:val="006631D3"/>
    <w:rsid w:val="00671E4F"/>
    <w:rsid w:val="006822E5"/>
    <w:rsid w:val="00682C63"/>
    <w:rsid w:val="0069577A"/>
    <w:rsid w:val="00695F24"/>
    <w:rsid w:val="006C02CF"/>
    <w:rsid w:val="006C5FD3"/>
    <w:rsid w:val="006D4AAD"/>
    <w:rsid w:val="006D6AB6"/>
    <w:rsid w:val="0070100B"/>
    <w:rsid w:val="00702CA8"/>
    <w:rsid w:val="0070582D"/>
    <w:rsid w:val="0074432D"/>
    <w:rsid w:val="00750AF8"/>
    <w:rsid w:val="0075416D"/>
    <w:rsid w:val="007614A8"/>
    <w:rsid w:val="00773E2B"/>
    <w:rsid w:val="00775C8C"/>
    <w:rsid w:val="00787817"/>
    <w:rsid w:val="00794B80"/>
    <w:rsid w:val="007A3002"/>
    <w:rsid w:val="007B705A"/>
    <w:rsid w:val="007D2DFE"/>
    <w:rsid w:val="007E22DB"/>
    <w:rsid w:val="00813875"/>
    <w:rsid w:val="00815233"/>
    <w:rsid w:val="008352B9"/>
    <w:rsid w:val="00840599"/>
    <w:rsid w:val="008512E1"/>
    <w:rsid w:val="00854A78"/>
    <w:rsid w:val="00883B0A"/>
    <w:rsid w:val="00884002"/>
    <w:rsid w:val="0089590F"/>
    <w:rsid w:val="008A7BEC"/>
    <w:rsid w:val="008B1279"/>
    <w:rsid w:val="008B2EC9"/>
    <w:rsid w:val="008B3C83"/>
    <w:rsid w:val="008D0E86"/>
    <w:rsid w:val="008D2AE0"/>
    <w:rsid w:val="008D6757"/>
    <w:rsid w:val="008F28B3"/>
    <w:rsid w:val="009105C4"/>
    <w:rsid w:val="009112BB"/>
    <w:rsid w:val="009513FE"/>
    <w:rsid w:val="00955679"/>
    <w:rsid w:val="009C4627"/>
    <w:rsid w:val="009C6F0D"/>
    <w:rsid w:val="009C7778"/>
    <w:rsid w:val="009D0ADE"/>
    <w:rsid w:val="009D2671"/>
    <w:rsid w:val="009E72BD"/>
    <w:rsid w:val="009E7DA8"/>
    <w:rsid w:val="00A14643"/>
    <w:rsid w:val="00A24E1A"/>
    <w:rsid w:val="00A261F6"/>
    <w:rsid w:val="00A317D8"/>
    <w:rsid w:val="00A3214E"/>
    <w:rsid w:val="00A42426"/>
    <w:rsid w:val="00A51EA6"/>
    <w:rsid w:val="00A671EF"/>
    <w:rsid w:val="00A72264"/>
    <w:rsid w:val="00A92A31"/>
    <w:rsid w:val="00A978AD"/>
    <w:rsid w:val="00AA70BD"/>
    <w:rsid w:val="00AB5A53"/>
    <w:rsid w:val="00AC7346"/>
    <w:rsid w:val="00AD779E"/>
    <w:rsid w:val="00AE0A08"/>
    <w:rsid w:val="00AE3495"/>
    <w:rsid w:val="00AF2208"/>
    <w:rsid w:val="00B02179"/>
    <w:rsid w:val="00B20289"/>
    <w:rsid w:val="00B34808"/>
    <w:rsid w:val="00B40329"/>
    <w:rsid w:val="00B50DC9"/>
    <w:rsid w:val="00B50EEB"/>
    <w:rsid w:val="00B66051"/>
    <w:rsid w:val="00B66BF7"/>
    <w:rsid w:val="00B70A30"/>
    <w:rsid w:val="00B7447E"/>
    <w:rsid w:val="00B82342"/>
    <w:rsid w:val="00B829D4"/>
    <w:rsid w:val="00B85C5C"/>
    <w:rsid w:val="00B902F6"/>
    <w:rsid w:val="00BA0806"/>
    <w:rsid w:val="00BC4C9F"/>
    <w:rsid w:val="00BC4DB1"/>
    <w:rsid w:val="00BC5D8B"/>
    <w:rsid w:val="00BD3A64"/>
    <w:rsid w:val="00BD6B91"/>
    <w:rsid w:val="00BD7393"/>
    <w:rsid w:val="00C05692"/>
    <w:rsid w:val="00C06148"/>
    <w:rsid w:val="00C06FED"/>
    <w:rsid w:val="00C07210"/>
    <w:rsid w:val="00C14EC0"/>
    <w:rsid w:val="00C37E0E"/>
    <w:rsid w:val="00C421DF"/>
    <w:rsid w:val="00C51BB7"/>
    <w:rsid w:val="00C621FB"/>
    <w:rsid w:val="00C634EF"/>
    <w:rsid w:val="00C667C6"/>
    <w:rsid w:val="00C8772E"/>
    <w:rsid w:val="00C95051"/>
    <w:rsid w:val="00CB4860"/>
    <w:rsid w:val="00CC6367"/>
    <w:rsid w:val="00CC6441"/>
    <w:rsid w:val="00CD289D"/>
    <w:rsid w:val="00CF2510"/>
    <w:rsid w:val="00D0602E"/>
    <w:rsid w:val="00D21F7D"/>
    <w:rsid w:val="00D23B07"/>
    <w:rsid w:val="00D3537F"/>
    <w:rsid w:val="00D4364A"/>
    <w:rsid w:val="00D458E4"/>
    <w:rsid w:val="00D56028"/>
    <w:rsid w:val="00D56726"/>
    <w:rsid w:val="00D67E28"/>
    <w:rsid w:val="00D7212C"/>
    <w:rsid w:val="00D80192"/>
    <w:rsid w:val="00D8175C"/>
    <w:rsid w:val="00D85FF0"/>
    <w:rsid w:val="00D8764C"/>
    <w:rsid w:val="00D97409"/>
    <w:rsid w:val="00DA12DA"/>
    <w:rsid w:val="00DA3CE0"/>
    <w:rsid w:val="00DB4816"/>
    <w:rsid w:val="00DC23BE"/>
    <w:rsid w:val="00DE02EF"/>
    <w:rsid w:val="00DF0F5E"/>
    <w:rsid w:val="00E0281A"/>
    <w:rsid w:val="00E05B7C"/>
    <w:rsid w:val="00E10775"/>
    <w:rsid w:val="00E11EE2"/>
    <w:rsid w:val="00E42E31"/>
    <w:rsid w:val="00E50626"/>
    <w:rsid w:val="00E62FD1"/>
    <w:rsid w:val="00E63D93"/>
    <w:rsid w:val="00E87AB1"/>
    <w:rsid w:val="00E90C10"/>
    <w:rsid w:val="00EC12F4"/>
    <w:rsid w:val="00EE41DC"/>
    <w:rsid w:val="00EE48A8"/>
    <w:rsid w:val="00F00B7A"/>
    <w:rsid w:val="00F103E0"/>
    <w:rsid w:val="00F30598"/>
    <w:rsid w:val="00F410E9"/>
    <w:rsid w:val="00F50C7A"/>
    <w:rsid w:val="00F7500A"/>
    <w:rsid w:val="00F94C17"/>
    <w:rsid w:val="00FA04A3"/>
    <w:rsid w:val="00FC6FF6"/>
    <w:rsid w:val="00FD4098"/>
    <w:rsid w:val="00FD6A1A"/>
    <w:rsid w:val="00FD6F74"/>
    <w:rsid w:val="00FE1676"/>
    <w:rsid w:val="00FE1B61"/>
    <w:rsid w:val="00FE5604"/>
    <w:rsid w:val="00FE56C5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9,#20b8cc"/>
    </o:shapedefaults>
    <o:shapelayout v:ext="edit">
      <o:idmap v:ext="edit" data="2"/>
    </o:shapelayout>
  </w:shapeDefaults>
  <w:decimalSymbol w:val="."/>
  <w:listSeparator w:val=","/>
  <w14:docId w14:val="7336EEEC"/>
  <w15:chartTrackingRefBased/>
  <w15:docId w15:val="{3E9EC23E-5865-4AD6-B97C-C2A2451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BRIEFKOP">
    <w:name w:val="BRIEFKOP"/>
    <w:basedOn w:val="Normal"/>
    <w:rPr>
      <w:color w:val="3366FF"/>
    </w:rPr>
  </w:style>
  <w:style w:type="paragraph" w:customStyle="1" w:styleId="bijlagen">
    <w:name w:val="bijlagen"/>
    <w:basedOn w:val="Normal"/>
    <w:rPr>
      <w:color w:val="3366FF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color w:val="2C7D96"/>
    </w:rPr>
  </w:style>
  <w:style w:type="paragraph" w:styleId="BalloonText">
    <w:name w:val="Balloon Text"/>
    <w:basedOn w:val="Normal"/>
    <w:semiHidden/>
    <w:rsid w:val="002948B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43069"/>
    <w:rPr>
      <w:i/>
      <w:iCs/>
    </w:rPr>
  </w:style>
  <w:style w:type="character" w:styleId="CommentReference">
    <w:name w:val="annotation reference"/>
    <w:rsid w:val="00FE56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5604"/>
    <w:rPr>
      <w:sz w:val="20"/>
      <w:szCs w:val="20"/>
    </w:rPr>
  </w:style>
  <w:style w:type="character" w:customStyle="1" w:styleId="CommentTextChar">
    <w:name w:val="Comment Text Char"/>
    <w:link w:val="CommentText"/>
    <w:rsid w:val="00FE56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E5604"/>
    <w:rPr>
      <w:b/>
      <w:bCs/>
    </w:rPr>
  </w:style>
  <w:style w:type="character" w:customStyle="1" w:styleId="CommentSubjectChar">
    <w:name w:val="Comment Subject Char"/>
    <w:link w:val="CommentSubject"/>
    <w:rsid w:val="00FE56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junctuurenquete@cbs.c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s.c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aster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3C079B9D6C9409073C32563649159" ma:contentTypeVersion="15" ma:contentTypeDescription="Create a new document." ma:contentTypeScope="" ma:versionID="e079de05bd57592141317eba7b340f33">
  <xsd:schema xmlns:xsd="http://www.w3.org/2001/XMLSchema" xmlns:xs="http://www.w3.org/2001/XMLSchema" xmlns:p="http://schemas.microsoft.com/office/2006/metadata/properties" xmlns:ns1="http://schemas.microsoft.com/sharepoint/v3" xmlns:ns2="77648b97-b272-47c7-83ac-efd8075b8f92" targetNamespace="http://schemas.microsoft.com/office/2006/metadata/properties" ma:root="true" ma:fieldsID="c0889af688195bcff5e0228c860be946" ns1:_="" ns2:_="">
    <xsd:import namespace="http://schemas.microsoft.com/sharepoint/v3"/>
    <xsd:import namespace="77648b97-b272-47c7-83ac-efd8075b8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48b97-b272-47c7-83ac-efd8075b8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d00842-35a6-4064-8d37-87a4053f1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833D7-FB6E-440B-B1D2-3558AF7E9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EC804F-FCB3-4053-B59F-5BA48A2D9389}"/>
</file>

<file path=customXml/itemProps3.xml><?xml version="1.0" encoding="utf-8"?>
<ds:datastoreItem xmlns:ds="http://schemas.openxmlformats.org/officeDocument/2006/customXml" ds:itemID="{2D2A9DAE-E460-4679-A41F-9275121E7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masterbrief</Template>
  <TotalTime>2</TotalTime>
  <Pages>2</Pages>
  <Words>268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CBS</Company>
  <LinksUpToDate>false</LinksUpToDate>
  <CharactersWithSpaces>2132</CharactersWithSpaces>
  <SharedDoc>false</SharedDoc>
  <HLinks>
    <vt:vector size="36" baseType="variant">
      <vt:variant>
        <vt:i4>6946887</vt:i4>
      </vt:variant>
      <vt:variant>
        <vt:i4>15</vt:i4>
      </vt:variant>
      <vt:variant>
        <vt:i4>0</vt:i4>
      </vt:variant>
      <vt:variant>
        <vt:i4>5</vt:i4>
      </vt:variant>
      <vt:variant>
        <vt:lpwstr>mailto:conjunctuurenquete@cbs.cw</vt:lpwstr>
      </vt:variant>
      <vt:variant>
        <vt:lpwstr/>
      </vt:variant>
      <vt:variant>
        <vt:i4>6946887</vt:i4>
      </vt:variant>
      <vt:variant>
        <vt:i4>12</vt:i4>
      </vt:variant>
      <vt:variant>
        <vt:i4>0</vt:i4>
      </vt:variant>
      <vt:variant>
        <vt:i4>5</vt:i4>
      </vt:variant>
      <vt:variant>
        <vt:lpwstr>mailto:conjunctuurenquete@cbs.cw</vt:lpwstr>
      </vt:variant>
      <vt:variant>
        <vt:lpwstr/>
      </vt:variant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http://www.cbs.cw/</vt:lpwstr>
      </vt:variant>
      <vt:variant>
        <vt:lpwstr/>
      </vt:variant>
      <vt:variant>
        <vt:i4>1507406</vt:i4>
      </vt:variant>
      <vt:variant>
        <vt:i4>-1</vt:i4>
      </vt:variant>
      <vt:variant>
        <vt:i4>1036</vt:i4>
      </vt:variant>
      <vt:variant>
        <vt:i4>1</vt:i4>
      </vt:variant>
      <vt:variant>
        <vt:lpwstr>https://www.iosicongallery.com/icons/chrome-web-browser-by-google-2016-01-25/512.png</vt:lpwstr>
      </vt:variant>
      <vt:variant>
        <vt:lpwstr/>
      </vt:variant>
      <vt:variant>
        <vt:i4>6422612</vt:i4>
      </vt:variant>
      <vt:variant>
        <vt:i4>-1</vt:i4>
      </vt:variant>
      <vt:variant>
        <vt:i4>1037</vt:i4>
      </vt:variant>
      <vt:variant>
        <vt:i4>1</vt:i4>
      </vt:variant>
      <vt:variant>
        <vt:lpwstr>https://pbs.twimg.com/profile_images/930427008173080576/_AgS8Urc_400x400.jpg</vt:lpwstr>
      </vt:variant>
      <vt:variant>
        <vt:lpwstr/>
      </vt:variant>
      <vt:variant>
        <vt:i4>6422625</vt:i4>
      </vt:variant>
      <vt:variant>
        <vt:i4>-1</vt:i4>
      </vt:variant>
      <vt:variant>
        <vt:i4>1038</vt:i4>
      </vt:variant>
      <vt:variant>
        <vt:i4>1</vt:i4>
      </vt:variant>
      <vt:variant>
        <vt:lpwstr>http://cdn.osxdaily.com/wp-content/uploads/2014/01/safari-icon-300x300.jpg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Harely Martina</dc:creator>
  <cp:keywords/>
  <cp:lastModifiedBy>Roeland Dreischor</cp:lastModifiedBy>
  <cp:revision>9</cp:revision>
  <cp:lastPrinted>2020-06-24T12:10:00Z</cp:lastPrinted>
  <dcterms:created xsi:type="dcterms:W3CDTF">2023-11-14T13:50:00Z</dcterms:created>
  <dcterms:modified xsi:type="dcterms:W3CDTF">2023-11-14T14:49:00Z</dcterms:modified>
</cp:coreProperties>
</file>