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54396" w14:textId="3DF9D361" w:rsidR="009646B7" w:rsidRDefault="00831B8E" w:rsidP="00831B8E">
      <w:pPr>
        <w:pStyle w:val="Heading1"/>
      </w:pPr>
      <w:proofErr w:type="spellStart"/>
      <w:r>
        <w:t>Antwoorden</w:t>
      </w:r>
      <w:proofErr w:type="spellEnd"/>
      <w:r>
        <w:t xml:space="preserve"> </w:t>
      </w:r>
      <w:proofErr w:type="spellStart"/>
      <w:r w:rsidR="00426435">
        <w:t>vragenlijst</w:t>
      </w:r>
      <w:proofErr w:type="spellEnd"/>
      <w:r>
        <w:t xml:space="preserve"> AKO</w:t>
      </w:r>
    </w:p>
    <w:p w14:paraId="1D275036" w14:textId="77777777" w:rsidR="00831B8E" w:rsidRDefault="00831B8E">
      <w:pPr>
        <w:spacing w:line="259" w:lineRule="auto"/>
      </w:pPr>
    </w:p>
    <w:p w14:paraId="14B5D040" w14:textId="36DFCFE2" w:rsidR="00831B8E" w:rsidRPr="000F0FBC" w:rsidRDefault="00831B8E" w:rsidP="000F0FBC">
      <w:pPr>
        <w:pStyle w:val="ListParagraph"/>
        <w:numPr>
          <w:ilvl w:val="0"/>
          <w:numId w:val="3"/>
        </w:numPr>
        <w:spacing w:line="259" w:lineRule="auto"/>
        <w:rPr>
          <w:lang w:val="nl-NL"/>
        </w:rPr>
      </w:pPr>
      <w:r w:rsidRPr="000F0FBC">
        <w:rPr>
          <w:lang w:val="nl-NL"/>
        </w:rPr>
        <w:t xml:space="preserve">Wat is het doel van het Arbeidskrachtenonderzoek (AKO)? </w:t>
      </w:r>
    </w:p>
    <w:p w14:paraId="1E02D15D" w14:textId="77777777" w:rsidR="00831B8E" w:rsidRPr="000F0FBC" w:rsidRDefault="00831B8E" w:rsidP="00831B8E">
      <w:pPr>
        <w:spacing w:line="259" w:lineRule="auto"/>
        <w:rPr>
          <w:lang w:val="nl-NL"/>
        </w:rPr>
      </w:pPr>
      <w:r w:rsidRPr="00831B8E">
        <w:rPr>
          <w:lang w:val="nl-NL"/>
        </w:rPr>
        <w:t>a.</w:t>
      </w:r>
      <w:r w:rsidRPr="00831B8E">
        <w:rPr>
          <w:lang w:val="nl-NL"/>
        </w:rPr>
        <w:tab/>
        <w:t xml:space="preserve">Het doel van dit onderzoek is om een beeld te krijgen van de bevolking met betrekking tot werkloosheid en inkomen. </w:t>
      </w:r>
      <w:r w:rsidRPr="000F0FBC">
        <w:rPr>
          <w:lang w:val="nl-NL"/>
        </w:rPr>
        <w:t xml:space="preserve">Deze enquête maakt deel uit van de werkzaamheden die door het Centraal Bureau voor de Statistiek verricht worden, </w:t>
      </w:r>
      <w:proofErr w:type="gramStart"/>
      <w:r w:rsidRPr="000F0FBC">
        <w:rPr>
          <w:lang w:val="nl-NL"/>
        </w:rPr>
        <w:t>teneinde</w:t>
      </w:r>
      <w:proofErr w:type="gramEnd"/>
      <w:r w:rsidRPr="000F0FBC">
        <w:rPr>
          <w:lang w:val="nl-NL"/>
        </w:rPr>
        <w:t xml:space="preserve"> meer informatie te vergaren over de situatie op de arbeidsmarkt op Curaçao. </w:t>
      </w:r>
    </w:p>
    <w:p w14:paraId="6D269368" w14:textId="77777777" w:rsidR="00831B8E" w:rsidRPr="000F0FBC" w:rsidRDefault="00831B8E" w:rsidP="00831B8E">
      <w:pPr>
        <w:spacing w:line="259" w:lineRule="auto"/>
        <w:rPr>
          <w:b/>
          <w:bCs/>
          <w:lang w:val="nl-NL"/>
        </w:rPr>
      </w:pPr>
      <w:r w:rsidRPr="000F0FBC">
        <w:rPr>
          <w:b/>
          <w:bCs/>
          <w:lang w:val="nl-NL"/>
        </w:rPr>
        <w:t>b.</w:t>
      </w:r>
      <w:r w:rsidRPr="000F0FBC">
        <w:rPr>
          <w:b/>
          <w:bCs/>
          <w:lang w:val="nl-NL"/>
        </w:rPr>
        <w:tab/>
        <w:t xml:space="preserve">Het doel van dit onderzoek is om een beeld te krijgen van de bevolking met betrekking tot werk, werkloosheid, soort werk, opleiding en inkomen. Deze enquête maakt deel uit van de werkzaamheden die door het Centraal Bureau voor de Statistiek verricht worden, </w:t>
      </w:r>
      <w:proofErr w:type="gramStart"/>
      <w:r w:rsidRPr="000F0FBC">
        <w:rPr>
          <w:b/>
          <w:bCs/>
          <w:lang w:val="nl-NL"/>
        </w:rPr>
        <w:t>teneinde</w:t>
      </w:r>
      <w:proofErr w:type="gramEnd"/>
      <w:r w:rsidRPr="000F0FBC">
        <w:rPr>
          <w:b/>
          <w:bCs/>
          <w:lang w:val="nl-NL"/>
        </w:rPr>
        <w:t xml:space="preserve"> meer informatie te vergaren over de situatie op de arbeidsmarkt op Curaçao. </w:t>
      </w:r>
    </w:p>
    <w:p w14:paraId="7BF1E694" w14:textId="77777777" w:rsidR="00831B8E" w:rsidRPr="000F0FBC" w:rsidRDefault="00831B8E" w:rsidP="00831B8E">
      <w:pPr>
        <w:spacing w:line="259" w:lineRule="auto"/>
        <w:rPr>
          <w:lang w:val="nl-NL"/>
        </w:rPr>
      </w:pPr>
      <w:r w:rsidRPr="000F0FBC">
        <w:rPr>
          <w:lang w:val="nl-NL"/>
        </w:rPr>
        <w:t>c.</w:t>
      </w:r>
      <w:r w:rsidRPr="000F0FBC">
        <w:rPr>
          <w:lang w:val="nl-NL"/>
        </w:rPr>
        <w:tab/>
        <w:t xml:space="preserve">Het doel van dit onderzoek is om een beeld te krijgen van de overheidsinstellingen met betrekking tot werk, werkloosheid, soort werk, opleiding en inkomen. Deze enquête maakt deel uit van de werkzaamheden die door het Centraal Bureau voor de Statistiek verricht worden, </w:t>
      </w:r>
      <w:proofErr w:type="gramStart"/>
      <w:r w:rsidRPr="000F0FBC">
        <w:rPr>
          <w:lang w:val="nl-NL"/>
        </w:rPr>
        <w:t>teneinde</w:t>
      </w:r>
      <w:proofErr w:type="gramEnd"/>
      <w:r w:rsidRPr="000F0FBC">
        <w:rPr>
          <w:lang w:val="nl-NL"/>
        </w:rPr>
        <w:t xml:space="preserve"> meer informatie te vergaren over de situatie op de arbeidsmarkt op Curaçao. </w:t>
      </w:r>
    </w:p>
    <w:p w14:paraId="0A27A7E4" w14:textId="77777777" w:rsidR="00831B8E" w:rsidRPr="000F0FBC" w:rsidRDefault="00831B8E" w:rsidP="00831B8E">
      <w:pPr>
        <w:spacing w:line="259" w:lineRule="auto"/>
        <w:rPr>
          <w:lang w:val="nl-NL"/>
        </w:rPr>
      </w:pPr>
    </w:p>
    <w:p w14:paraId="2E608D80" w14:textId="7E55CA03" w:rsidR="00831B8E" w:rsidRPr="000F0FBC" w:rsidRDefault="00831B8E" w:rsidP="000F0FBC">
      <w:pPr>
        <w:pStyle w:val="ListParagraph"/>
        <w:numPr>
          <w:ilvl w:val="0"/>
          <w:numId w:val="3"/>
        </w:numPr>
        <w:spacing w:line="259" w:lineRule="auto"/>
        <w:rPr>
          <w:lang w:val="nl-NL"/>
        </w:rPr>
      </w:pPr>
      <w:r w:rsidRPr="000F0FBC">
        <w:rPr>
          <w:lang w:val="nl-NL"/>
        </w:rPr>
        <w:t xml:space="preserve">Wat is het doel van het verkorte Arbeidskrachtenonderzoek (AKO), zoals gedurende dit jaar gehouden? </w:t>
      </w:r>
    </w:p>
    <w:p w14:paraId="49213FC4" w14:textId="77777777" w:rsidR="00831B8E" w:rsidRPr="000F0FBC" w:rsidRDefault="00831B8E" w:rsidP="00831B8E">
      <w:pPr>
        <w:spacing w:line="259" w:lineRule="auto"/>
        <w:rPr>
          <w:b/>
          <w:bCs/>
          <w:lang w:val="nl-NL"/>
        </w:rPr>
      </w:pPr>
      <w:r w:rsidRPr="000F0FBC">
        <w:rPr>
          <w:b/>
          <w:bCs/>
          <w:lang w:val="nl-NL"/>
        </w:rPr>
        <w:t>a.</w:t>
      </w:r>
      <w:r w:rsidRPr="000F0FBC">
        <w:rPr>
          <w:b/>
          <w:bCs/>
          <w:lang w:val="nl-NL"/>
        </w:rPr>
        <w:tab/>
        <w:t xml:space="preserve">Het doel van dit onderzoek is om een beeld te krijgen van de bevolking met betrekking tot werkloosheid en inkomen. Deze enquête maakt deel uit van de werkzaamheden die door het Centraal Bureau voor de Statistiek verricht worden, </w:t>
      </w:r>
      <w:proofErr w:type="gramStart"/>
      <w:r w:rsidRPr="000F0FBC">
        <w:rPr>
          <w:b/>
          <w:bCs/>
          <w:lang w:val="nl-NL"/>
        </w:rPr>
        <w:t>teneinde</w:t>
      </w:r>
      <w:proofErr w:type="gramEnd"/>
      <w:r w:rsidRPr="000F0FBC">
        <w:rPr>
          <w:b/>
          <w:bCs/>
          <w:lang w:val="nl-NL"/>
        </w:rPr>
        <w:t xml:space="preserve"> meer informatie te vergaren over de situatie op de arbeidsmarkt op Curaçao. </w:t>
      </w:r>
    </w:p>
    <w:p w14:paraId="1B981AFF" w14:textId="77777777" w:rsidR="00831B8E" w:rsidRPr="000F0FBC" w:rsidRDefault="00831B8E" w:rsidP="00831B8E">
      <w:pPr>
        <w:spacing w:line="259" w:lineRule="auto"/>
        <w:rPr>
          <w:lang w:val="nl-NL"/>
        </w:rPr>
      </w:pPr>
      <w:r w:rsidRPr="000F0FBC">
        <w:rPr>
          <w:lang w:val="nl-NL"/>
        </w:rPr>
        <w:t>b.</w:t>
      </w:r>
      <w:r w:rsidRPr="000F0FBC">
        <w:rPr>
          <w:lang w:val="nl-NL"/>
        </w:rPr>
        <w:tab/>
        <w:t xml:space="preserve">Het doel van dit onderzoek is om een beeld te krijgen van de bevolking met betrekking tot werk, werkloosheid, soort werk, opleiding en inkomen. Deze enquête maakt deel uit van de werkzaamheden die door het Centraal Bureau voor de Statistiek verricht worden, </w:t>
      </w:r>
      <w:proofErr w:type="gramStart"/>
      <w:r w:rsidRPr="000F0FBC">
        <w:rPr>
          <w:lang w:val="nl-NL"/>
        </w:rPr>
        <w:t>teneinde</w:t>
      </w:r>
      <w:proofErr w:type="gramEnd"/>
      <w:r w:rsidRPr="000F0FBC">
        <w:rPr>
          <w:lang w:val="nl-NL"/>
        </w:rPr>
        <w:t xml:space="preserve"> meer informatie te vergaren over de situatie op de arbeidsmarkt op Curaçao. </w:t>
      </w:r>
    </w:p>
    <w:p w14:paraId="3550657B" w14:textId="77777777" w:rsidR="00831B8E" w:rsidRPr="000F0FBC" w:rsidRDefault="00831B8E" w:rsidP="00831B8E">
      <w:pPr>
        <w:spacing w:line="259" w:lineRule="auto"/>
        <w:rPr>
          <w:lang w:val="nl-NL"/>
        </w:rPr>
      </w:pPr>
      <w:r w:rsidRPr="000F0FBC">
        <w:rPr>
          <w:lang w:val="nl-NL"/>
        </w:rPr>
        <w:t>c.</w:t>
      </w:r>
      <w:r w:rsidRPr="000F0FBC">
        <w:rPr>
          <w:lang w:val="nl-NL"/>
        </w:rPr>
        <w:tab/>
        <w:t xml:space="preserve">Het doel van dit onderzoek is om een beeld te krijgen van de overheidsinstellingen met betrekking tot werk, werkloosheid, soort werk, opleiding en inkomen. Deze enquête maakt deel uit van de werkzaamheden die door het Centraal Bureau voor de Statistiek verricht worden, </w:t>
      </w:r>
      <w:proofErr w:type="gramStart"/>
      <w:r w:rsidRPr="000F0FBC">
        <w:rPr>
          <w:lang w:val="nl-NL"/>
        </w:rPr>
        <w:t>teneinde</w:t>
      </w:r>
      <w:proofErr w:type="gramEnd"/>
      <w:r w:rsidRPr="000F0FBC">
        <w:rPr>
          <w:lang w:val="nl-NL"/>
        </w:rPr>
        <w:t xml:space="preserve"> meer informatie te vergaren over de situatie op de arbeidsmarkt op Curaçao. </w:t>
      </w:r>
    </w:p>
    <w:p w14:paraId="6851E60A" w14:textId="3FBA677E" w:rsidR="000F0FBC" w:rsidRDefault="000F0FBC">
      <w:pPr>
        <w:spacing w:line="259" w:lineRule="auto"/>
        <w:rPr>
          <w:lang w:val="nl-NL"/>
        </w:rPr>
      </w:pPr>
      <w:r>
        <w:rPr>
          <w:lang w:val="nl-NL"/>
        </w:rPr>
        <w:br w:type="page"/>
      </w:r>
    </w:p>
    <w:p w14:paraId="28F2FCFA" w14:textId="0060745F" w:rsidR="00831B8E" w:rsidRPr="000F0FBC" w:rsidRDefault="00831B8E" w:rsidP="000F0FBC">
      <w:pPr>
        <w:pStyle w:val="ListParagraph"/>
        <w:numPr>
          <w:ilvl w:val="0"/>
          <w:numId w:val="3"/>
        </w:numPr>
        <w:spacing w:line="259" w:lineRule="auto"/>
        <w:rPr>
          <w:lang w:val="nl-NL"/>
        </w:rPr>
      </w:pPr>
      <w:r w:rsidRPr="000F0FBC">
        <w:rPr>
          <w:lang w:val="nl-NL"/>
        </w:rPr>
        <w:lastRenderedPageBreak/>
        <w:t xml:space="preserve">Wanneer kunt u een proxy-interview afnemen? </w:t>
      </w:r>
    </w:p>
    <w:p w14:paraId="0CDFD984" w14:textId="77777777" w:rsidR="00831B8E" w:rsidRPr="000F0FBC" w:rsidRDefault="00831B8E" w:rsidP="00831B8E">
      <w:pPr>
        <w:spacing w:line="259" w:lineRule="auto"/>
        <w:rPr>
          <w:lang w:val="nl-NL"/>
        </w:rPr>
      </w:pPr>
      <w:r w:rsidRPr="000F0FBC">
        <w:rPr>
          <w:lang w:val="nl-NL"/>
        </w:rPr>
        <w:t>a.</w:t>
      </w:r>
      <w:r w:rsidRPr="000F0FBC">
        <w:rPr>
          <w:lang w:val="nl-NL"/>
        </w:rPr>
        <w:tab/>
        <w:t xml:space="preserve">Dit is alleen mogelijk indien enquêteur niet in staat is om zelf de vragen te beantwoorden vanwege gezondheidsproblemen, geestelijke belemmeringen of vanwege taalbarrière. </w:t>
      </w:r>
    </w:p>
    <w:p w14:paraId="02A85681" w14:textId="77777777" w:rsidR="00831B8E" w:rsidRDefault="00831B8E" w:rsidP="00831B8E">
      <w:pPr>
        <w:spacing w:line="259" w:lineRule="auto"/>
        <w:rPr>
          <w:b/>
          <w:bCs/>
          <w:lang w:val="nl-NL"/>
        </w:rPr>
      </w:pPr>
      <w:r w:rsidRPr="000F0FBC">
        <w:rPr>
          <w:b/>
          <w:bCs/>
          <w:lang w:val="nl-NL"/>
        </w:rPr>
        <w:t>b.</w:t>
      </w:r>
      <w:r w:rsidRPr="000F0FBC">
        <w:rPr>
          <w:b/>
          <w:bCs/>
          <w:lang w:val="nl-NL"/>
        </w:rPr>
        <w:tab/>
        <w:t xml:space="preserve">Dit is alleen mogelijk indien geïnterviewde niet in staat is om zelf de vragen te beantwoorden vanwege gezondheidsproblemen, geestelijke belemmeringen of vanwege taalbarrière (Persoon die geïnterviewd moet worden is van buitenlandse afkomst).   </w:t>
      </w:r>
    </w:p>
    <w:p w14:paraId="5166AA8D" w14:textId="77777777" w:rsidR="00F55735" w:rsidRPr="000F0FBC" w:rsidRDefault="00F55735" w:rsidP="00831B8E">
      <w:pPr>
        <w:spacing w:line="259" w:lineRule="auto"/>
        <w:rPr>
          <w:b/>
          <w:bCs/>
          <w:lang w:val="nl-NL"/>
        </w:rPr>
      </w:pPr>
    </w:p>
    <w:p w14:paraId="0F0B3329" w14:textId="77777777" w:rsidR="00831B8E" w:rsidRPr="000F0FBC" w:rsidRDefault="00831B8E" w:rsidP="00831B8E">
      <w:pPr>
        <w:spacing w:line="259" w:lineRule="auto"/>
        <w:rPr>
          <w:lang w:val="nl-NL"/>
        </w:rPr>
      </w:pPr>
      <w:r w:rsidRPr="00F36B0C">
        <w:rPr>
          <w:lang w:val="nl-NL"/>
        </w:rPr>
        <w:t>c.</w:t>
      </w:r>
      <w:r w:rsidRPr="00F36B0C">
        <w:rPr>
          <w:lang w:val="nl-NL"/>
        </w:rPr>
        <w:tab/>
        <w:t>Dit is mogelijk indien geïnterviewde niet in staat is om zelf de vragen te beantwoorden vanwege vakantie, geestelijke belemmeringen of vanwege taalbarrière (Persoon die geïnterviewd moet worden is van buitenlandse afkomst.</w:t>
      </w:r>
      <w:r w:rsidRPr="000F0FBC">
        <w:rPr>
          <w:lang w:val="nl-NL"/>
        </w:rPr>
        <w:t xml:space="preserve">   </w:t>
      </w:r>
    </w:p>
    <w:p w14:paraId="3BB66A63" w14:textId="77777777" w:rsidR="00831B8E" w:rsidRPr="000F0FBC" w:rsidRDefault="00831B8E" w:rsidP="00831B8E">
      <w:pPr>
        <w:spacing w:line="259" w:lineRule="auto"/>
        <w:rPr>
          <w:lang w:val="nl-NL"/>
        </w:rPr>
      </w:pPr>
      <w:r w:rsidRPr="000F0FBC">
        <w:rPr>
          <w:lang w:val="nl-NL"/>
        </w:rPr>
        <w:t>d.</w:t>
      </w:r>
      <w:r w:rsidRPr="000F0FBC">
        <w:rPr>
          <w:lang w:val="nl-NL"/>
        </w:rPr>
        <w:tab/>
        <w:t>Dit is alleen mogelijk indien enquêteur in staat is om de vragen te beantwoorden maar de geïnterviewde vanwege gezondheidsproblemen of geestelijke belemmeringen niet in staat is om de vragen correct te stellen.</w:t>
      </w:r>
    </w:p>
    <w:p w14:paraId="601C352D" w14:textId="77777777" w:rsidR="00831B8E" w:rsidRPr="000F0FBC" w:rsidRDefault="00831B8E" w:rsidP="00831B8E">
      <w:pPr>
        <w:spacing w:line="259" w:lineRule="auto"/>
        <w:rPr>
          <w:lang w:val="nl-NL"/>
        </w:rPr>
      </w:pPr>
      <w:r w:rsidRPr="000F0FBC">
        <w:rPr>
          <w:lang w:val="nl-NL"/>
        </w:rPr>
        <w:t> </w:t>
      </w:r>
    </w:p>
    <w:p w14:paraId="3530D7B0" w14:textId="5EFF4A68" w:rsidR="00831B8E" w:rsidRPr="000F0FBC" w:rsidRDefault="00831B8E" w:rsidP="000F0FBC">
      <w:pPr>
        <w:pStyle w:val="ListParagraph"/>
        <w:numPr>
          <w:ilvl w:val="0"/>
          <w:numId w:val="3"/>
        </w:numPr>
        <w:spacing w:line="259" w:lineRule="auto"/>
        <w:rPr>
          <w:lang w:val="nl-NL"/>
        </w:rPr>
      </w:pPr>
      <w:r w:rsidRPr="000F0FBC">
        <w:rPr>
          <w:lang w:val="nl-NL"/>
        </w:rPr>
        <w:t xml:space="preserve">Welke van het onderstaande criterium wordt niet beschouwd als een Non-respons? </w:t>
      </w:r>
    </w:p>
    <w:p w14:paraId="2DCF5AB3" w14:textId="77777777" w:rsidR="00831B8E" w:rsidRPr="000F0FBC" w:rsidRDefault="00831B8E" w:rsidP="00831B8E">
      <w:pPr>
        <w:spacing w:line="259" w:lineRule="auto"/>
        <w:rPr>
          <w:lang w:val="nl-NL"/>
        </w:rPr>
      </w:pPr>
      <w:r w:rsidRPr="000F0FBC">
        <w:rPr>
          <w:lang w:val="nl-NL"/>
        </w:rPr>
        <w:t>a.</w:t>
      </w:r>
      <w:r w:rsidRPr="000F0FBC">
        <w:rPr>
          <w:lang w:val="nl-NL"/>
        </w:rPr>
        <w:tab/>
        <w:t xml:space="preserve">De bewoners zijn 2x niet thuis. </w:t>
      </w:r>
    </w:p>
    <w:p w14:paraId="06D73DC0" w14:textId="77777777" w:rsidR="00831B8E" w:rsidRPr="000F0FBC" w:rsidRDefault="00831B8E" w:rsidP="00831B8E">
      <w:pPr>
        <w:spacing w:line="259" w:lineRule="auto"/>
        <w:rPr>
          <w:lang w:val="nl-NL"/>
        </w:rPr>
      </w:pPr>
      <w:r w:rsidRPr="000F0FBC">
        <w:rPr>
          <w:lang w:val="nl-NL"/>
        </w:rPr>
        <w:t>b.</w:t>
      </w:r>
      <w:r w:rsidRPr="000F0FBC">
        <w:rPr>
          <w:lang w:val="nl-NL"/>
        </w:rPr>
        <w:tab/>
        <w:t xml:space="preserve">Het adres is onvindbaar of het huis is onbewoond. </w:t>
      </w:r>
    </w:p>
    <w:p w14:paraId="0A68B57C" w14:textId="77777777" w:rsidR="00831B8E" w:rsidRPr="000F0FBC" w:rsidRDefault="00831B8E" w:rsidP="00831B8E">
      <w:pPr>
        <w:spacing w:line="259" w:lineRule="auto"/>
        <w:rPr>
          <w:b/>
          <w:bCs/>
          <w:lang w:val="nl-NL"/>
        </w:rPr>
      </w:pPr>
      <w:r w:rsidRPr="000F0FBC">
        <w:rPr>
          <w:b/>
          <w:bCs/>
          <w:lang w:val="nl-NL"/>
        </w:rPr>
        <w:t>c.</w:t>
      </w:r>
      <w:r w:rsidRPr="000F0FBC">
        <w:rPr>
          <w:b/>
          <w:bCs/>
          <w:lang w:val="nl-NL"/>
        </w:rPr>
        <w:tab/>
        <w:t xml:space="preserve">De bewoners zijn van buitenlandse afkomst. </w:t>
      </w:r>
    </w:p>
    <w:p w14:paraId="6E071B81" w14:textId="77777777" w:rsidR="00831B8E" w:rsidRPr="000F0FBC" w:rsidRDefault="00831B8E" w:rsidP="00831B8E">
      <w:pPr>
        <w:spacing w:line="259" w:lineRule="auto"/>
        <w:rPr>
          <w:lang w:val="nl-NL"/>
        </w:rPr>
      </w:pPr>
      <w:r w:rsidRPr="000F0FBC">
        <w:rPr>
          <w:lang w:val="nl-NL"/>
        </w:rPr>
        <w:t>d.</w:t>
      </w:r>
      <w:r w:rsidRPr="000F0FBC">
        <w:rPr>
          <w:lang w:val="nl-NL"/>
        </w:rPr>
        <w:tab/>
        <w:t xml:space="preserve">Het adres is een bedrijf. </w:t>
      </w:r>
    </w:p>
    <w:p w14:paraId="21B70C51" w14:textId="77777777" w:rsidR="00831B8E" w:rsidRPr="000F0FBC" w:rsidRDefault="00831B8E" w:rsidP="00831B8E">
      <w:pPr>
        <w:spacing w:line="259" w:lineRule="auto"/>
        <w:rPr>
          <w:lang w:val="nl-NL"/>
        </w:rPr>
      </w:pPr>
      <w:r w:rsidRPr="000F0FBC">
        <w:rPr>
          <w:lang w:val="nl-NL"/>
        </w:rPr>
        <w:t>e.</w:t>
      </w:r>
      <w:r w:rsidRPr="000F0FBC">
        <w:rPr>
          <w:lang w:val="nl-NL"/>
        </w:rPr>
        <w:tab/>
        <w:t xml:space="preserve">De bewoners weigeren mee te werken.  </w:t>
      </w:r>
    </w:p>
    <w:p w14:paraId="06603AFF" w14:textId="77777777" w:rsidR="00831B8E" w:rsidRPr="000F0FBC" w:rsidRDefault="00831B8E" w:rsidP="00831B8E">
      <w:pPr>
        <w:spacing w:line="259" w:lineRule="auto"/>
        <w:rPr>
          <w:lang w:val="nl-NL"/>
        </w:rPr>
      </w:pPr>
    </w:p>
    <w:p w14:paraId="34C40BA0" w14:textId="50E2EA88" w:rsidR="00831B8E" w:rsidRPr="000F0FBC" w:rsidRDefault="00831B8E" w:rsidP="000F0FBC">
      <w:pPr>
        <w:pStyle w:val="ListParagraph"/>
        <w:numPr>
          <w:ilvl w:val="0"/>
          <w:numId w:val="3"/>
        </w:numPr>
        <w:spacing w:line="259" w:lineRule="auto"/>
        <w:rPr>
          <w:lang w:val="nl-NL"/>
        </w:rPr>
      </w:pPr>
      <w:r w:rsidRPr="000F0FBC">
        <w:rPr>
          <w:lang w:val="nl-NL"/>
        </w:rPr>
        <w:t xml:space="preserve">Wat moet de enquêteur doen indien er een “weet niet” antwoord als optie staat tussen de antwoorden? </w:t>
      </w:r>
    </w:p>
    <w:p w14:paraId="5FFEBB6F" w14:textId="77777777" w:rsidR="00831B8E" w:rsidRPr="000F0FBC" w:rsidRDefault="00831B8E" w:rsidP="00831B8E">
      <w:pPr>
        <w:spacing w:line="259" w:lineRule="auto"/>
        <w:rPr>
          <w:lang w:val="nl-NL"/>
        </w:rPr>
      </w:pPr>
      <w:r w:rsidRPr="000F0FBC">
        <w:rPr>
          <w:lang w:val="nl-NL"/>
        </w:rPr>
        <w:t>a.</w:t>
      </w:r>
      <w:r w:rsidRPr="000F0FBC">
        <w:rPr>
          <w:lang w:val="nl-NL"/>
        </w:rPr>
        <w:tab/>
        <w:t xml:space="preserve">Enquêteur leest altijd de antwoordmogelijkheid “weet niet” op, ook al staat deze niet genoemd bij de antwoorden.  </w:t>
      </w:r>
    </w:p>
    <w:p w14:paraId="4A698803" w14:textId="77777777" w:rsidR="00831B8E" w:rsidRPr="000F0FBC" w:rsidRDefault="00831B8E" w:rsidP="00831B8E">
      <w:pPr>
        <w:spacing w:line="259" w:lineRule="auto"/>
        <w:rPr>
          <w:b/>
          <w:bCs/>
          <w:lang w:val="nl-NL"/>
        </w:rPr>
      </w:pPr>
      <w:r w:rsidRPr="000F0FBC">
        <w:rPr>
          <w:b/>
          <w:bCs/>
          <w:lang w:val="nl-NL"/>
        </w:rPr>
        <w:t>b.</w:t>
      </w:r>
      <w:r w:rsidRPr="000F0FBC">
        <w:rPr>
          <w:b/>
          <w:bCs/>
          <w:lang w:val="nl-NL"/>
        </w:rPr>
        <w:tab/>
        <w:t xml:space="preserve">Enquêteur leest nooit de antwoordmogelijkheid “weet niet” op, ook al staat deze genoemd bij de antwoorden. Indien de geïnterviewde toch “weet niet” zegt én het behoort tot één van de antwoordcategorieën, noteert u het dan als zodanig. </w:t>
      </w:r>
    </w:p>
    <w:p w14:paraId="4D93AA24" w14:textId="77777777" w:rsidR="00831B8E" w:rsidRPr="000F0FBC" w:rsidRDefault="00831B8E" w:rsidP="00831B8E">
      <w:pPr>
        <w:spacing w:line="259" w:lineRule="auto"/>
        <w:rPr>
          <w:lang w:val="nl-NL"/>
        </w:rPr>
      </w:pPr>
      <w:r w:rsidRPr="000F0FBC">
        <w:rPr>
          <w:lang w:val="nl-NL"/>
        </w:rPr>
        <w:t>c.</w:t>
      </w:r>
      <w:r w:rsidRPr="000F0FBC">
        <w:rPr>
          <w:lang w:val="nl-NL"/>
        </w:rPr>
        <w:tab/>
        <w:t>Enquêteur leest in bepaalde gevallen de antwoordmogelijkheid “weet niet” op. De enquêteur tast aan de hand van de situatie of de betreffende antwoord optie nodig is of niet.</w:t>
      </w:r>
    </w:p>
    <w:p w14:paraId="34F2F2C2" w14:textId="77777777" w:rsidR="00831B8E" w:rsidRPr="000F0FBC" w:rsidRDefault="00831B8E" w:rsidP="00831B8E">
      <w:pPr>
        <w:spacing w:line="259" w:lineRule="auto"/>
        <w:rPr>
          <w:lang w:val="nl-NL"/>
        </w:rPr>
      </w:pPr>
    </w:p>
    <w:p w14:paraId="6757C17C" w14:textId="0A9E51BF" w:rsidR="00831B8E" w:rsidRPr="000F0FBC" w:rsidRDefault="00831B8E" w:rsidP="000F0FBC">
      <w:pPr>
        <w:pStyle w:val="ListParagraph"/>
        <w:numPr>
          <w:ilvl w:val="0"/>
          <w:numId w:val="3"/>
        </w:numPr>
        <w:spacing w:line="259" w:lineRule="auto"/>
        <w:rPr>
          <w:lang w:val="nl-NL"/>
        </w:rPr>
      </w:pPr>
      <w:r w:rsidRPr="000F0FBC">
        <w:rPr>
          <w:lang w:val="nl-NL"/>
        </w:rPr>
        <w:t xml:space="preserve">Waarvoor kan de contactgegevens van de huishoudens verder voor gebruikt worden? </w:t>
      </w:r>
    </w:p>
    <w:p w14:paraId="2CA6970D" w14:textId="77777777" w:rsidR="00831B8E" w:rsidRPr="000F0FBC" w:rsidRDefault="00831B8E" w:rsidP="00831B8E">
      <w:pPr>
        <w:spacing w:line="259" w:lineRule="auto"/>
        <w:rPr>
          <w:lang w:val="nl-NL"/>
        </w:rPr>
      </w:pPr>
      <w:r w:rsidRPr="000F0FBC">
        <w:rPr>
          <w:lang w:val="nl-NL"/>
        </w:rPr>
        <w:t>a.</w:t>
      </w:r>
      <w:r w:rsidRPr="000F0FBC">
        <w:rPr>
          <w:lang w:val="nl-NL"/>
        </w:rPr>
        <w:tab/>
        <w:t xml:space="preserve">De contactgegevens van de huishoudens mogen in bepaalde gevallen gebruikt worden voor het uitdragen van geloofsovertuiging. </w:t>
      </w:r>
    </w:p>
    <w:p w14:paraId="0DFDA1DF" w14:textId="77777777" w:rsidR="00831B8E" w:rsidRPr="000F0FBC" w:rsidRDefault="00831B8E" w:rsidP="00831B8E">
      <w:pPr>
        <w:spacing w:line="259" w:lineRule="auto"/>
        <w:rPr>
          <w:lang w:val="nl-NL"/>
        </w:rPr>
      </w:pPr>
      <w:r w:rsidRPr="000F0FBC">
        <w:rPr>
          <w:lang w:val="nl-NL"/>
        </w:rPr>
        <w:t>b.</w:t>
      </w:r>
      <w:r w:rsidRPr="000F0FBC">
        <w:rPr>
          <w:lang w:val="nl-NL"/>
        </w:rPr>
        <w:tab/>
        <w:t xml:space="preserve">De contactgegevens van de huishoudens mogen in sommige gevallen gebruikt worden voor verkoopactiviteiten. </w:t>
      </w:r>
    </w:p>
    <w:p w14:paraId="56379AD0" w14:textId="77777777" w:rsidR="00831B8E" w:rsidRPr="000F0FBC" w:rsidRDefault="00831B8E" w:rsidP="00831B8E">
      <w:pPr>
        <w:spacing w:line="259" w:lineRule="auto"/>
        <w:rPr>
          <w:lang w:val="nl-NL"/>
        </w:rPr>
      </w:pPr>
      <w:r w:rsidRPr="000F0FBC">
        <w:rPr>
          <w:lang w:val="nl-NL"/>
        </w:rPr>
        <w:t>c.</w:t>
      </w:r>
      <w:r w:rsidRPr="000F0FBC">
        <w:rPr>
          <w:lang w:val="nl-NL"/>
        </w:rPr>
        <w:tab/>
        <w:t xml:space="preserve">De contactgegevens van de huishoudens mogen in sommige gevallen gebruikt worden voor het afnemen van andere interviews. </w:t>
      </w:r>
    </w:p>
    <w:p w14:paraId="2E3AFD3F" w14:textId="77777777" w:rsidR="00831B8E" w:rsidRPr="00426435" w:rsidRDefault="00831B8E" w:rsidP="00831B8E">
      <w:pPr>
        <w:spacing w:line="259" w:lineRule="auto"/>
        <w:rPr>
          <w:b/>
          <w:bCs/>
          <w:lang w:val="nl-NL"/>
        </w:rPr>
      </w:pPr>
      <w:r w:rsidRPr="00426435">
        <w:rPr>
          <w:b/>
          <w:bCs/>
          <w:lang w:val="nl-NL"/>
        </w:rPr>
        <w:t>d.</w:t>
      </w:r>
      <w:r w:rsidRPr="00426435">
        <w:rPr>
          <w:b/>
          <w:bCs/>
          <w:lang w:val="nl-NL"/>
        </w:rPr>
        <w:tab/>
        <w:t>De contactgegevens van de huishoudens mogen alleen gebruikt worden voor het afnemen van het betreffende interview.</w:t>
      </w:r>
    </w:p>
    <w:p w14:paraId="28123201" w14:textId="77777777" w:rsidR="00831B8E" w:rsidRPr="000F0FBC" w:rsidRDefault="00831B8E" w:rsidP="00831B8E">
      <w:pPr>
        <w:spacing w:line="259" w:lineRule="auto"/>
        <w:rPr>
          <w:lang w:val="nl-NL"/>
        </w:rPr>
      </w:pPr>
    </w:p>
    <w:p w14:paraId="5D151B37" w14:textId="72A1532D" w:rsidR="00831B8E" w:rsidRPr="000F0FBC" w:rsidRDefault="00831B8E" w:rsidP="000F0FBC">
      <w:pPr>
        <w:pStyle w:val="ListParagraph"/>
        <w:numPr>
          <w:ilvl w:val="0"/>
          <w:numId w:val="3"/>
        </w:numPr>
        <w:spacing w:line="259" w:lineRule="auto"/>
        <w:rPr>
          <w:lang w:val="nl-NL"/>
        </w:rPr>
      </w:pPr>
      <w:r w:rsidRPr="000F0FBC">
        <w:rPr>
          <w:lang w:val="nl-NL"/>
        </w:rPr>
        <w:t>Met welke criteria moet een persoon voldoen om deel te kunnen nemen aan de AKO? (Meer dan 1 antwoord mogelijk)</w:t>
      </w:r>
    </w:p>
    <w:p w14:paraId="0DC1F86E" w14:textId="77777777" w:rsidR="00831B8E" w:rsidRPr="001002B4" w:rsidRDefault="00831B8E" w:rsidP="00831B8E">
      <w:pPr>
        <w:spacing w:line="259" w:lineRule="auto"/>
        <w:rPr>
          <w:b/>
          <w:bCs/>
          <w:lang w:val="nl-NL"/>
        </w:rPr>
      </w:pPr>
      <w:r w:rsidRPr="001002B4">
        <w:rPr>
          <w:b/>
          <w:bCs/>
          <w:lang w:val="nl-NL"/>
        </w:rPr>
        <w:t>a.</w:t>
      </w:r>
      <w:r w:rsidRPr="001002B4">
        <w:rPr>
          <w:b/>
          <w:bCs/>
          <w:lang w:val="nl-NL"/>
        </w:rPr>
        <w:tab/>
        <w:t>Persoon moet 15 jaar en ouder</w:t>
      </w:r>
    </w:p>
    <w:p w14:paraId="65645991" w14:textId="77777777" w:rsidR="00831B8E" w:rsidRPr="000F0FBC" w:rsidRDefault="00831B8E" w:rsidP="00831B8E">
      <w:pPr>
        <w:spacing w:line="259" w:lineRule="auto"/>
        <w:rPr>
          <w:lang w:val="nl-NL"/>
        </w:rPr>
      </w:pPr>
      <w:r w:rsidRPr="000F0FBC">
        <w:rPr>
          <w:lang w:val="nl-NL"/>
        </w:rPr>
        <w:t>b.</w:t>
      </w:r>
      <w:r w:rsidRPr="000F0FBC">
        <w:rPr>
          <w:lang w:val="nl-NL"/>
        </w:rPr>
        <w:tab/>
        <w:t xml:space="preserve">Moet ingeschreven zijn bij </w:t>
      </w:r>
      <w:proofErr w:type="spellStart"/>
      <w:r w:rsidRPr="000F0FBC">
        <w:rPr>
          <w:lang w:val="nl-NL"/>
        </w:rPr>
        <w:t>Kranshi</w:t>
      </w:r>
      <w:proofErr w:type="spellEnd"/>
    </w:p>
    <w:p w14:paraId="55CD0610" w14:textId="77777777" w:rsidR="00831B8E" w:rsidRPr="000F0FBC" w:rsidRDefault="00831B8E" w:rsidP="00831B8E">
      <w:pPr>
        <w:spacing w:line="259" w:lineRule="auto"/>
        <w:rPr>
          <w:lang w:val="nl-NL"/>
        </w:rPr>
      </w:pPr>
      <w:r w:rsidRPr="000F0FBC">
        <w:rPr>
          <w:lang w:val="nl-NL"/>
        </w:rPr>
        <w:t>c.</w:t>
      </w:r>
      <w:r w:rsidRPr="000F0FBC">
        <w:rPr>
          <w:lang w:val="nl-NL"/>
        </w:rPr>
        <w:tab/>
        <w:t>Moet een werk hebben op moment van interview</w:t>
      </w:r>
    </w:p>
    <w:p w14:paraId="356E6D5A" w14:textId="77777777" w:rsidR="00831B8E" w:rsidRPr="001002B4" w:rsidRDefault="00831B8E" w:rsidP="00831B8E">
      <w:pPr>
        <w:spacing w:line="259" w:lineRule="auto"/>
        <w:rPr>
          <w:b/>
          <w:bCs/>
          <w:lang w:val="nl-NL"/>
        </w:rPr>
      </w:pPr>
      <w:r w:rsidRPr="001002B4">
        <w:rPr>
          <w:b/>
          <w:bCs/>
          <w:lang w:val="nl-NL"/>
        </w:rPr>
        <w:t>d.</w:t>
      </w:r>
      <w:r w:rsidRPr="001002B4">
        <w:rPr>
          <w:b/>
          <w:bCs/>
          <w:lang w:val="nl-NL"/>
        </w:rPr>
        <w:tab/>
        <w:t>Moet langer dan 3 maanden op Curaçao willen verblijven</w:t>
      </w:r>
    </w:p>
    <w:p w14:paraId="6865F1DB" w14:textId="77777777" w:rsidR="00831B8E" w:rsidRPr="000F0FBC" w:rsidRDefault="00831B8E" w:rsidP="00831B8E">
      <w:pPr>
        <w:spacing w:line="259" w:lineRule="auto"/>
        <w:rPr>
          <w:lang w:val="nl-NL"/>
        </w:rPr>
      </w:pPr>
      <w:r w:rsidRPr="000F0FBC">
        <w:rPr>
          <w:lang w:val="nl-NL"/>
        </w:rPr>
        <w:t>e.</w:t>
      </w:r>
      <w:r w:rsidRPr="000F0FBC">
        <w:rPr>
          <w:lang w:val="nl-NL"/>
        </w:rPr>
        <w:tab/>
        <w:t>Persoon moet een lokale bankrekening hebben</w:t>
      </w:r>
    </w:p>
    <w:p w14:paraId="29FC486F" w14:textId="77777777" w:rsidR="00831B8E" w:rsidRPr="000F0FBC" w:rsidRDefault="00831B8E" w:rsidP="00831B8E">
      <w:pPr>
        <w:spacing w:line="259" w:lineRule="auto"/>
        <w:rPr>
          <w:lang w:val="nl-NL"/>
        </w:rPr>
      </w:pPr>
      <w:r w:rsidRPr="000F0FBC">
        <w:rPr>
          <w:lang w:val="nl-NL"/>
        </w:rPr>
        <w:t>f.</w:t>
      </w:r>
      <w:r w:rsidRPr="000F0FBC">
        <w:rPr>
          <w:lang w:val="nl-NL"/>
        </w:rPr>
        <w:tab/>
        <w:t>Persoon kan niet schoolgaande zijn</w:t>
      </w:r>
    </w:p>
    <w:p w14:paraId="4E73970D" w14:textId="77777777" w:rsidR="00831B8E" w:rsidRPr="000F0FBC" w:rsidRDefault="00831B8E" w:rsidP="00831B8E">
      <w:pPr>
        <w:spacing w:line="259" w:lineRule="auto"/>
        <w:rPr>
          <w:lang w:val="nl-NL"/>
        </w:rPr>
      </w:pPr>
      <w:r w:rsidRPr="000F0FBC">
        <w:rPr>
          <w:lang w:val="nl-NL"/>
        </w:rPr>
        <w:t>g.</w:t>
      </w:r>
      <w:r w:rsidRPr="000F0FBC">
        <w:rPr>
          <w:lang w:val="nl-NL"/>
        </w:rPr>
        <w:tab/>
        <w:t>Persoon moet 18 jaar of ouder zijn en als eerstvolgende jarig zijn binnen het huishouden.</w:t>
      </w:r>
    </w:p>
    <w:p w14:paraId="4376A790" w14:textId="77777777" w:rsidR="00831B8E" w:rsidRPr="000F0FBC" w:rsidRDefault="00831B8E" w:rsidP="00831B8E">
      <w:pPr>
        <w:spacing w:line="259" w:lineRule="auto"/>
        <w:rPr>
          <w:lang w:val="nl-NL"/>
        </w:rPr>
      </w:pPr>
      <w:r w:rsidRPr="000F0FBC">
        <w:rPr>
          <w:lang w:val="nl-NL"/>
        </w:rPr>
        <w:t>h.</w:t>
      </w:r>
      <w:r w:rsidRPr="000F0FBC">
        <w:rPr>
          <w:lang w:val="nl-NL"/>
        </w:rPr>
        <w:tab/>
        <w:t>Persoon moet een inkomen hebben</w:t>
      </w:r>
    </w:p>
    <w:p w14:paraId="3A0710FC" w14:textId="77777777" w:rsidR="00831B8E" w:rsidRPr="000F0FBC" w:rsidRDefault="00831B8E" w:rsidP="00831B8E">
      <w:pPr>
        <w:spacing w:line="259" w:lineRule="auto"/>
        <w:rPr>
          <w:lang w:val="nl-NL"/>
        </w:rPr>
      </w:pPr>
      <w:r w:rsidRPr="000F0FBC">
        <w:rPr>
          <w:lang w:val="nl-NL"/>
        </w:rPr>
        <w:t>i.</w:t>
      </w:r>
      <w:r w:rsidRPr="000F0FBC">
        <w:rPr>
          <w:lang w:val="nl-NL"/>
        </w:rPr>
        <w:tab/>
        <w:t>Persoon moet geboren zijn op Curaçao</w:t>
      </w:r>
    </w:p>
    <w:p w14:paraId="3C236CF0" w14:textId="77777777" w:rsidR="00831B8E" w:rsidRPr="000F0FBC" w:rsidRDefault="00831B8E" w:rsidP="00831B8E">
      <w:pPr>
        <w:spacing w:line="259" w:lineRule="auto"/>
        <w:rPr>
          <w:lang w:val="nl-NL"/>
        </w:rPr>
      </w:pPr>
      <w:r w:rsidRPr="000F0FBC">
        <w:rPr>
          <w:lang w:val="nl-NL"/>
        </w:rPr>
        <w:t>j.</w:t>
      </w:r>
      <w:r w:rsidRPr="000F0FBC">
        <w:rPr>
          <w:lang w:val="nl-NL"/>
        </w:rPr>
        <w:tab/>
        <w:t>Persoon moet op Curaçao wonen, maakt niet uit hoelang</w:t>
      </w:r>
    </w:p>
    <w:p w14:paraId="3617016A" w14:textId="77777777" w:rsidR="00831B8E" w:rsidRPr="000F0FBC" w:rsidRDefault="00831B8E" w:rsidP="00831B8E">
      <w:pPr>
        <w:spacing w:line="259" w:lineRule="auto"/>
        <w:rPr>
          <w:lang w:val="nl-NL"/>
        </w:rPr>
      </w:pPr>
    </w:p>
    <w:p w14:paraId="2B9E0B43" w14:textId="7FAF9AC1" w:rsidR="00831B8E" w:rsidRPr="000F0FBC" w:rsidRDefault="00831B8E" w:rsidP="000F0FBC">
      <w:pPr>
        <w:pStyle w:val="ListParagraph"/>
        <w:numPr>
          <w:ilvl w:val="0"/>
          <w:numId w:val="3"/>
        </w:numPr>
        <w:spacing w:line="259" w:lineRule="auto"/>
        <w:rPr>
          <w:lang w:val="nl-NL"/>
        </w:rPr>
      </w:pPr>
      <w:r w:rsidRPr="000F0FBC">
        <w:rPr>
          <w:lang w:val="nl-NL"/>
        </w:rPr>
        <w:t>Met welke criteria moet een persoon voldoen om deel te kunnen nemen aan de Financieel Inclusie onderzoek? (Meer dan 1 antwoord mogelijk)</w:t>
      </w:r>
    </w:p>
    <w:p w14:paraId="6922D551" w14:textId="77777777" w:rsidR="00831B8E" w:rsidRPr="000F0FBC" w:rsidRDefault="00831B8E" w:rsidP="00831B8E">
      <w:pPr>
        <w:spacing w:line="259" w:lineRule="auto"/>
        <w:rPr>
          <w:lang w:val="nl-NL"/>
        </w:rPr>
      </w:pPr>
      <w:r w:rsidRPr="000F0FBC">
        <w:rPr>
          <w:lang w:val="nl-NL"/>
        </w:rPr>
        <w:t>a.</w:t>
      </w:r>
      <w:r w:rsidRPr="000F0FBC">
        <w:rPr>
          <w:lang w:val="nl-NL"/>
        </w:rPr>
        <w:tab/>
        <w:t>Persoon moet 15 jaar en ouder</w:t>
      </w:r>
    </w:p>
    <w:p w14:paraId="785E654E" w14:textId="77777777" w:rsidR="00831B8E" w:rsidRPr="000F0FBC" w:rsidRDefault="00831B8E" w:rsidP="00831B8E">
      <w:pPr>
        <w:spacing w:line="259" w:lineRule="auto"/>
        <w:rPr>
          <w:lang w:val="nl-NL"/>
        </w:rPr>
      </w:pPr>
      <w:r w:rsidRPr="000F0FBC">
        <w:rPr>
          <w:lang w:val="nl-NL"/>
        </w:rPr>
        <w:t>b.</w:t>
      </w:r>
      <w:r w:rsidRPr="000F0FBC">
        <w:rPr>
          <w:lang w:val="nl-NL"/>
        </w:rPr>
        <w:tab/>
        <w:t xml:space="preserve">Moet ingeschreven zijn bij </w:t>
      </w:r>
      <w:proofErr w:type="spellStart"/>
      <w:r w:rsidRPr="000F0FBC">
        <w:rPr>
          <w:lang w:val="nl-NL"/>
        </w:rPr>
        <w:t>Kranshi</w:t>
      </w:r>
      <w:proofErr w:type="spellEnd"/>
    </w:p>
    <w:p w14:paraId="58615C38" w14:textId="77777777" w:rsidR="00831B8E" w:rsidRPr="000F0FBC" w:rsidRDefault="00831B8E" w:rsidP="00831B8E">
      <w:pPr>
        <w:spacing w:line="259" w:lineRule="auto"/>
        <w:rPr>
          <w:lang w:val="nl-NL"/>
        </w:rPr>
      </w:pPr>
      <w:r w:rsidRPr="000F0FBC">
        <w:rPr>
          <w:lang w:val="nl-NL"/>
        </w:rPr>
        <w:lastRenderedPageBreak/>
        <w:t>c.</w:t>
      </w:r>
      <w:r w:rsidRPr="000F0FBC">
        <w:rPr>
          <w:lang w:val="nl-NL"/>
        </w:rPr>
        <w:tab/>
        <w:t>Moet een werk hebben op moment van interview</w:t>
      </w:r>
    </w:p>
    <w:p w14:paraId="2A1BA5FD" w14:textId="77777777" w:rsidR="00831B8E" w:rsidRPr="000F0FBC" w:rsidRDefault="00831B8E" w:rsidP="00831B8E">
      <w:pPr>
        <w:spacing w:line="259" w:lineRule="auto"/>
        <w:rPr>
          <w:lang w:val="nl-NL"/>
        </w:rPr>
      </w:pPr>
      <w:r w:rsidRPr="000F0FBC">
        <w:rPr>
          <w:lang w:val="nl-NL"/>
        </w:rPr>
        <w:t>d.</w:t>
      </w:r>
      <w:r w:rsidRPr="000F0FBC">
        <w:rPr>
          <w:lang w:val="nl-NL"/>
        </w:rPr>
        <w:tab/>
        <w:t>Moet langer dan 3 maanden op Curaçao willen verblijven</w:t>
      </w:r>
    </w:p>
    <w:p w14:paraId="01BBA5FE" w14:textId="77777777" w:rsidR="00831B8E" w:rsidRPr="000F0FBC" w:rsidRDefault="00831B8E" w:rsidP="00831B8E">
      <w:pPr>
        <w:spacing w:line="259" w:lineRule="auto"/>
        <w:rPr>
          <w:lang w:val="nl-NL"/>
        </w:rPr>
      </w:pPr>
      <w:r w:rsidRPr="000F0FBC">
        <w:rPr>
          <w:lang w:val="nl-NL"/>
        </w:rPr>
        <w:t>e.</w:t>
      </w:r>
      <w:r w:rsidRPr="000F0FBC">
        <w:rPr>
          <w:lang w:val="nl-NL"/>
        </w:rPr>
        <w:tab/>
        <w:t>Persoon moet een lokale bankrekening hebben</w:t>
      </w:r>
    </w:p>
    <w:p w14:paraId="16DBB4E7" w14:textId="77777777" w:rsidR="00831B8E" w:rsidRPr="000F0FBC" w:rsidRDefault="00831B8E" w:rsidP="00831B8E">
      <w:pPr>
        <w:spacing w:line="259" w:lineRule="auto"/>
        <w:rPr>
          <w:lang w:val="nl-NL"/>
        </w:rPr>
      </w:pPr>
      <w:r w:rsidRPr="000F0FBC">
        <w:rPr>
          <w:lang w:val="nl-NL"/>
        </w:rPr>
        <w:t>f.</w:t>
      </w:r>
      <w:r w:rsidRPr="000F0FBC">
        <w:rPr>
          <w:lang w:val="nl-NL"/>
        </w:rPr>
        <w:tab/>
        <w:t>Persoon kan niet schoolgaande zijn</w:t>
      </w:r>
    </w:p>
    <w:p w14:paraId="05B7BB2B" w14:textId="77777777" w:rsidR="00831B8E" w:rsidRPr="00EA5BB8" w:rsidRDefault="00831B8E" w:rsidP="00831B8E">
      <w:pPr>
        <w:spacing w:line="259" w:lineRule="auto"/>
        <w:rPr>
          <w:b/>
          <w:bCs/>
          <w:lang w:val="nl-NL"/>
        </w:rPr>
      </w:pPr>
      <w:r w:rsidRPr="00EA5BB8">
        <w:rPr>
          <w:b/>
          <w:bCs/>
          <w:lang w:val="nl-NL"/>
        </w:rPr>
        <w:t>g.</w:t>
      </w:r>
      <w:r w:rsidRPr="00EA5BB8">
        <w:rPr>
          <w:b/>
          <w:bCs/>
          <w:lang w:val="nl-NL"/>
        </w:rPr>
        <w:tab/>
        <w:t>Persoon moet 18 jaar of ouder zijn en als eerstvolgende jarig zijn binnen het huishouden.</w:t>
      </w:r>
    </w:p>
    <w:p w14:paraId="74942268" w14:textId="77777777" w:rsidR="00831B8E" w:rsidRPr="000F0FBC" w:rsidRDefault="00831B8E" w:rsidP="00831B8E">
      <w:pPr>
        <w:spacing w:line="259" w:lineRule="auto"/>
        <w:rPr>
          <w:lang w:val="nl-NL"/>
        </w:rPr>
      </w:pPr>
      <w:r w:rsidRPr="000F0FBC">
        <w:rPr>
          <w:lang w:val="nl-NL"/>
        </w:rPr>
        <w:t>h.</w:t>
      </w:r>
      <w:r w:rsidRPr="000F0FBC">
        <w:rPr>
          <w:lang w:val="nl-NL"/>
        </w:rPr>
        <w:tab/>
        <w:t>Persoon moet een inkomen hebben</w:t>
      </w:r>
    </w:p>
    <w:p w14:paraId="71F8DC0D" w14:textId="77777777" w:rsidR="00831B8E" w:rsidRPr="000F0FBC" w:rsidRDefault="00831B8E" w:rsidP="00831B8E">
      <w:pPr>
        <w:spacing w:line="259" w:lineRule="auto"/>
        <w:rPr>
          <w:lang w:val="nl-NL"/>
        </w:rPr>
      </w:pPr>
      <w:r w:rsidRPr="000F0FBC">
        <w:rPr>
          <w:lang w:val="nl-NL"/>
        </w:rPr>
        <w:t>i.</w:t>
      </w:r>
      <w:r w:rsidRPr="000F0FBC">
        <w:rPr>
          <w:lang w:val="nl-NL"/>
        </w:rPr>
        <w:tab/>
        <w:t>Persoon moet geboren zijn op Curaçao</w:t>
      </w:r>
    </w:p>
    <w:p w14:paraId="5C7C3066" w14:textId="731ECAB1" w:rsidR="00831B8E" w:rsidRPr="00EA5BB8" w:rsidRDefault="00831B8E" w:rsidP="00831B8E">
      <w:pPr>
        <w:spacing w:line="259" w:lineRule="auto"/>
        <w:rPr>
          <w:b/>
          <w:bCs/>
          <w:lang w:val="nl-NL"/>
        </w:rPr>
      </w:pPr>
      <w:r w:rsidRPr="00EA5BB8">
        <w:rPr>
          <w:b/>
          <w:bCs/>
          <w:lang w:val="nl-NL"/>
        </w:rPr>
        <w:t>j.</w:t>
      </w:r>
      <w:r w:rsidRPr="00EA5BB8">
        <w:rPr>
          <w:b/>
          <w:bCs/>
          <w:lang w:val="nl-NL"/>
        </w:rPr>
        <w:tab/>
        <w:t>Persoon moet op Curaçao wonen, maakt niet uit hoelang</w:t>
      </w:r>
    </w:p>
    <w:p w14:paraId="11B1E36B" w14:textId="77777777" w:rsidR="000F0FBC" w:rsidRDefault="000F0FBC" w:rsidP="00831B8E">
      <w:pPr>
        <w:spacing w:line="259" w:lineRule="auto"/>
        <w:rPr>
          <w:lang w:val="nl-NL"/>
        </w:rPr>
      </w:pPr>
    </w:p>
    <w:p w14:paraId="625EDCA2" w14:textId="443113E6" w:rsidR="00426435" w:rsidRDefault="00426435" w:rsidP="00426435">
      <w:pPr>
        <w:pStyle w:val="Heading1"/>
        <w:rPr>
          <w:lang w:val="nl-NL"/>
        </w:rPr>
      </w:pPr>
      <w:r>
        <w:rPr>
          <w:lang w:val="nl-NL"/>
        </w:rPr>
        <w:t xml:space="preserve">Antwoorden </w:t>
      </w:r>
      <w:proofErr w:type="gramStart"/>
      <w:r>
        <w:rPr>
          <w:lang w:val="nl-NL"/>
        </w:rPr>
        <w:t>FI vragenlijst</w:t>
      </w:r>
      <w:proofErr w:type="gramEnd"/>
    </w:p>
    <w:p w14:paraId="0D855D37" w14:textId="77777777" w:rsidR="00426435" w:rsidRPr="00426435" w:rsidRDefault="00426435" w:rsidP="00426435">
      <w:pPr>
        <w:rPr>
          <w:lang w:val="nl-NL"/>
        </w:rPr>
      </w:pPr>
    </w:p>
    <w:p w14:paraId="3E6D7A53" w14:textId="77777777" w:rsidR="009646B7" w:rsidRDefault="009646B7" w:rsidP="009646B7">
      <w:pPr>
        <w:pStyle w:val="ListParagraph"/>
        <w:numPr>
          <w:ilvl w:val="0"/>
          <w:numId w:val="1"/>
        </w:numPr>
        <w:rPr>
          <w:lang w:val="nl-NL"/>
        </w:rPr>
      </w:pPr>
      <w:r w:rsidRPr="00281FBD">
        <w:rPr>
          <w:lang w:val="nl-NL"/>
        </w:rPr>
        <w:t xml:space="preserve">Eerstvolgende persoon die jarig is, woont op Curaçao, wordt 18 jaar 1 week na het bezoek van de interviewer. Is deze persoon de respondent ja of nee? </w:t>
      </w:r>
    </w:p>
    <w:p w14:paraId="7915B6AE" w14:textId="2FF3FE3F" w:rsidR="009646B7" w:rsidRPr="009646B7" w:rsidRDefault="009646B7" w:rsidP="009646B7">
      <w:pPr>
        <w:pStyle w:val="ListParagraph"/>
        <w:ind w:left="360"/>
        <w:rPr>
          <w:b/>
          <w:bCs/>
          <w:lang w:val="nl-NL"/>
        </w:rPr>
      </w:pPr>
      <w:r w:rsidRPr="009646B7">
        <w:rPr>
          <w:b/>
          <w:bCs/>
          <w:lang w:val="nl-NL"/>
        </w:rPr>
        <w:t>Antwoord nee, neem de eerstvolgende jarige.</w:t>
      </w:r>
    </w:p>
    <w:p w14:paraId="510E2EA4" w14:textId="77777777" w:rsidR="009646B7" w:rsidRPr="00281FBD" w:rsidRDefault="009646B7" w:rsidP="009646B7">
      <w:pPr>
        <w:pStyle w:val="ListParagraph"/>
        <w:ind w:left="360"/>
        <w:rPr>
          <w:lang w:val="nl-NL"/>
        </w:rPr>
      </w:pPr>
    </w:p>
    <w:p w14:paraId="2820261E" w14:textId="08FA87EA" w:rsidR="009646B7" w:rsidRPr="009646B7" w:rsidRDefault="009646B7" w:rsidP="009646B7">
      <w:pPr>
        <w:pStyle w:val="ListParagraph"/>
        <w:numPr>
          <w:ilvl w:val="0"/>
          <w:numId w:val="1"/>
        </w:numPr>
        <w:rPr>
          <w:b/>
          <w:bCs/>
          <w:lang w:val="nl-NL"/>
        </w:rPr>
      </w:pPr>
      <w:r w:rsidRPr="00B735E4">
        <w:rPr>
          <w:lang w:val="nl-NL"/>
        </w:rPr>
        <w:t xml:space="preserve">Eerstvolgende persoon die jarig is die op dat adres verblijft, loopt stage op Curaçao, is 24 jaar oud. Is deze persoon de respondent ja of nee? </w:t>
      </w:r>
      <w:r>
        <w:rPr>
          <w:lang w:val="nl-NL"/>
        </w:rPr>
        <w:br/>
      </w:r>
      <w:r w:rsidRPr="009646B7">
        <w:rPr>
          <w:b/>
          <w:bCs/>
          <w:lang w:val="nl-NL"/>
        </w:rPr>
        <w:t>Antwoord nee, neem de eerstvolgende jarige, die wel op Curaçao en op het adres woont.</w:t>
      </w:r>
    </w:p>
    <w:p w14:paraId="74630CE2" w14:textId="77777777" w:rsidR="009646B7" w:rsidRPr="00B735E4" w:rsidRDefault="009646B7" w:rsidP="009646B7">
      <w:pPr>
        <w:pStyle w:val="ListParagraph"/>
        <w:rPr>
          <w:lang w:val="nl-NL"/>
        </w:rPr>
      </w:pPr>
    </w:p>
    <w:p w14:paraId="01B1AA2F" w14:textId="720708EC" w:rsidR="009646B7" w:rsidRPr="009646B7" w:rsidRDefault="009646B7" w:rsidP="009646B7">
      <w:pPr>
        <w:pStyle w:val="ListParagraph"/>
        <w:numPr>
          <w:ilvl w:val="0"/>
          <w:numId w:val="1"/>
        </w:numPr>
        <w:rPr>
          <w:b/>
          <w:bCs/>
          <w:lang w:val="nl-NL"/>
        </w:rPr>
      </w:pPr>
      <w:r w:rsidRPr="00B735E4">
        <w:rPr>
          <w:lang w:val="nl-NL"/>
        </w:rPr>
        <w:t xml:space="preserve">Eerstvolgende persoon die jarig is die op dat adres woont, is een tweeling. Wie wordt geïnterviewd? Is deze persoon de respondent ja of nee? </w:t>
      </w:r>
      <w:r>
        <w:rPr>
          <w:lang w:val="nl-NL"/>
        </w:rPr>
        <w:br/>
      </w:r>
      <w:r w:rsidRPr="009646B7">
        <w:rPr>
          <w:b/>
          <w:bCs/>
          <w:lang w:val="nl-NL"/>
        </w:rPr>
        <w:t>Antwoord ja, maakt niet uit, degene die graag het interview wilt doen.</w:t>
      </w:r>
      <w:r>
        <w:rPr>
          <w:b/>
          <w:bCs/>
          <w:lang w:val="nl-NL"/>
        </w:rPr>
        <w:br/>
      </w:r>
    </w:p>
    <w:p w14:paraId="6665CC10" w14:textId="2F360F26" w:rsidR="009646B7" w:rsidRPr="00E362C9" w:rsidRDefault="009646B7" w:rsidP="009646B7">
      <w:pPr>
        <w:pStyle w:val="ListParagraph"/>
        <w:numPr>
          <w:ilvl w:val="0"/>
          <w:numId w:val="1"/>
        </w:numPr>
        <w:rPr>
          <w:b/>
          <w:bCs/>
          <w:lang w:val="nl-NL"/>
        </w:rPr>
      </w:pPr>
      <w:r w:rsidRPr="00E362C9">
        <w:rPr>
          <w:lang w:val="nl-NL"/>
        </w:rPr>
        <w:t xml:space="preserve">Eerstvolgende persoon die jarig is die op dat adres woont, heeft alzheimer. Is deze persoon de respondent ja of nee? </w:t>
      </w:r>
      <w:r w:rsidRPr="00E362C9">
        <w:rPr>
          <w:lang w:val="nl-NL"/>
        </w:rPr>
        <w:br/>
      </w:r>
      <w:r w:rsidRPr="00E362C9">
        <w:rPr>
          <w:b/>
          <w:bCs/>
          <w:lang w:val="nl-NL"/>
        </w:rPr>
        <w:t xml:space="preserve">Antwoord ja, maar interview kan niet afgenomen worden. </w:t>
      </w:r>
      <w:r w:rsidR="00E53211" w:rsidRPr="00E362C9">
        <w:rPr>
          <w:b/>
          <w:bCs/>
          <w:lang w:val="nl-NL"/>
        </w:rPr>
        <w:t>Ga</w:t>
      </w:r>
      <w:r w:rsidR="00B136F3" w:rsidRPr="00E362C9">
        <w:rPr>
          <w:b/>
          <w:bCs/>
          <w:lang w:val="nl-NL"/>
        </w:rPr>
        <w:t xml:space="preserve"> naar de volgende persoon die boven 18 jaar is en als volgende jarig zou zijn.</w:t>
      </w:r>
    </w:p>
    <w:p w14:paraId="6A526F35" w14:textId="77777777" w:rsidR="009646B7" w:rsidRPr="00E362C9" w:rsidRDefault="009646B7" w:rsidP="009646B7">
      <w:pPr>
        <w:pStyle w:val="ListParagraph"/>
        <w:ind w:left="360"/>
        <w:rPr>
          <w:lang w:val="nl-NL"/>
        </w:rPr>
      </w:pPr>
    </w:p>
    <w:p w14:paraId="77812595" w14:textId="3A3FD784" w:rsidR="009646B7" w:rsidRPr="00E362C9" w:rsidRDefault="009646B7" w:rsidP="009646B7">
      <w:pPr>
        <w:pStyle w:val="ListParagraph"/>
        <w:numPr>
          <w:ilvl w:val="0"/>
          <w:numId w:val="1"/>
        </w:numPr>
        <w:rPr>
          <w:b/>
          <w:bCs/>
          <w:lang w:val="nl-NL"/>
        </w:rPr>
      </w:pPr>
      <w:r w:rsidRPr="00E362C9">
        <w:rPr>
          <w:lang w:val="nl-NL"/>
        </w:rPr>
        <w:t xml:space="preserve">Eerstvolgende persoon die jarig is, die op dat adres woont wil niet meedoen aan het onderzoek. Maar de volgende persoon in dat huis wil dolgraag geïnterviewd worden. Is deze laatste persoon de respondent ja of nee? </w:t>
      </w:r>
      <w:r w:rsidRPr="00E362C9">
        <w:rPr>
          <w:lang w:val="nl-NL"/>
        </w:rPr>
        <w:br/>
      </w:r>
      <w:r w:rsidRPr="00E362C9">
        <w:rPr>
          <w:b/>
          <w:bCs/>
          <w:lang w:val="nl-NL"/>
        </w:rPr>
        <w:t xml:space="preserve">Antwoord </w:t>
      </w:r>
      <w:r w:rsidR="00735D09" w:rsidRPr="00E362C9">
        <w:rPr>
          <w:b/>
          <w:bCs/>
          <w:lang w:val="nl-NL"/>
        </w:rPr>
        <w:t>ja</w:t>
      </w:r>
      <w:r w:rsidRPr="00E362C9">
        <w:rPr>
          <w:b/>
          <w:bCs/>
          <w:lang w:val="nl-NL"/>
        </w:rPr>
        <w:t>.</w:t>
      </w:r>
    </w:p>
    <w:p w14:paraId="308BC376" w14:textId="77777777" w:rsidR="009646B7" w:rsidRPr="00B735E4" w:rsidRDefault="009646B7" w:rsidP="009646B7">
      <w:pPr>
        <w:pStyle w:val="ListParagraph"/>
        <w:rPr>
          <w:lang w:val="nl-NL"/>
        </w:rPr>
      </w:pPr>
    </w:p>
    <w:p w14:paraId="67704EC3" w14:textId="77777777" w:rsidR="009646B7" w:rsidRDefault="009646B7" w:rsidP="009646B7">
      <w:pPr>
        <w:pStyle w:val="ListParagraph"/>
        <w:numPr>
          <w:ilvl w:val="0"/>
          <w:numId w:val="1"/>
        </w:numPr>
        <w:rPr>
          <w:b/>
          <w:bCs/>
          <w:lang w:val="nl-NL"/>
        </w:rPr>
      </w:pPr>
      <w:r w:rsidRPr="00B735E4">
        <w:rPr>
          <w:lang w:val="nl-NL"/>
        </w:rPr>
        <w:t xml:space="preserve">Eerstvolgende persoon die jarig is, die op dat adres woont, huurt het huis van meneer X en woont nog maar een weekje daar. Het huis staat op naam van iemand anders. Is deze persoon de respondent ja of nee? </w:t>
      </w:r>
      <w:r>
        <w:rPr>
          <w:lang w:val="nl-NL"/>
        </w:rPr>
        <w:br/>
      </w:r>
      <w:r w:rsidRPr="009646B7">
        <w:rPr>
          <w:b/>
          <w:bCs/>
          <w:lang w:val="nl-NL"/>
        </w:rPr>
        <w:t>Antwoord ja.</w:t>
      </w:r>
    </w:p>
    <w:p w14:paraId="5A8A8DFE" w14:textId="77777777" w:rsidR="009646B7" w:rsidRPr="009646B7" w:rsidRDefault="009646B7" w:rsidP="009646B7">
      <w:pPr>
        <w:pStyle w:val="ListParagraph"/>
        <w:rPr>
          <w:lang w:val="nl-NL"/>
        </w:rPr>
      </w:pPr>
    </w:p>
    <w:p w14:paraId="2C77C6C1" w14:textId="77777777" w:rsidR="009646B7" w:rsidRDefault="009646B7" w:rsidP="009646B7">
      <w:pPr>
        <w:pStyle w:val="ListParagraph"/>
        <w:numPr>
          <w:ilvl w:val="0"/>
          <w:numId w:val="1"/>
        </w:numPr>
        <w:rPr>
          <w:b/>
          <w:bCs/>
          <w:lang w:val="nl-NL"/>
        </w:rPr>
      </w:pPr>
      <w:r w:rsidRPr="009646B7">
        <w:rPr>
          <w:lang w:val="nl-NL"/>
        </w:rPr>
        <w:t xml:space="preserve">Respondent geeft aan dat zijn zoon meestal de elektriciteit voor haar betaalt via online banking. </w:t>
      </w:r>
      <w:bookmarkStart w:id="0" w:name="_Hlk178190345"/>
      <w:r w:rsidRPr="009646B7">
        <w:rPr>
          <w:lang w:val="nl-NL"/>
        </w:rPr>
        <w:t xml:space="preserve">Wat is het antwoord op de vraag ‘hoe de respondent betaalt? </w:t>
      </w:r>
      <w:r w:rsidRPr="009646B7">
        <w:rPr>
          <w:lang w:val="nl-NL"/>
        </w:rPr>
        <w:br/>
      </w:r>
      <w:r w:rsidRPr="009646B7">
        <w:rPr>
          <w:b/>
          <w:bCs/>
          <w:lang w:val="nl-NL"/>
        </w:rPr>
        <w:t>Antwoord: N/A.</w:t>
      </w:r>
      <w:bookmarkEnd w:id="0"/>
    </w:p>
    <w:p w14:paraId="0A109B88" w14:textId="77777777" w:rsidR="009646B7" w:rsidRPr="009646B7" w:rsidRDefault="009646B7" w:rsidP="009646B7">
      <w:pPr>
        <w:pStyle w:val="ListParagraph"/>
        <w:rPr>
          <w:lang w:val="nl-NL"/>
        </w:rPr>
      </w:pPr>
    </w:p>
    <w:p w14:paraId="4D55BFE7" w14:textId="42F78360" w:rsidR="009646B7" w:rsidRPr="009646B7" w:rsidRDefault="009646B7" w:rsidP="009646B7">
      <w:pPr>
        <w:pStyle w:val="ListParagraph"/>
        <w:numPr>
          <w:ilvl w:val="0"/>
          <w:numId w:val="1"/>
        </w:numPr>
        <w:rPr>
          <w:b/>
          <w:bCs/>
          <w:lang w:val="nl-NL"/>
        </w:rPr>
      </w:pPr>
      <w:r w:rsidRPr="009646B7">
        <w:rPr>
          <w:lang w:val="nl-NL"/>
        </w:rPr>
        <w:t xml:space="preserve">Respondent geeft aan dat zij huisvrouw is, zij geeft aan dat de elektriciteit rekening niet op haar naam staat en staat op naam van haar man, zij doet alle huishoudelijke administratie en zorgt dat alle rekeningen </w:t>
      </w:r>
      <w:proofErr w:type="gramStart"/>
      <w:r w:rsidRPr="009646B7">
        <w:rPr>
          <w:lang w:val="nl-NL"/>
        </w:rPr>
        <w:t>betaalt</w:t>
      </w:r>
      <w:proofErr w:type="gramEnd"/>
      <w:r w:rsidRPr="009646B7">
        <w:rPr>
          <w:lang w:val="nl-NL"/>
        </w:rPr>
        <w:t xml:space="preserve"> worden maar wel vanuit de bankrekening van haar man. Ze loopt eind van de maand naar </w:t>
      </w:r>
      <w:proofErr w:type="gramStart"/>
      <w:r w:rsidRPr="009646B7">
        <w:rPr>
          <w:lang w:val="nl-NL"/>
        </w:rPr>
        <w:t>de pompstation</w:t>
      </w:r>
      <w:proofErr w:type="gramEnd"/>
      <w:r w:rsidRPr="009646B7">
        <w:rPr>
          <w:lang w:val="nl-NL"/>
        </w:rPr>
        <w:t xml:space="preserve"> in de buurt en </w:t>
      </w:r>
      <w:proofErr w:type="spellStart"/>
      <w:r w:rsidRPr="009646B7">
        <w:rPr>
          <w:lang w:val="nl-NL"/>
        </w:rPr>
        <w:t>swiped</w:t>
      </w:r>
      <w:proofErr w:type="spellEnd"/>
      <w:r w:rsidRPr="009646B7">
        <w:rPr>
          <w:lang w:val="nl-NL"/>
        </w:rPr>
        <w:t xml:space="preserve"> via </w:t>
      </w:r>
      <w:proofErr w:type="spellStart"/>
      <w:r w:rsidRPr="009646B7">
        <w:rPr>
          <w:lang w:val="nl-NL"/>
        </w:rPr>
        <w:t>pagafasil</w:t>
      </w:r>
      <w:proofErr w:type="spellEnd"/>
      <w:r w:rsidRPr="009646B7">
        <w:rPr>
          <w:lang w:val="nl-NL"/>
        </w:rPr>
        <w:t xml:space="preserve">. Wat is het antwoord op de vraag ‘hoe de respondent betaalt? </w:t>
      </w:r>
      <w:r w:rsidRPr="009646B7">
        <w:rPr>
          <w:lang w:val="nl-NL"/>
        </w:rPr>
        <w:br/>
      </w:r>
      <w:r w:rsidRPr="009646B7">
        <w:rPr>
          <w:b/>
          <w:bCs/>
          <w:lang w:val="nl-NL"/>
        </w:rPr>
        <w:t xml:space="preserve">Antwoord: </w:t>
      </w:r>
      <w:proofErr w:type="spellStart"/>
      <w:r w:rsidRPr="009646B7">
        <w:rPr>
          <w:b/>
          <w:bCs/>
          <w:lang w:val="nl-NL"/>
        </w:rPr>
        <w:t>Debit</w:t>
      </w:r>
      <w:proofErr w:type="spellEnd"/>
      <w:r w:rsidRPr="009646B7">
        <w:rPr>
          <w:b/>
          <w:bCs/>
          <w:lang w:val="nl-NL"/>
        </w:rPr>
        <w:t xml:space="preserve"> card </w:t>
      </w:r>
      <w:proofErr w:type="spellStart"/>
      <w:r w:rsidRPr="009646B7">
        <w:rPr>
          <w:b/>
          <w:bCs/>
          <w:lang w:val="nl-NL"/>
        </w:rPr>
        <w:t>swipe</w:t>
      </w:r>
      <w:proofErr w:type="spellEnd"/>
      <w:r w:rsidRPr="009646B7">
        <w:rPr>
          <w:b/>
          <w:bCs/>
          <w:lang w:val="nl-NL"/>
        </w:rPr>
        <w:t>.</w:t>
      </w:r>
    </w:p>
    <w:p w14:paraId="6DAFE459" w14:textId="77777777" w:rsidR="009646B7" w:rsidRPr="00A471BA" w:rsidRDefault="009646B7" w:rsidP="009646B7">
      <w:pPr>
        <w:pStyle w:val="ListParagraph"/>
        <w:rPr>
          <w:lang w:val="nl-NL"/>
        </w:rPr>
      </w:pPr>
    </w:p>
    <w:p w14:paraId="774CAAE2" w14:textId="2DA219A0" w:rsidR="00F9228A" w:rsidRPr="009646B7" w:rsidRDefault="009646B7" w:rsidP="009646B7">
      <w:pPr>
        <w:pStyle w:val="ListParagraph"/>
        <w:numPr>
          <w:ilvl w:val="0"/>
          <w:numId w:val="1"/>
        </w:numPr>
        <w:rPr>
          <w:b/>
          <w:bCs/>
        </w:rPr>
      </w:pPr>
      <w:r w:rsidRPr="009646B7">
        <w:rPr>
          <w:lang w:val="nl-NL"/>
        </w:rPr>
        <w:t xml:space="preserve">Respondent geeft aan nooit een bedrag tussen 1001 en 2000 te betalen. ‘Ach joh, zoveel geld heb ik niet eens…’ Wat is het antwoord op de vraag ‘hoe de respondent betaalt? </w:t>
      </w:r>
      <w:r w:rsidRPr="009646B7">
        <w:rPr>
          <w:lang w:val="nl-NL"/>
        </w:rPr>
        <w:br/>
      </w:r>
      <w:r w:rsidRPr="009646B7">
        <w:rPr>
          <w:b/>
          <w:bCs/>
          <w:lang w:val="nl-NL"/>
        </w:rPr>
        <w:t>Antwoord: N/A.</w:t>
      </w:r>
    </w:p>
    <w:sectPr w:rsidR="00F9228A" w:rsidRPr="00964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45F78"/>
    <w:multiLevelType w:val="hybridMultilevel"/>
    <w:tmpl w:val="7C64A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A17FDD"/>
    <w:multiLevelType w:val="hybridMultilevel"/>
    <w:tmpl w:val="F01AB8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E6127DA"/>
    <w:multiLevelType w:val="hybridMultilevel"/>
    <w:tmpl w:val="BCB88E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70798439">
    <w:abstractNumId w:val="1"/>
  </w:num>
  <w:num w:numId="2" w16cid:durableId="2103259660">
    <w:abstractNumId w:val="2"/>
  </w:num>
  <w:num w:numId="3" w16cid:durableId="842477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6B7"/>
    <w:rsid w:val="00012E84"/>
    <w:rsid w:val="000F0FBC"/>
    <w:rsid w:val="001002B4"/>
    <w:rsid w:val="00426435"/>
    <w:rsid w:val="005A4387"/>
    <w:rsid w:val="006253F7"/>
    <w:rsid w:val="006B1BF5"/>
    <w:rsid w:val="00735D09"/>
    <w:rsid w:val="00831B8E"/>
    <w:rsid w:val="009646B7"/>
    <w:rsid w:val="00B136F3"/>
    <w:rsid w:val="00C36EED"/>
    <w:rsid w:val="00E362C9"/>
    <w:rsid w:val="00E53211"/>
    <w:rsid w:val="00EA5BB8"/>
    <w:rsid w:val="00F36B0C"/>
    <w:rsid w:val="00F55735"/>
    <w:rsid w:val="00F92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68D48"/>
  <w15:chartTrackingRefBased/>
  <w15:docId w15:val="{45AB722E-2A8B-4327-BE5A-08E1820D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6B7"/>
    <w:pPr>
      <w:spacing w:line="278" w:lineRule="auto"/>
    </w:pPr>
    <w:rPr>
      <w:sz w:val="24"/>
      <w:szCs w:val="24"/>
    </w:rPr>
  </w:style>
  <w:style w:type="paragraph" w:styleId="Heading1">
    <w:name w:val="heading 1"/>
    <w:basedOn w:val="Normal"/>
    <w:next w:val="Normal"/>
    <w:link w:val="Heading1Char"/>
    <w:uiPriority w:val="9"/>
    <w:qFormat/>
    <w:rsid w:val="00831B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6B7"/>
    <w:pPr>
      <w:ind w:left="720"/>
      <w:contextualSpacing/>
    </w:pPr>
  </w:style>
  <w:style w:type="character" w:customStyle="1" w:styleId="Heading1Char">
    <w:name w:val="Heading 1 Char"/>
    <w:basedOn w:val="DefaultParagraphFont"/>
    <w:link w:val="Heading1"/>
    <w:uiPriority w:val="9"/>
    <w:rsid w:val="00831B8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7f2e1d0-1581-4e61-877f-f5f169fdc692" xsi:nil="true"/>
    <_ip_UnifiedCompliancePolicyProperties xmlns="http://schemas.microsoft.com/sharepoint/v3" xsi:nil="true"/>
    <lcf76f155ced4ddcb4097134ff3c332f xmlns="e1b8ac84-82eb-42c9-a01f-2b5e38583a7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789243F8213947A146D84C6E2E3438" ma:contentTypeVersion="17" ma:contentTypeDescription="Create a new document." ma:contentTypeScope="" ma:versionID="2d54771e7ff74d0ce3417a1a89fba1fb">
  <xsd:schema xmlns:xsd="http://www.w3.org/2001/XMLSchema" xmlns:xs="http://www.w3.org/2001/XMLSchema" xmlns:p="http://schemas.microsoft.com/office/2006/metadata/properties" xmlns:ns1="http://schemas.microsoft.com/sharepoint/v3" xmlns:ns2="77f2e1d0-1581-4e61-877f-f5f169fdc692" xmlns:ns3="e1b8ac84-82eb-42c9-a01f-2b5e38583a7c" targetNamespace="http://schemas.microsoft.com/office/2006/metadata/properties" ma:root="true" ma:fieldsID="f8a14d26d18a7c83ea2ab161d8bf9559" ns1:_="" ns2:_="" ns3:_="">
    <xsd:import namespace="http://schemas.microsoft.com/sharepoint/v3"/>
    <xsd:import namespace="77f2e1d0-1581-4e61-877f-f5f169fdc692"/>
    <xsd:import namespace="e1b8ac84-82eb-42c9-a01f-2b5e38583a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2e1d0-1581-4e61-877f-f5f169fdc6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5903cd1-12d3-46af-8220-bf5101d77f25}" ma:internalName="TaxCatchAll" ma:showField="CatchAllData" ma:web="77f2e1d0-1581-4e61-877f-f5f169fdc6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b8ac84-82eb-42c9-a01f-2b5e38583a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d00842-35a6-4064-8d37-87a4053f15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A313D-3031-4056-8F75-35396629AE14}">
  <ds:schemaRefs>
    <ds:schemaRef ds:uri="http://schemas.microsoft.com/office/2006/metadata/properties"/>
    <ds:schemaRef ds:uri="http://schemas.microsoft.com/office/infopath/2007/PartnerControls"/>
    <ds:schemaRef ds:uri="http://schemas.microsoft.com/sharepoint/v3"/>
    <ds:schemaRef ds:uri="77f2e1d0-1581-4e61-877f-f5f169fdc692"/>
    <ds:schemaRef ds:uri="e1b8ac84-82eb-42c9-a01f-2b5e38583a7c"/>
  </ds:schemaRefs>
</ds:datastoreItem>
</file>

<file path=customXml/itemProps2.xml><?xml version="1.0" encoding="utf-8"?>
<ds:datastoreItem xmlns:ds="http://schemas.openxmlformats.org/officeDocument/2006/customXml" ds:itemID="{6EE7B103-CCAA-45BF-8DC5-F58080FBDE7E}">
  <ds:schemaRefs>
    <ds:schemaRef ds:uri="http://schemas.microsoft.com/sharepoint/v3/contenttype/forms"/>
  </ds:schemaRefs>
</ds:datastoreItem>
</file>

<file path=customXml/itemProps3.xml><?xml version="1.0" encoding="utf-8"?>
<ds:datastoreItem xmlns:ds="http://schemas.openxmlformats.org/officeDocument/2006/customXml" ds:itemID="{3B1AADC8-ED4F-4690-B5AA-B92CF2C7B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f2e1d0-1581-4e61-877f-f5f169fdc692"/>
    <ds:schemaRef ds:uri="e1b8ac84-82eb-42c9-a01f-2b5e38583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Roslyn Antersijn</dc:creator>
  <cp:keywords/>
  <dc:description/>
  <cp:lastModifiedBy>Roslyn Antersijn</cp:lastModifiedBy>
  <cp:revision>11</cp:revision>
  <cp:lastPrinted>2024-10-14T19:05:00Z</cp:lastPrinted>
  <dcterms:created xsi:type="dcterms:W3CDTF">2024-10-13T22:35:00Z</dcterms:created>
  <dcterms:modified xsi:type="dcterms:W3CDTF">2024-10-15T18:10:00Z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0x010100AB789243F8213947A146D84C6E2E3438</vt:lpwstr>
  </property>
  <property fmtid="{D5CDD505-2E9C-101B-9397-08002B2CF9AE}" pid="3" name="MediaServiceImageTags">
    <vt:lpwstr/>
  </property>
</Properties>
</file>