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12A7" w14:textId="6579A4D4" w:rsidR="00C12122" w:rsidRPr="00535DDE" w:rsidRDefault="00C12122">
      <w:pPr>
        <w:rPr>
          <w:b/>
          <w:bCs/>
          <w:color w:val="0070C0"/>
          <w:sz w:val="32"/>
          <w:szCs w:val="32"/>
        </w:rPr>
      </w:pPr>
      <w:r w:rsidRPr="00535DDE">
        <w:rPr>
          <w:b/>
          <w:bCs/>
          <w:color w:val="0070C0"/>
          <w:sz w:val="32"/>
          <w:szCs w:val="32"/>
        </w:rPr>
        <w:t>Motivering bij aanvraag</w:t>
      </w:r>
      <w:r w:rsidR="00B13C9F" w:rsidRPr="00535DDE">
        <w:rPr>
          <w:b/>
          <w:bCs/>
          <w:color w:val="0070C0"/>
          <w:sz w:val="32"/>
          <w:szCs w:val="32"/>
        </w:rPr>
        <w:t xml:space="preserve"> omgevingsvergunning voor een tijdelijke woning of een pré-mantelzorgwoning</w:t>
      </w:r>
    </w:p>
    <w:p w14:paraId="739A2D10" w14:textId="77777777" w:rsidR="00C12122" w:rsidRDefault="00C12122"/>
    <w:p w14:paraId="2C9ADC70" w14:textId="08BE1275" w:rsidR="00B13C9F" w:rsidRPr="00535DDE" w:rsidRDefault="00B13C9F">
      <w:pPr>
        <w:rPr>
          <w:b/>
          <w:bCs/>
          <w:color w:val="0070C0"/>
        </w:rPr>
      </w:pPr>
      <w:bookmarkStart w:id="0" w:name="_Hlk213749081"/>
      <w:r w:rsidRPr="00535DDE">
        <w:rPr>
          <w:b/>
          <w:bCs/>
          <w:color w:val="0070C0"/>
        </w:rPr>
        <w:t>Persoonlijke gegevens</w:t>
      </w:r>
    </w:p>
    <w:tbl>
      <w:tblPr>
        <w:tblStyle w:val="Tabelraster"/>
        <w:tblW w:w="0" w:type="auto"/>
        <w:tblLook w:val="04A0" w:firstRow="1" w:lastRow="0" w:firstColumn="1" w:lastColumn="0" w:noHBand="0" w:noVBand="1"/>
      </w:tblPr>
      <w:tblGrid>
        <w:gridCol w:w="2972"/>
        <w:gridCol w:w="6090"/>
      </w:tblGrid>
      <w:tr w:rsidR="00B13C9F" w14:paraId="1BB391A8" w14:textId="77777777" w:rsidTr="00B13C9F">
        <w:tc>
          <w:tcPr>
            <w:tcW w:w="2972" w:type="dxa"/>
          </w:tcPr>
          <w:p w14:paraId="7461EAD1" w14:textId="50738C97" w:rsidR="00B13C9F" w:rsidRDefault="00B13C9F">
            <w:pPr>
              <w:rPr>
                <w:b/>
                <w:bCs/>
              </w:rPr>
            </w:pPr>
            <w:r w:rsidRPr="00B13C9F">
              <w:rPr>
                <w:b/>
                <w:bCs/>
              </w:rPr>
              <w:t>Naam</w:t>
            </w:r>
            <w:r w:rsidR="009D3704">
              <w:rPr>
                <w:b/>
                <w:bCs/>
              </w:rPr>
              <w:t xml:space="preserve"> </w:t>
            </w:r>
          </w:p>
          <w:p w14:paraId="60B07C9D" w14:textId="28C01B59" w:rsidR="00B13C9F" w:rsidRPr="00B13C9F" w:rsidRDefault="00B13C9F">
            <w:pPr>
              <w:rPr>
                <w:b/>
                <w:bCs/>
              </w:rPr>
            </w:pPr>
          </w:p>
        </w:tc>
        <w:tc>
          <w:tcPr>
            <w:tcW w:w="6090" w:type="dxa"/>
          </w:tcPr>
          <w:p w14:paraId="6DA9872C" w14:textId="77777777" w:rsidR="00B13C9F" w:rsidRDefault="00B13C9F"/>
        </w:tc>
      </w:tr>
      <w:tr w:rsidR="00B13C9F" w14:paraId="634205FB" w14:textId="77777777" w:rsidTr="00B13C9F">
        <w:tc>
          <w:tcPr>
            <w:tcW w:w="2972" w:type="dxa"/>
          </w:tcPr>
          <w:p w14:paraId="4CEF1F46" w14:textId="7DEE1907" w:rsidR="00B13C9F" w:rsidRPr="00B13C9F" w:rsidRDefault="00B13C9F">
            <w:pPr>
              <w:rPr>
                <w:b/>
                <w:bCs/>
              </w:rPr>
            </w:pPr>
            <w:r w:rsidRPr="00B13C9F">
              <w:rPr>
                <w:b/>
                <w:bCs/>
              </w:rPr>
              <w:t>Adres (straat, postcode en plaatsnaam)</w:t>
            </w:r>
          </w:p>
          <w:p w14:paraId="52E79872" w14:textId="77777777" w:rsidR="00B13C9F" w:rsidRDefault="00B13C9F"/>
        </w:tc>
        <w:tc>
          <w:tcPr>
            <w:tcW w:w="6090" w:type="dxa"/>
          </w:tcPr>
          <w:p w14:paraId="19D03305" w14:textId="77777777" w:rsidR="00B13C9F" w:rsidRDefault="00B13C9F"/>
        </w:tc>
      </w:tr>
      <w:tr w:rsidR="00B13C9F" w14:paraId="245396C6" w14:textId="77777777" w:rsidTr="00B13C9F">
        <w:tc>
          <w:tcPr>
            <w:tcW w:w="2972" w:type="dxa"/>
          </w:tcPr>
          <w:p w14:paraId="531C5D73" w14:textId="7129164A" w:rsidR="00B13C9F" w:rsidRPr="00B13C9F" w:rsidRDefault="00B13C9F">
            <w:pPr>
              <w:rPr>
                <w:b/>
                <w:bCs/>
              </w:rPr>
            </w:pPr>
            <w:r w:rsidRPr="00B13C9F">
              <w:rPr>
                <w:b/>
                <w:bCs/>
              </w:rPr>
              <w:t>emailadres</w:t>
            </w:r>
          </w:p>
          <w:p w14:paraId="76EC4CBD" w14:textId="77777777" w:rsidR="00B13C9F" w:rsidRDefault="00B13C9F"/>
        </w:tc>
        <w:tc>
          <w:tcPr>
            <w:tcW w:w="6090" w:type="dxa"/>
          </w:tcPr>
          <w:p w14:paraId="6248F7B4" w14:textId="77777777" w:rsidR="00B13C9F" w:rsidRDefault="00B13C9F"/>
        </w:tc>
      </w:tr>
      <w:tr w:rsidR="00B13C9F" w14:paraId="4989D1DE" w14:textId="77777777" w:rsidTr="00B13C9F">
        <w:tc>
          <w:tcPr>
            <w:tcW w:w="2972" w:type="dxa"/>
          </w:tcPr>
          <w:p w14:paraId="1F3C18D9" w14:textId="3E01C136" w:rsidR="00B13C9F" w:rsidRPr="00B13C9F" w:rsidRDefault="00B13C9F">
            <w:pPr>
              <w:rPr>
                <w:b/>
                <w:bCs/>
              </w:rPr>
            </w:pPr>
            <w:r w:rsidRPr="00B13C9F">
              <w:rPr>
                <w:b/>
                <w:bCs/>
              </w:rPr>
              <w:t>Telefoonnummer</w:t>
            </w:r>
          </w:p>
          <w:p w14:paraId="35CBF05D" w14:textId="77777777" w:rsidR="00B13C9F" w:rsidRDefault="00B13C9F"/>
        </w:tc>
        <w:tc>
          <w:tcPr>
            <w:tcW w:w="6090" w:type="dxa"/>
          </w:tcPr>
          <w:p w14:paraId="6BD0EFBB" w14:textId="77777777" w:rsidR="00B13C9F" w:rsidRDefault="00B13C9F"/>
        </w:tc>
      </w:tr>
      <w:tr w:rsidR="00B13C9F" w14:paraId="2FFD4166" w14:textId="77777777" w:rsidTr="00B13C9F">
        <w:tc>
          <w:tcPr>
            <w:tcW w:w="2972" w:type="dxa"/>
          </w:tcPr>
          <w:p w14:paraId="07ADEC8F" w14:textId="7B54027C" w:rsidR="00B13C9F" w:rsidRPr="00C9442A" w:rsidRDefault="00C9442A">
            <w:pPr>
              <w:rPr>
                <w:b/>
                <w:bCs/>
              </w:rPr>
            </w:pPr>
            <w:r>
              <w:rPr>
                <w:b/>
                <w:bCs/>
              </w:rPr>
              <w:t>Event. o</w:t>
            </w:r>
            <w:r w:rsidRPr="00C9442A">
              <w:rPr>
                <w:b/>
                <w:bCs/>
              </w:rPr>
              <w:t>pmerkingen</w:t>
            </w:r>
          </w:p>
          <w:p w14:paraId="562E766F" w14:textId="77777777" w:rsidR="00B13C9F" w:rsidRDefault="00B13C9F"/>
          <w:p w14:paraId="5B1C7D23" w14:textId="77777777" w:rsidR="00C9442A" w:rsidRDefault="00C9442A"/>
          <w:p w14:paraId="47451215" w14:textId="77777777" w:rsidR="00C9442A" w:rsidRDefault="00C9442A"/>
        </w:tc>
        <w:tc>
          <w:tcPr>
            <w:tcW w:w="6090" w:type="dxa"/>
          </w:tcPr>
          <w:p w14:paraId="3FD380B4" w14:textId="77777777" w:rsidR="00B13C9F" w:rsidRDefault="00B13C9F"/>
        </w:tc>
      </w:tr>
    </w:tbl>
    <w:p w14:paraId="624C56FE" w14:textId="77777777" w:rsidR="00C12122" w:rsidRDefault="00C12122"/>
    <w:p w14:paraId="3A75F8CE" w14:textId="1BC51F68" w:rsidR="00C9442A" w:rsidRDefault="00B13C9F">
      <w:pPr>
        <w:rPr>
          <w:b/>
          <w:bCs/>
          <w:sz w:val="20"/>
          <w:szCs w:val="20"/>
        </w:rPr>
      </w:pPr>
      <w:r w:rsidRPr="001427E0">
        <w:rPr>
          <w:b/>
          <w:bCs/>
          <w:sz w:val="22"/>
          <w:szCs w:val="22"/>
        </w:rPr>
        <w:t>D</w:t>
      </w:r>
      <w:r w:rsidR="00535DDE" w:rsidRPr="001427E0">
        <w:rPr>
          <w:b/>
          <w:bCs/>
          <w:sz w:val="22"/>
          <w:szCs w:val="22"/>
        </w:rPr>
        <w:t xml:space="preserve">e onderstaande informatie maakt onderdeel uit van de </w:t>
      </w:r>
      <w:r w:rsidRPr="001427E0">
        <w:rPr>
          <w:b/>
          <w:bCs/>
          <w:sz w:val="22"/>
          <w:szCs w:val="22"/>
        </w:rPr>
        <w:t xml:space="preserve">aanvraag </w:t>
      </w:r>
      <w:r w:rsidR="00535DDE" w:rsidRPr="001427E0">
        <w:rPr>
          <w:b/>
          <w:bCs/>
          <w:sz w:val="22"/>
          <w:szCs w:val="22"/>
        </w:rPr>
        <w:t xml:space="preserve"> </w:t>
      </w:r>
      <w:r w:rsidRPr="001427E0">
        <w:rPr>
          <w:b/>
          <w:bCs/>
          <w:sz w:val="22"/>
          <w:szCs w:val="22"/>
        </w:rPr>
        <w:t>voor een tijdelijke woning</w:t>
      </w:r>
      <w:r w:rsidR="005E34F1" w:rsidRPr="001427E0">
        <w:rPr>
          <w:b/>
          <w:bCs/>
          <w:sz w:val="22"/>
          <w:szCs w:val="22"/>
        </w:rPr>
        <w:t xml:space="preserve"> of </w:t>
      </w:r>
      <w:r w:rsidRPr="001427E0">
        <w:rPr>
          <w:b/>
          <w:bCs/>
          <w:sz w:val="22"/>
          <w:szCs w:val="22"/>
        </w:rPr>
        <w:t>pré-mantelzorgwoning</w:t>
      </w:r>
      <w:r w:rsidR="00F34588" w:rsidRPr="001427E0">
        <w:rPr>
          <w:b/>
          <w:bCs/>
          <w:sz w:val="22"/>
          <w:szCs w:val="22"/>
        </w:rPr>
        <w:t>.</w:t>
      </w:r>
    </w:p>
    <w:bookmarkEnd w:id="0"/>
    <w:p w14:paraId="23BA5A32" w14:textId="1C3FB363" w:rsidR="00535DDE" w:rsidRPr="00F34588" w:rsidRDefault="00535DDE">
      <w:pPr>
        <w:rPr>
          <w:sz w:val="22"/>
          <w:szCs w:val="22"/>
        </w:rPr>
      </w:pPr>
    </w:p>
    <w:tbl>
      <w:tblPr>
        <w:tblStyle w:val="Tabelraster"/>
        <w:tblW w:w="0" w:type="auto"/>
        <w:tblLook w:val="04A0" w:firstRow="1" w:lastRow="0" w:firstColumn="1" w:lastColumn="0" w:noHBand="0" w:noVBand="1"/>
      </w:tblPr>
      <w:tblGrid>
        <w:gridCol w:w="3256"/>
        <w:gridCol w:w="2785"/>
        <w:gridCol w:w="3021"/>
      </w:tblGrid>
      <w:tr w:rsidR="00B13C9F" w:rsidRPr="00861B71" w14:paraId="589D34F9" w14:textId="77777777" w:rsidTr="00CF336F">
        <w:tc>
          <w:tcPr>
            <w:tcW w:w="3256" w:type="dxa"/>
          </w:tcPr>
          <w:p w14:paraId="24E5D8CA" w14:textId="5E87B883" w:rsidR="00B13C9F" w:rsidRPr="00535DDE" w:rsidRDefault="00485598">
            <w:pPr>
              <w:rPr>
                <w:b/>
                <w:bCs/>
                <w:color w:val="0070C0"/>
                <w:sz w:val="22"/>
                <w:szCs w:val="22"/>
              </w:rPr>
            </w:pPr>
            <w:bookmarkStart w:id="1" w:name="_Hlk213747844"/>
            <w:r w:rsidRPr="00535DDE">
              <w:rPr>
                <w:b/>
                <w:bCs/>
                <w:color w:val="0070C0"/>
                <w:sz w:val="22"/>
                <w:szCs w:val="22"/>
              </w:rPr>
              <w:t>Te beantwoorden vragen</w:t>
            </w:r>
          </w:p>
        </w:tc>
        <w:tc>
          <w:tcPr>
            <w:tcW w:w="2785" w:type="dxa"/>
          </w:tcPr>
          <w:p w14:paraId="0A387531" w14:textId="6A30F9A6" w:rsidR="00B13C9F" w:rsidRPr="00535DDE" w:rsidRDefault="00485598">
            <w:pPr>
              <w:rPr>
                <w:b/>
                <w:bCs/>
                <w:color w:val="0070C0"/>
                <w:sz w:val="22"/>
                <w:szCs w:val="22"/>
              </w:rPr>
            </w:pPr>
            <w:r w:rsidRPr="00535DDE">
              <w:rPr>
                <w:b/>
                <w:bCs/>
                <w:color w:val="0070C0"/>
                <w:sz w:val="22"/>
                <w:szCs w:val="22"/>
              </w:rPr>
              <w:t>Tijdelijke woning</w:t>
            </w:r>
          </w:p>
          <w:p w14:paraId="20BA805F" w14:textId="77777777" w:rsidR="00485598" w:rsidRPr="00535DDE" w:rsidRDefault="00485598">
            <w:pPr>
              <w:rPr>
                <w:b/>
                <w:bCs/>
                <w:color w:val="0070C0"/>
                <w:sz w:val="22"/>
                <w:szCs w:val="22"/>
              </w:rPr>
            </w:pPr>
          </w:p>
        </w:tc>
        <w:tc>
          <w:tcPr>
            <w:tcW w:w="3021" w:type="dxa"/>
          </w:tcPr>
          <w:p w14:paraId="2DDB7ED3" w14:textId="311A165E" w:rsidR="00B13C9F" w:rsidRPr="00535DDE" w:rsidRDefault="00485598">
            <w:pPr>
              <w:rPr>
                <w:b/>
                <w:bCs/>
                <w:color w:val="0070C0"/>
                <w:sz w:val="22"/>
                <w:szCs w:val="22"/>
              </w:rPr>
            </w:pPr>
            <w:r w:rsidRPr="00535DDE">
              <w:rPr>
                <w:b/>
                <w:bCs/>
                <w:color w:val="0070C0"/>
                <w:sz w:val="22"/>
                <w:szCs w:val="22"/>
              </w:rPr>
              <w:t>Pre-mantelzorgwoning</w:t>
            </w:r>
          </w:p>
        </w:tc>
      </w:tr>
      <w:bookmarkEnd w:id="1"/>
      <w:tr w:rsidR="00B13C9F" w:rsidRPr="00861B71" w14:paraId="51CE2DB4" w14:textId="77777777" w:rsidTr="00CF336F">
        <w:tc>
          <w:tcPr>
            <w:tcW w:w="3256" w:type="dxa"/>
          </w:tcPr>
          <w:p w14:paraId="417F06CE" w14:textId="7939136E" w:rsidR="00485598" w:rsidRDefault="00F34588" w:rsidP="00F34588">
            <w:pPr>
              <w:pStyle w:val="Lijstalinea"/>
              <w:numPr>
                <w:ilvl w:val="0"/>
                <w:numId w:val="10"/>
              </w:numPr>
              <w:rPr>
                <w:sz w:val="22"/>
                <w:szCs w:val="22"/>
              </w:rPr>
            </w:pPr>
            <w:r w:rsidRPr="001427E0">
              <w:rPr>
                <w:sz w:val="22"/>
                <w:szCs w:val="22"/>
              </w:rPr>
              <w:t>Doet u een aanvraag voor een tijdelijke woning of  een pre-mantelzorgwoning</w:t>
            </w:r>
            <w:r w:rsidR="001427E0">
              <w:rPr>
                <w:sz w:val="22"/>
                <w:szCs w:val="22"/>
              </w:rPr>
              <w:t>?</w:t>
            </w:r>
          </w:p>
          <w:p w14:paraId="595309ED" w14:textId="77777777" w:rsidR="001427E0" w:rsidRDefault="001427E0" w:rsidP="001427E0">
            <w:pPr>
              <w:pStyle w:val="Lijstalinea"/>
              <w:ind w:left="754"/>
              <w:rPr>
                <w:sz w:val="22"/>
                <w:szCs w:val="22"/>
              </w:rPr>
            </w:pPr>
          </w:p>
          <w:p w14:paraId="510E364E" w14:textId="26E18365" w:rsidR="001427E0" w:rsidRPr="001427E0" w:rsidRDefault="001427E0" w:rsidP="001427E0">
            <w:pPr>
              <w:ind w:left="394"/>
              <w:rPr>
                <w:sz w:val="20"/>
                <w:szCs w:val="20"/>
              </w:rPr>
            </w:pPr>
            <w:r w:rsidRPr="001427E0">
              <w:rPr>
                <w:sz w:val="20"/>
                <w:szCs w:val="20"/>
              </w:rPr>
              <w:t xml:space="preserve">Afhankelijk van het antwoord hoeft u alleen de vragen voor de desbetreffende woning te beantwoorden. </w:t>
            </w:r>
          </w:p>
          <w:p w14:paraId="220629DF" w14:textId="4F84AF5B" w:rsidR="00802946" w:rsidRPr="00861B71" w:rsidRDefault="00802946">
            <w:pPr>
              <w:rPr>
                <w:sz w:val="22"/>
                <w:szCs w:val="22"/>
              </w:rPr>
            </w:pPr>
          </w:p>
        </w:tc>
        <w:tc>
          <w:tcPr>
            <w:tcW w:w="2785" w:type="dxa"/>
          </w:tcPr>
          <w:p w14:paraId="61811BB0" w14:textId="77777777" w:rsidR="00B13C9F" w:rsidRPr="005E34F1" w:rsidRDefault="00B13C9F" w:rsidP="005E34F1">
            <w:pPr>
              <w:pStyle w:val="Lijstalinea"/>
              <w:rPr>
                <w:sz w:val="22"/>
                <w:szCs w:val="22"/>
              </w:rPr>
            </w:pPr>
          </w:p>
        </w:tc>
        <w:tc>
          <w:tcPr>
            <w:tcW w:w="3021" w:type="dxa"/>
          </w:tcPr>
          <w:p w14:paraId="31101A50" w14:textId="77777777" w:rsidR="00B13C9F" w:rsidRPr="005E34F1" w:rsidRDefault="00B13C9F" w:rsidP="005E34F1">
            <w:pPr>
              <w:pStyle w:val="Lijstalinea"/>
              <w:rPr>
                <w:sz w:val="22"/>
                <w:szCs w:val="22"/>
              </w:rPr>
            </w:pPr>
          </w:p>
        </w:tc>
      </w:tr>
      <w:tr w:rsidR="00F34588" w:rsidRPr="00861B71" w14:paraId="3122FB3F" w14:textId="77777777" w:rsidTr="00CF336F">
        <w:tc>
          <w:tcPr>
            <w:tcW w:w="3256" w:type="dxa"/>
          </w:tcPr>
          <w:p w14:paraId="6F245596" w14:textId="3C6F1523" w:rsidR="00F34588" w:rsidRPr="001427E0" w:rsidRDefault="00F34588" w:rsidP="00F34588">
            <w:pPr>
              <w:pStyle w:val="Lijstalinea"/>
              <w:numPr>
                <w:ilvl w:val="0"/>
                <w:numId w:val="10"/>
              </w:numPr>
              <w:rPr>
                <w:sz w:val="22"/>
                <w:szCs w:val="22"/>
              </w:rPr>
            </w:pPr>
            <w:r w:rsidRPr="005E34F1">
              <w:rPr>
                <w:sz w:val="22"/>
                <w:szCs w:val="22"/>
              </w:rPr>
              <w:t xml:space="preserve">Is de woning een aparte unit? </w:t>
            </w:r>
            <w:r w:rsidR="001427E0">
              <w:rPr>
                <w:sz w:val="22"/>
                <w:szCs w:val="22"/>
              </w:rPr>
              <w:t xml:space="preserve"> </w:t>
            </w:r>
            <w:r w:rsidRPr="001427E0">
              <w:rPr>
                <w:sz w:val="22"/>
                <w:szCs w:val="22"/>
              </w:rPr>
              <w:t xml:space="preserve">Zo nee, ga door naar vraag 5. </w:t>
            </w:r>
          </w:p>
          <w:p w14:paraId="0DA628CE" w14:textId="77777777" w:rsidR="00F34588" w:rsidRPr="005E34F1" w:rsidRDefault="00F34588" w:rsidP="00F34588">
            <w:pPr>
              <w:pStyle w:val="Lijstalinea"/>
              <w:rPr>
                <w:sz w:val="22"/>
                <w:szCs w:val="22"/>
              </w:rPr>
            </w:pPr>
          </w:p>
        </w:tc>
        <w:tc>
          <w:tcPr>
            <w:tcW w:w="2785" w:type="dxa"/>
          </w:tcPr>
          <w:p w14:paraId="3A781105" w14:textId="77777777" w:rsidR="00F34588" w:rsidRPr="005E34F1" w:rsidRDefault="00F34588" w:rsidP="005E34F1">
            <w:pPr>
              <w:pStyle w:val="Lijstalinea"/>
              <w:rPr>
                <w:sz w:val="22"/>
                <w:szCs w:val="22"/>
              </w:rPr>
            </w:pPr>
          </w:p>
        </w:tc>
        <w:tc>
          <w:tcPr>
            <w:tcW w:w="3021" w:type="dxa"/>
          </w:tcPr>
          <w:p w14:paraId="2B31D0C6" w14:textId="77777777" w:rsidR="00F34588" w:rsidRPr="005E34F1" w:rsidRDefault="00F34588" w:rsidP="005E34F1">
            <w:pPr>
              <w:pStyle w:val="Lijstalinea"/>
              <w:rPr>
                <w:sz w:val="22"/>
                <w:szCs w:val="22"/>
              </w:rPr>
            </w:pPr>
          </w:p>
        </w:tc>
      </w:tr>
      <w:tr w:rsidR="00745762" w:rsidRPr="00861B71" w14:paraId="586B5AF6" w14:textId="77777777" w:rsidTr="00CF336F">
        <w:tc>
          <w:tcPr>
            <w:tcW w:w="3256" w:type="dxa"/>
          </w:tcPr>
          <w:p w14:paraId="51E5F95D" w14:textId="622F77F7" w:rsidR="00745762" w:rsidRPr="00EE3CF7" w:rsidRDefault="00745762" w:rsidP="00EE3CF7">
            <w:pPr>
              <w:pStyle w:val="Lijstalinea"/>
              <w:numPr>
                <w:ilvl w:val="0"/>
                <w:numId w:val="10"/>
              </w:numPr>
              <w:rPr>
                <w:sz w:val="20"/>
                <w:szCs w:val="20"/>
              </w:rPr>
            </w:pPr>
            <w:r w:rsidRPr="005E34F1">
              <w:rPr>
                <w:sz w:val="22"/>
                <w:szCs w:val="22"/>
              </w:rPr>
              <w:t xml:space="preserve">Zo ja: welke kleur heeft/krijgt de unit? </w:t>
            </w:r>
            <w:r w:rsidR="00802946" w:rsidRPr="005E34F1">
              <w:rPr>
                <w:sz w:val="20"/>
                <w:szCs w:val="20"/>
              </w:rPr>
              <w:t xml:space="preserve">(wit is niet toegestaan, kies een donkere kleur b.v. donkergroen, antraciet, zwart, niet glimmend) </w:t>
            </w:r>
          </w:p>
        </w:tc>
        <w:tc>
          <w:tcPr>
            <w:tcW w:w="2785" w:type="dxa"/>
          </w:tcPr>
          <w:p w14:paraId="7E9C4284" w14:textId="77777777" w:rsidR="00745762" w:rsidRPr="005E34F1" w:rsidRDefault="00745762" w:rsidP="005E34F1">
            <w:pPr>
              <w:pStyle w:val="Lijstalinea"/>
              <w:rPr>
                <w:sz w:val="22"/>
                <w:szCs w:val="22"/>
              </w:rPr>
            </w:pPr>
          </w:p>
        </w:tc>
        <w:tc>
          <w:tcPr>
            <w:tcW w:w="3021" w:type="dxa"/>
          </w:tcPr>
          <w:p w14:paraId="4BB0CB12" w14:textId="77777777" w:rsidR="00745762" w:rsidRPr="005E34F1" w:rsidRDefault="00745762" w:rsidP="005E34F1">
            <w:pPr>
              <w:pStyle w:val="Lijstalinea"/>
              <w:rPr>
                <w:sz w:val="22"/>
                <w:szCs w:val="22"/>
              </w:rPr>
            </w:pPr>
          </w:p>
        </w:tc>
      </w:tr>
      <w:tr w:rsidR="004B5BC8" w:rsidRPr="00861B71" w14:paraId="0111A848" w14:textId="77777777" w:rsidTr="00CF336F">
        <w:tc>
          <w:tcPr>
            <w:tcW w:w="3256" w:type="dxa"/>
          </w:tcPr>
          <w:p w14:paraId="25575E17" w14:textId="1E1C3D79" w:rsidR="004B5BC8" w:rsidRPr="005E34F1" w:rsidRDefault="001427E0" w:rsidP="00F34588">
            <w:pPr>
              <w:pStyle w:val="Lijstalinea"/>
              <w:numPr>
                <w:ilvl w:val="0"/>
                <w:numId w:val="10"/>
              </w:numPr>
              <w:rPr>
                <w:sz w:val="22"/>
                <w:szCs w:val="22"/>
              </w:rPr>
            </w:pPr>
            <w:r>
              <w:rPr>
                <w:sz w:val="22"/>
                <w:szCs w:val="22"/>
              </w:rPr>
              <w:lastRenderedPageBreak/>
              <w:t xml:space="preserve"> </w:t>
            </w:r>
            <w:r w:rsidR="004B5BC8" w:rsidRPr="005E34F1">
              <w:rPr>
                <w:sz w:val="22"/>
                <w:szCs w:val="22"/>
              </w:rPr>
              <w:t>Zo ja: is de unit in één stuk of in delen verplaatsbaar?</w:t>
            </w:r>
          </w:p>
          <w:p w14:paraId="22BF2C56" w14:textId="77777777" w:rsidR="00802946" w:rsidRDefault="00802946">
            <w:pPr>
              <w:rPr>
                <w:sz w:val="22"/>
                <w:szCs w:val="22"/>
              </w:rPr>
            </w:pPr>
          </w:p>
          <w:p w14:paraId="4406342E" w14:textId="77777777" w:rsidR="004B5BC8" w:rsidRDefault="004B5BC8">
            <w:pPr>
              <w:rPr>
                <w:sz w:val="22"/>
                <w:szCs w:val="22"/>
              </w:rPr>
            </w:pPr>
          </w:p>
        </w:tc>
        <w:tc>
          <w:tcPr>
            <w:tcW w:w="2785" w:type="dxa"/>
          </w:tcPr>
          <w:p w14:paraId="3D0CB1D6" w14:textId="77777777" w:rsidR="004B5BC8" w:rsidRPr="005E34F1" w:rsidRDefault="004B5BC8" w:rsidP="005E34F1">
            <w:pPr>
              <w:pStyle w:val="Lijstalinea"/>
              <w:rPr>
                <w:sz w:val="22"/>
                <w:szCs w:val="22"/>
              </w:rPr>
            </w:pPr>
          </w:p>
        </w:tc>
        <w:tc>
          <w:tcPr>
            <w:tcW w:w="3021" w:type="dxa"/>
          </w:tcPr>
          <w:p w14:paraId="2B0F3283" w14:textId="77777777" w:rsidR="004B5BC8" w:rsidRPr="005E34F1" w:rsidRDefault="004B5BC8" w:rsidP="005E34F1">
            <w:pPr>
              <w:pStyle w:val="Lijstalinea"/>
              <w:rPr>
                <w:sz w:val="22"/>
                <w:szCs w:val="22"/>
              </w:rPr>
            </w:pPr>
          </w:p>
        </w:tc>
      </w:tr>
      <w:tr w:rsidR="004B5BC8" w:rsidRPr="00861B71" w14:paraId="69FE1764" w14:textId="77777777" w:rsidTr="00CF336F">
        <w:tc>
          <w:tcPr>
            <w:tcW w:w="3256" w:type="dxa"/>
          </w:tcPr>
          <w:p w14:paraId="01AED31A" w14:textId="4A53C031" w:rsidR="00802946" w:rsidRPr="005E34F1" w:rsidRDefault="004B5BC8" w:rsidP="00F34588">
            <w:pPr>
              <w:pStyle w:val="Lijstalinea"/>
              <w:numPr>
                <w:ilvl w:val="0"/>
                <w:numId w:val="10"/>
              </w:numPr>
              <w:rPr>
                <w:sz w:val="22"/>
                <w:szCs w:val="22"/>
              </w:rPr>
            </w:pPr>
            <w:r w:rsidRPr="005E34F1">
              <w:rPr>
                <w:sz w:val="22"/>
                <w:szCs w:val="22"/>
              </w:rPr>
              <w:t>Komt de woning op een perceel in of buiten de bebouwde kom?</w:t>
            </w:r>
          </w:p>
          <w:p w14:paraId="4D60305F" w14:textId="02407B0B" w:rsidR="004B5BC8" w:rsidRDefault="004B5BC8">
            <w:pPr>
              <w:rPr>
                <w:sz w:val="22"/>
                <w:szCs w:val="22"/>
              </w:rPr>
            </w:pPr>
          </w:p>
        </w:tc>
        <w:tc>
          <w:tcPr>
            <w:tcW w:w="2785" w:type="dxa"/>
          </w:tcPr>
          <w:p w14:paraId="7E2C9C60" w14:textId="77777777" w:rsidR="004B5BC8" w:rsidRPr="005E34F1" w:rsidRDefault="004B5BC8" w:rsidP="005E34F1">
            <w:pPr>
              <w:rPr>
                <w:sz w:val="22"/>
                <w:szCs w:val="22"/>
              </w:rPr>
            </w:pPr>
          </w:p>
        </w:tc>
        <w:tc>
          <w:tcPr>
            <w:tcW w:w="3021" w:type="dxa"/>
          </w:tcPr>
          <w:p w14:paraId="10781659" w14:textId="77777777" w:rsidR="004B5BC8" w:rsidRPr="005E34F1" w:rsidRDefault="004B5BC8" w:rsidP="005E34F1">
            <w:pPr>
              <w:rPr>
                <w:sz w:val="22"/>
                <w:szCs w:val="22"/>
              </w:rPr>
            </w:pPr>
          </w:p>
        </w:tc>
      </w:tr>
      <w:tr w:rsidR="00CF336F" w:rsidRPr="00861B71" w14:paraId="3CC03361" w14:textId="77777777" w:rsidTr="00CF336F">
        <w:tc>
          <w:tcPr>
            <w:tcW w:w="3256" w:type="dxa"/>
          </w:tcPr>
          <w:p w14:paraId="2471C324" w14:textId="274480BA" w:rsidR="00CF336F" w:rsidRPr="005E34F1" w:rsidRDefault="00CF336F" w:rsidP="00F34588">
            <w:pPr>
              <w:pStyle w:val="Lijstalinea"/>
              <w:numPr>
                <w:ilvl w:val="0"/>
                <w:numId w:val="10"/>
              </w:numPr>
              <w:rPr>
                <w:sz w:val="22"/>
                <w:szCs w:val="22"/>
              </w:rPr>
            </w:pPr>
            <w:r w:rsidRPr="005E34F1">
              <w:rPr>
                <w:sz w:val="22"/>
                <w:szCs w:val="22"/>
              </w:rPr>
              <w:t>Komt de woning in een bestaand bijbehorend bouwwerk?</w:t>
            </w:r>
          </w:p>
          <w:p w14:paraId="1F4FC8A0" w14:textId="77777777" w:rsidR="00CF336F" w:rsidRDefault="00CF336F">
            <w:pPr>
              <w:rPr>
                <w:sz w:val="22"/>
                <w:szCs w:val="22"/>
              </w:rPr>
            </w:pPr>
          </w:p>
          <w:p w14:paraId="1EC6D73B" w14:textId="77777777" w:rsidR="00455F37" w:rsidRDefault="00455F37">
            <w:pPr>
              <w:rPr>
                <w:sz w:val="22"/>
                <w:szCs w:val="22"/>
              </w:rPr>
            </w:pPr>
          </w:p>
          <w:p w14:paraId="0D3A7D1E" w14:textId="77777777" w:rsidR="00455F37" w:rsidRDefault="00455F37">
            <w:pPr>
              <w:rPr>
                <w:sz w:val="22"/>
                <w:szCs w:val="22"/>
              </w:rPr>
            </w:pPr>
          </w:p>
        </w:tc>
        <w:tc>
          <w:tcPr>
            <w:tcW w:w="2785" w:type="dxa"/>
          </w:tcPr>
          <w:p w14:paraId="17DEA0C6" w14:textId="77777777" w:rsidR="00CF336F" w:rsidRPr="005E34F1" w:rsidRDefault="00CF336F" w:rsidP="005E34F1">
            <w:pPr>
              <w:pStyle w:val="Lijstalinea"/>
              <w:rPr>
                <w:sz w:val="22"/>
                <w:szCs w:val="22"/>
              </w:rPr>
            </w:pPr>
          </w:p>
        </w:tc>
        <w:tc>
          <w:tcPr>
            <w:tcW w:w="3021" w:type="dxa"/>
          </w:tcPr>
          <w:p w14:paraId="52CA7A3C" w14:textId="77777777" w:rsidR="00CF336F" w:rsidRPr="005E34F1" w:rsidRDefault="00CF336F" w:rsidP="005E34F1">
            <w:pPr>
              <w:pStyle w:val="Lijstalinea"/>
              <w:rPr>
                <w:sz w:val="22"/>
                <w:szCs w:val="22"/>
              </w:rPr>
            </w:pPr>
          </w:p>
        </w:tc>
      </w:tr>
      <w:tr w:rsidR="00802946" w:rsidRPr="00861B71" w14:paraId="2D02B4C8" w14:textId="77777777" w:rsidTr="00CF336F">
        <w:tc>
          <w:tcPr>
            <w:tcW w:w="3256" w:type="dxa"/>
          </w:tcPr>
          <w:p w14:paraId="057DFBA1" w14:textId="77777777" w:rsidR="00802946" w:rsidRPr="005E34F1" w:rsidRDefault="00802946" w:rsidP="00F34588">
            <w:pPr>
              <w:pStyle w:val="Lijstalinea"/>
              <w:numPr>
                <w:ilvl w:val="0"/>
                <w:numId w:val="10"/>
              </w:numPr>
              <w:rPr>
                <w:sz w:val="22"/>
                <w:szCs w:val="22"/>
              </w:rPr>
            </w:pPr>
            <w:r w:rsidRPr="005E34F1">
              <w:rPr>
                <w:sz w:val="22"/>
                <w:szCs w:val="22"/>
              </w:rPr>
              <w:t xml:space="preserve">Waar op het erf wordt de woning geplaatst? </w:t>
            </w:r>
          </w:p>
          <w:p w14:paraId="4D2B1087" w14:textId="77777777" w:rsidR="00802946" w:rsidRPr="005E34F1" w:rsidRDefault="00802946" w:rsidP="005E34F1">
            <w:pPr>
              <w:pStyle w:val="Lijstalinea"/>
              <w:rPr>
                <w:sz w:val="22"/>
                <w:szCs w:val="22"/>
              </w:rPr>
            </w:pPr>
            <w:r w:rsidRPr="005E34F1">
              <w:rPr>
                <w:sz w:val="22"/>
                <w:szCs w:val="22"/>
              </w:rPr>
              <w:t xml:space="preserve">(tekening bijvoegen) </w:t>
            </w:r>
          </w:p>
          <w:p w14:paraId="35843FBE" w14:textId="77777777" w:rsidR="00802946" w:rsidRDefault="00802946" w:rsidP="00802946">
            <w:pPr>
              <w:rPr>
                <w:sz w:val="22"/>
                <w:szCs w:val="22"/>
              </w:rPr>
            </w:pPr>
          </w:p>
        </w:tc>
        <w:tc>
          <w:tcPr>
            <w:tcW w:w="2785" w:type="dxa"/>
          </w:tcPr>
          <w:p w14:paraId="2D8E2EBF" w14:textId="77777777" w:rsidR="00802946" w:rsidRPr="00861B71" w:rsidRDefault="00802946" w:rsidP="00802946">
            <w:pPr>
              <w:rPr>
                <w:sz w:val="22"/>
                <w:szCs w:val="22"/>
              </w:rPr>
            </w:pPr>
          </w:p>
        </w:tc>
        <w:tc>
          <w:tcPr>
            <w:tcW w:w="3021" w:type="dxa"/>
          </w:tcPr>
          <w:p w14:paraId="42A41D3E" w14:textId="77777777" w:rsidR="00802946" w:rsidRPr="00861B71" w:rsidRDefault="00802946" w:rsidP="00802946">
            <w:pPr>
              <w:rPr>
                <w:sz w:val="22"/>
                <w:szCs w:val="22"/>
              </w:rPr>
            </w:pPr>
          </w:p>
        </w:tc>
      </w:tr>
      <w:tr w:rsidR="00802946" w:rsidRPr="00861B71" w14:paraId="7C8448B2" w14:textId="77777777" w:rsidTr="00CF336F">
        <w:tc>
          <w:tcPr>
            <w:tcW w:w="3256" w:type="dxa"/>
          </w:tcPr>
          <w:p w14:paraId="2EDC1A05" w14:textId="77777777" w:rsidR="00802946" w:rsidRPr="005E34F1" w:rsidRDefault="00802946" w:rsidP="00F34588">
            <w:pPr>
              <w:pStyle w:val="Lijstalinea"/>
              <w:numPr>
                <w:ilvl w:val="0"/>
                <w:numId w:val="10"/>
              </w:numPr>
              <w:rPr>
                <w:sz w:val="22"/>
                <w:szCs w:val="22"/>
              </w:rPr>
            </w:pPr>
            <w:r w:rsidRPr="005E34F1">
              <w:rPr>
                <w:sz w:val="22"/>
                <w:szCs w:val="22"/>
              </w:rPr>
              <w:t>Wie gaat er in de woning wonen?</w:t>
            </w:r>
          </w:p>
          <w:p w14:paraId="15978C3B" w14:textId="77777777" w:rsidR="00802946" w:rsidRDefault="00802946" w:rsidP="00802946">
            <w:pPr>
              <w:rPr>
                <w:sz w:val="22"/>
                <w:szCs w:val="22"/>
              </w:rPr>
            </w:pPr>
          </w:p>
        </w:tc>
        <w:tc>
          <w:tcPr>
            <w:tcW w:w="2785" w:type="dxa"/>
          </w:tcPr>
          <w:p w14:paraId="71EB7FB5" w14:textId="77777777" w:rsidR="00802946" w:rsidRPr="00861B71" w:rsidRDefault="00802946" w:rsidP="00802946">
            <w:pPr>
              <w:rPr>
                <w:sz w:val="22"/>
                <w:szCs w:val="22"/>
              </w:rPr>
            </w:pPr>
          </w:p>
        </w:tc>
        <w:tc>
          <w:tcPr>
            <w:tcW w:w="3021" w:type="dxa"/>
          </w:tcPr>
          <w:p w14:paraId="728F3F82" w14:textId="77777777" w:rsidR="00802946" w:rsidRPr="00861B71" w:rsidRDefault="00802946" w:rsidP="00802946">
            <w:pPr>
              <w:rPr>
                <w:sz w:val="22"/>
                <w:szCs w:val="22"/>
              </w:rPr>
            </w:pPr>
          </w:p>
        </w:tc>
      </w:tr>
      <w:tr w:rsidR="00802946" w:rsidRPr="00861B71" w14:paraId="3FBAD198" w14:textId="77777777" w:rsidTr="00CF336F">
        <w:tc>
          <w:tcPr>
            <w:tcW w:w="3256" w:type="dxa"/>
          </w:tcPr>
          <w:p w14:paraId="20BB6124" w14:textId="77777777" w:rsidR="00802946" w:rsidRPr="005E34F1" w:rsidRDefault="00802946" w:rsidP="00F34588">
            <w:pPr>
              <w:pStyle w:val="Lijstalinea"/>
              <w:numPr>
                <w:ilvl w:val="0"/>
                <w:numId w:val="10"/>
              </w:numPr>
              <w:rPr>
                <w:sz w:val="22"/>
                <w:szCs w:val="22"/>
              </w:rPr>
            </w:pPr>
            <w:r w:rsidRPr="005E34F1">
              <w:rPr>
                <w:sz w:val="22"/>
                <w:szCs w:val="22"/>
              </w:rPr>
              <w:t xml:space="preserve">Wat is de (familie)relatie? </w:t>
            </w:r>
          </w:p>
          <w:p w14:paraId="4E854976" w14:textId="77777777" w:rsidR="00802946" w:rsidRDefault="00802946" w:rsidP="00802946">
            <w:pPr>
              <w:rPr>
                <w:sz w:val="22"/>
                <w:szCs w:val="22"/>
              </w:rPr>
            </w:pPr>
          </w:p>
        </w:tc>
        <w:tc>
          <w:tcPr>
            <w:tcW w:w="2785" w:type="dxa"/>
          </w:tcPr>
          <w:p w14:paraId="6A600670" w14:textId="77777777" w:rsidR="00802946" w:rsidRPr="00861B71" w:rsidRDefault="00802946" w:rsidP="00802946">
            <w:pPr>
              <w:rPr>
                <w:sz w:val="22"/>
                <w:szCs w:val="22"/>
              </w:rPr>
            </w:pPr>
          </w:p>
        </w:tc>
        <w:tc>
          <w:tcPr>
            <w:tcW w:w="3021" w:type="dxa"/>
          </w:tcPr>
          <w:p w14:paraId="00E3D6F9" w14:textId="77777777" w:rsidR="00802946" w:rsidRPr="00861B71" w:rsidRDefault="00802946" w:rsidP="00802946">
            <w:pPr>
              <w:rPr>
                <w:sz w:val="22"/>
                <w:szCs w:val="22"/>
              </w:rPr>
            </w:pPr>
          </w:p>
        </w:tc>
      </w:tr>
      <w:tr w:rsidR="00EE3CF7" w:rsidRPr="00861B71" w14:paraId="1A662467" w14:textId="77777777" w:rsidTr="00CF336F">
        <w:tc>
          <w:tcPr>
            <w:tcW w:w="3256" w:type="dxa"/>
          </w:tcPr>
          <w:p w14:paraId="35D5FE0D" w14:textId="6C6BD528" w:rsidR="00EE3CF7" w:rsidRPr="00802946" w:rsidRDefault="00EE3CF7" w:rsidP="00EE3CF7">
            <w:pPr>
              <w:rPr>
                <w:b/>
                <w:bCs/>
                <w:color w:val="0070C0"/>
                <w:sz w:val="22"/>
                <w:szCs w:val="22"/>
              </w:rPr>
            </w:pPr>
            <w:r w:rsidRPr="00802946">
              <w:rPr>
                <w:b/>
                <w:bCs/>
                <w:color w:val="0070C0"/>
                <w:sz w:val="22"/>
                <w:szCs w:val="22"/>
              </w:rPr>
              <w:t xml:space="preserve">Vragen over een te plaatsen woning binnen de bebouwde kom. </w:t>
            </w:r>
          </w:p>
        </w:tc>
        <w:tc>
          <w:tcPr>
            <w:tcW w:w="2785" w:type="dxa"/>
          </w:tcPr>
          <w:p w14:paraId="1AC4625E" w14:textId="77777777" w:rsidR="00EE3CF7" w:rsidRPr="00535DDE" w:rsidRDefault="00EE3CF7" w:rsidP="00EE3CF7">
            <w:pPr>
              <w:rPr>
                <w:b/>
                <w:bCs/>
                <w:color w:val="0070C0"/>
                <w:sz w:val="22"/>
                <w:szCs w:val="22"/>
              </w:rPr>
            </w:pPr>
            <w:r w:rsidRPr="00535DDE">
              <w:rPr>
                <w:b/>
                <w:bCs/>
                <w:color w:val="0070C0"/>
                <w:sz w:val="22"/>
                <w:szCs w:val="22"/>
              </w:rPr>
              <w:t>Tijdelijke woning</w:t>
            </w:r>
          </w:p>
          <w:p w14:paraId="6D800B71" w14:textId="77777777" w:rsidR="00EE3CF7" w:rsidRPr="00861B71" w:rsidRDefault="00EE3CF7" w:rsidP="00EE3CF7">
            <w:pPr>
              <w:rPr>
                <w:sz w:val="22"/>
                <w:szCs w:val="22"/>
              </w:rPr>
            </w:pPr>
          </w:p>
        </w:tc>
        <w:tc>
          <w:tcPr>
            <w:tcW w:w="3021" w:type="dxa"/>
          </w:tcPr>
          <w:p w14:paraId="6443DC45" w14:textId="7AFE7335" w:rsidR="00EE3CF7" w:rsidRPr="00861B71" w:rsidRDefault="00EE3CF7" w:rsidP="00EE3CF7">
            <w:pPr>
              <w:rPr>
                <w:sz w:val="22"/>
                <w:szCs w:val="22"/>
              </w:rPr>
            </w:pPr>
            <w:r w:rsidRPr="00535DDE">
              <w:rPr>
                <w:b/>
                <w:bCs/>
                <w:color w:val="0070C0"/>
                <w:sz w:val="22"/>
                <w:szCs w:val="22"/>
              </w:rPr>
              <w:t>Pre-mantelzorgwoning</w:t>
            </w:r>
          </w:p>
        </w:tc>
      </w:tr>
      <w:tr w:rsidR="00EE3CF7" w:rsidRPr="00861B71" w14:paraId="76F9241B" w14:textId="77777777" w:rsidTr="00CF336F">
        <w:tc>
          <w:tcPr>
            <w:tcW w:w="3256" w:type="dxa"/>
          </w:tcPr>
          <w:p w14:paraId="2105E578" w14:textId="70DAF8B9" w:rsidR="00EE3CF7" w:rsidRPr="005E34F1" w:rsidRDefault="00EE3CF7" w:rsidP="00EE3CF7">
            <w:pPr>
              <w:pStyle w:val="Lijstalinea"/>
              <w:numPr>
                <w:ilvl w:val="0"/>
                <w:numId w:val="10"/>
              </w:numPr>
              <w:rPr>
                <w:sz w:val="20"/>
                <w:szCs w:val="20"/>
              </w:rPr>
            </w:pPr>
            <w:r w:rsidRPr="005E34F1">
              <w:rPr>
                <w:sz w:val="22"/>
                <w:szCs w:val="22"/>
              </w:rPr>
              <w:t>Als de woning binnen de bebouwde kom wordt gerealiseerd, wat is de oppervlakte</w:t>
            </w:r>
            <w:r w:rsidRPr="005E34F1">
              <w:rPr>
                <w:sz w:val="20"/>
                <w:szCs w:val="20"/>
              </w:rPr>
              <w:t>? (maximaal 60 m² en in één bouwlaag)</w:t>
            </w:r>
          </w:p>
          <w:p w14:paraId="48387A85" w14:textId="77777777" w:rsidR="00EE3CF7" w:rsidRDefault="00EE3CF7" w:rsidP="00EE3CF7">
            <w:pPr>
              <w:rPr>
                <w:sz w:val="22"/>
                <w:szCs w:val="22"/>
              </w:rPr>
            </w:pPr>
          </w:p>
        </w:tc>
        <w:tc>
          <w:tcPr>
            <w:tcW w:w="2785" w:type="dxa"/>
          </w:tcPr>
          <w:p w14:paraId="39C11789" w14:textId="77777777" w:rsidR="00EE3CF7" w:rsidRPr="00861B71" w:rsidRDefault="00EE3CF7" w:rsidP="00EE3CF7">
            <w:pPr>
              <w:rPr>
                <w:sz w:val="22"/>
                <w:szCs w:val="22"/>
              </w:rPr>
            </w:pPr>
          </w:p>
        </w:tc>
        <w:tc>
          <w:tcPr>
            <w:tcW w:w="3021" w:type="dxa"/>
          </w:tcPr>
          <w:p w14:paraId="3FB0A6BB" w14:textId="77777777" w:rsidR="00EE3CF7" w:rsidRPr="00861B71" w:rsidRDefault="00EE3CF7" w:rsidP="00EE3CF7">
            <w:pPr>
              <w:rPr>
                <w:sz w:val="22"/>
                <w:szCs w:val="22"/>
              </w:rPr>
            </w:pPr>
          </w:p>
        </w:tc>
      </w:tr>
      <w:tr w:rsidR="00EE3CF7" w:rsidRPr="00861B71" w14:paraId="4E61CCED" w14:textId="77777777" w:rsidTr="00CF336F">
        <w:tc>
          <w:tcPr>
            <w:tcW w:w="3256" w:type="dxa"/>
          </w:tcPr>
          <w:p w14:paraId="4DDEC372" w14:textId="579813A7" w:rsidR="00EE3CF7" w:rsidRPr="005E34F1" w:rsidRDefault="00EE3CF7" w:rsidP="00EE3CF7">
            <w:pPr>
              <w:pStyle w:val="Lijstalinea"/>
              <w:numPr>
                <w:ilvl w:val="0"/>
                <w:numId w:val="10"/>
              </w:numPr>
              <w:rPr>
                <w:sz w:val="22"/>
                <w:szCs w:val="22"/>
              </w:rPr>
            </w:pPr>
            <w:r w:rsidRPr="005E34F1">
              <w:rPr>
                <w:sz w:val="22"/>
                <w:szCs w:val="22"/>
              </w:rPr>
              <w:t xml:space="preserve">Is het achtererfgebied voor maximaal 50% bebouwd als de woning is geplaatst? </w:t>
            </w:r>
          </w:p>
          <w:p w14:paraId="34FEED0E" w14:textId="77777777" w:rsidR="00EE3CF7" w:rsidRDefault="00EE3CF7" w:rsidP="00EE3CF7">
            <w:pPr>
              <w:rPr>
                <w:sz w:val="22"/>
                <w:szCs w:val="22"/>
              </w:rPr>
            </w:pPr>
          </w:p>
        </w:tc>
        <w:tc>
          <w:tcPr>
            <w:tcW w:w="2785" w:type="dxa"/>
          </w:tcPr>
          <w:p w14:paraId="32D8F346" w14:textId="77777777" w:rsidR="00EE3CF7" w:rsidRPr="00861B71" w:rsidRDefault="00EE3CF7" w:rsidP="00EE3CF7">
            <w:pPr>
              <w:rPr>
                <w:sz w:val="22"/>
                <w:szCs w:val="22"/>
              </w:rPr>
            </w:pPr>
          </w:p>
        </w:tc>
        <w:tc>
          <w:tcPr>
            <w:tcW w:w="3021" w:type="dxa"/>
          </w:tcPr>
          <w:p w14:paraId="47F99F51" w14:textId="77777777" w:rsidR="00EE3CF7" w:rsidRPr="00861B71" w:rsidRDefault="00EE3CF7" w:rsidP="00EE3CF7">
            <w:pPr>
              <w:rPr>
                <w:sz w:val="22"/>
                <w:szCs w:val="22"/>
              </w:rPr>
            </w:pPr>
          </w:p>
        </w:tc>
      </w:tr>
      <w:tr w:rsidR="00EE3CF7" w:rsidRPr="00861B71" w14:paraId="257750EF" w14:textId="77777777" w:rsidTr="00CF336F">
        <w:tc>
          <w:tcPr>
            <w:tcW w:w="3256" w:type="dxa"/>
          </w:tcPr>
          <w:p w14:paraId="6D68B677" w14:textId="77777777" w:rsidR="00EE3CF7" w:rsidRPr="005E34F1" w:rsidRDefault="00EE3CF7" w:rsidP="00EE3CF7">
            <w:pPr>
              <w:pStyle w:val="Lijstalinea"/>
              <w:numPr>
                <w:ilvl w:val="0"/>
                <w:numId w:val="10"/>
              </w:numPr>
              <w:rPr>
                <w:sz w:val="22"/>
                <w:szCs w:val="22"/>
              </w:rPr>
            </w:pPr>
            <w:r w:rsidRPr="005E34F1">
              <w:rPr>
                <w:sz w:val="22"/>
                <w:szCs w:val="22"/>
              </w:rPr>
              <w:t>Staat de te plaatsen woning minimaal 3 meter van de zijdelingse perceelsgrens?</w:t>
            </w:r>
          </w:p>
          <w:p w14:paraId="51248682" w14:textId="77777777" w:rsidR="00EE3CF7" w:rsidRDefault="00EE3CF7" w:rsidP="00EE3CF7">
            <w:pPr>
              <w:rPr>
                <w:sz w:val="22"/>
                <w:szCs w:val="22"/>
              </w:rPr>
            </w:pPr>
          </w:p>
          <w:p w14:paraId="22F58B2E" w14:textId="77777777" w:rsidR="00EE3CF7" w:rsidRDefault="00EE3CF7" w:rsidP="00EE3CF7">
            <w:pPr>
              <w:rPr>
                <w:sz w:val="22"/>
                <w:szCs w:val="22"/>
              </w:rPr>
            </w:pPr>
          </w:p>
          <w:p w14:paraId="4A2E1278" w14:textId="77777777" w:rsidR="00EE3CF7" w:rsidRDefault="00EE3CF7" w:rsidP="00EE3CF7">
            <w:pPr>
              <w:rPr>
                <w:sz w:val="22"/>
                <w:szCs w:val="22"/>
              </w:rPr>
            </w:pPr>
          </w:p>
          <w:p w14:paraId="05B46F76" w14:textId="77777777" w:rsidR="00EE3CF7" w:rsidRDefault="00EE3CF7" w:rsidP="00EE3CF7">
            <w:pPr>
              <w:rPr>
                <w:sz w:val="22"/>
                <w:szCs w:val="22"/>
              </w:rPr>
            </w:pPr>
          </w:p>
        </w:tc>
        <w:tc>
          <w:tcPr>
            <w:tcW w:w="2785" w:type="dxa"/>
          </w:tcPr>
          <w:p w14:paraId="7624B56A" w14:textId="77777777" w:rsidR="00EE3CF7" w:rsidRPr="00861B71" w:rsidRDefault="00EE3CF7" w:rsidP="00EE3CF7">
            <w:pPr>
              <w:rPr>
                <w:sz w:val="22"/>
                <w:szCs w:val="22"/>
              </w:rPr>
            </w:pPr>
          </w:p>
        </w:tc>
        <w:tc>
          <w:tcPr>
            <w:tcW w:w="3021" w:type="dxa"/>
          </w:tcPr>
          <w:p w14:paraId="7950A282" w14:textId="77777777" w:rsidR="00EE3CF7" w:rsidRPr="00861B71" w:rsidRDefault="00EE3CF7" w:rsidP="00EE3CF7">
            <w:pPr>
              <w:rPr>
                <w:sz w:val="22"/>
                <w:szCs w:val="22"/>
              </w:rPr>
            </w:pPr>
          </w:p>
        </w:tc>
      </w:tr>
      <w:tr w:rsidR="00EE3CF7" w:rsidRPr="00861B71" w14:paraId="0BDAB5CA" w14:textId="77777777" w:rsidTr="00CF336F">
        <w:tc>
          <w:tcPr>
            <w:tcW w:w="3256" w:type="dxa"/>
          </w:tcPr>
          <w:p w14:paraId="75F18A68" w14:textId="38D783C7" w:rsidR="00EE3CF7" w:rsidRPr="00802946" w:rsidRDefault="00EE3CF7" w:rsidP="00EE3CF7">
            <w:pPr>
              <w:rPr>
                <w:b/>
                <w:bCs/>
                <w:color w:val="0070C0"/>
                <w:sz w:val="22"/>
                <w:szCs w:val="22"/>
              </w:rPr>
            </w:pPr>
            <w:r w:rsidRPr="00802946">
              <w:rPr>
                <w:b/>
                <w:bCs/>
                <w:color w:val="0070C0"/>
                <w:sz w:val="22"/>
                <w:szCs w:val="22"/>
              </w:rPr>
              <w:lastRenderedPageBreak/>
              <w:t>Vragen over een te plaatsen woning buiten de bebouwde kom</w:t>
            </w:r>
          </w:p>
        </w:tc>
        <w:tc>
          <w:tcPr>
            <w:tcW w:w="2785" w:type="dxa"/>
          </w:tcPr>
          <w:p w14:paraId="70AE2E4E" w14:textId="77777777" w:rsidR="00EE3CF7" w:rsidRPr="00535DDE" w:rsidRDefault="00EE3CF7" w:rsidP="00EE3CF7">
            <w:pPr>
              <w:rPr>
                <w:b/>
                <w:bCs/>
                <w:color w:val="0070C0"/>
                <w:sz w:val="22"/>
                <w:szCs w:val="22"/>
              </w:rPr>
            </w:pPr>
            <w:r w:rsidRPr="00535DDE">
              <w:rPr>
                <w:b/>
                <w:bCs/>
                <w:color w:val="0070C0"/>
                <w:sz w:val="22"/>
                <w:szCs w:val="22"/>
              </w:rPr>
              <w:t>Tijdelijke woning</w:t>
            </w:r>
          </w:p>
          <w:p w14:paraId="4E57ACE5" w14:textId="77777777" w:rsidR="00EE3CF7" w:rsidRPr="00861B71" w:rsidRDefault="00EE3CF7" w:rsidP="00EE3CF7">
            <w:pPr>
              <w:rPr>
                <w:sz w:val="22"/>
                <w:szCs w:val="22"/>
              </w:rPr>
            </w:pPr>
          </w:p>
        </w:tc>
        <w:tc>
          <w:tcPr>
            <w:tcW w:w="3021" w:type="dxa"/>
          </w:tcPr>
          <w:p w14:paraId="1490A370" w14:textId="65336A5C" w:rsidR="00EE3CF7" w:rsidRPr="00861B71" w:rsidRDefault="00EE3CF7" w:rsidP="00EE3CF7">
            <w:pPr>
              <w:rPr>
                <w:sz w:val="22"/>
                <w:szCs w:val="22"/>
              </w:rPr>
            </w:pPr>
            <w:r w:rsidRPr="00535DDE">
              <w:rPr>
                <w:b/>
                <w:bCs/>
                <w:color w:val="0070C0"/>
                <w:sz w:val="22"/>
                <w:szCs w:val="22"/>
              </w:rPr>
              <w:t>Pre-mantelzorgwoning</w:t>
            </w:r>
          </w:p>
        </w:tc>
      </w:tr>
      <w:tr w:rsidR="00EE3CF7" w:rsidRPr="00861B71" w14:paraId="0D43A587" w14:textId="77777777" w:rsidTr="00CF336F">
        <w:tc>
          <w:tcPr>
            <w:tcW w:w="3256" w:type="dxa"/>
          </w:tcPr>
          <w:p w14:paraId="51ABC838" w14:textId="77777777" w:rsidR="00EE3CF7" w:rsidRPr="005E34F1" w:rsidRDefault="00EE3CF7" w:rsidP="00EE3CF7">
            <w:pPr>
              <w:pStyle w:val="Lijstalinea"/>
              <w:numPr>
                <w:ilvl w:val="0"/>
                <w:numId w:val="10"/>
              </w:numPr>
              <w:rPr>
                <w:sz w:val="22"/>
                <w:szCs w:val="22"/>
              </w:rPr>
            </w:pPr>
            <w:r w:rsidRPr="005E34F1">
              <w:rPr>
                <w:sz w:val="22"/>
                <w:szCs w:val="22"/>
              </w:rPr>
              <w:t>Als de woning buiten de bebouwde kom wordt gerealiseerd, wat is dan de oppervlakte? (maximaal 100 m² en in één bouwlaag)</w:t>
            </w:r>
          </w:p>
          <w:p w14:paraId="49643F50" w14:textId="77777777" w:rsidR="00EE3CF7" w:rsidRDefault="00EE3CF7" w:rsidP="00EE3CF7">
            <w:pPr>
              <w:rPr>
                <w:sz w:val="22"/>
                <w:szCs w:val="22"/>
              </w:rPr>
            </w:pPr>
          </w:p>
        </w:tc>
        <w:tc>
          <w:tcPr>
            <w:tcW w:w="2785" w:type="dxa"/>
          </w:tcPr>
          <w:p w14:paraId="25DDB7A8" w14:textId="77777777" w:rsidR="00EE3CF7" w:rsidRPr="00861B71" w:rsidRDefault="00EE3CF7" w:rsidP="00EE3CF7">
            <w:pPr>
              <w:rPr>
                <w:sz w:val="22"/>
                <w:szCs w:val="22"/>
              </w:rPr>
            </w:pPr>
          </w:p>
        </w:tc>
        <w:tc>
          <w:tcPr>
            <w:tcW w:w="3021" w:type="dxa"/>
          </w:tcPr>
          <w:p w14:paraId="45DB6878" w14:textId="77777777" w:rsidR="00EE3CF7" w:rsidRPr="00861B71" w:rsidRDefault="00EE3CF7" w:rsidP="00EE3CF7">
            <w:pPr>
              <w:rPr>
                <w:sz w:val="22"/>
                <w:szCs w:val="22"/>
              </w:rPr>
            </w:pPr>
          </w:p>
        </w:tc>
      </w:tr>
    </w:tbl>
    <w:p w14:paraId="0E688B90" w14:textId="77777777" w:rsidR="00861B71" w:rsidRPr="00861B71" w:rsidRDefault="00861B71">
      <w:pPr>
        <w:rPr>
          <w:sz w:val="22"/>
          <w:szCs w:val="22"/>
        </w:rPr>
      </w:pPr>
    </w:p>
    <w:tbl>
      <w:tblPr>
        <w:tblStyle w:val="Tabelraster"/>
        <w:tblW w:w="0" w:type="auto"/>
        <w:tblLook w:val="04A0" w:firstRow="1" w:lastRow="0" w:firstColumn="1" w:lastColumn="0" w:noHBand="0" w:noVBand="1"/>
      </w:tblPr>
      <w:tblGrid>
        <w:gridCol w:w="3256"/>
        <w:gridCol w:w="2785"/>
        <w:gridCol w:w="3021"/>
      </w:tblGrid>
      <w:tr w:rsidR="00EE3CF7" w:rsidRPr="00861B71" w14:paraId="152768B6" w14:textId="77777777" w:rsidTr="00802946">
        <w:tc>
          <w:tcPr>
            <w:tcW w:w="3256" w:type="dxa"/>
          </w:tcPr>
          <w:p w14:paraId="3FED0FFC" w14:textId="77777777" w:rsidR="00EE3CF7" w:rsidRPr="00802946" w:rsidRDefault="00EE3CF7" w:rsidP="00EE3CF7">
            <w:pPr>
              <w:rPr>
                <w:b/>
                <w:bCs/>
                <w:color w:val="0070C0"/>
                <w:sz w:val="22"/>
                <w:szCs w:val="22"/>
              </w:rPr>
            </w:pPr>
            <w:r w:rsidRPr="00802946">
              <w:rPr>
                <w:b/>
                <w:bCs/>
                <w:color w:val="0070C0"/>
                <w:sz w:val="22"/>
                <w:szCs w:val="22"/>
              </w:rPr>
              <w:t>Specifieke vragen over een woning bij een actief agrarisch bedrijf</w:t>
            </w:r>
          </w:p>
          <w:p w14:paraId="1B71468F" w14:textId="430B14D4" w:rsidR="00EE3CF7" w:rsidRPr="00CF336F" w:rsidRDefault="00EE3CF7" w:rsidP="00EE3CF7">
            <w:pPr>
              <w:rPr>
                <w:b/>
                <w:bCs/>
                <w:sz w:val="22"/>
                <w:szCs w:val="22"/>
              </w:rPr>
            </w:pPr>
          </w:p>
        </w:tc>
        <w:tc>
          <w:tcPr>
            <w:tcW w:w="2785" w:type="dxa"/>
          </w:tcPr>
          <w:p w14:paraId="0CE1228F" w14:textId="77777777" w:rsidR="00EE3CF7" w:rsidRPr="00535DDE" w:rsidRDefault="00EE3CF7" w:rsidP="00EE3CF7">
            <w:pPr>
              <w:rPr>
                <w:b/>
                <w:bCs/>
                <w:color w:val="0070C0"/>
                <w:sz w:val="22"/>
                <w:szCs w:val="22"/>
              </w:rPr>
            </w:pPr>
            <w:r w:rsidRPr="00535DDE">
              <w:rPr>
                <w:b/>
                <w:bCs/>
                <w:color w:val="0070C0"/>
                <w:sz w:val="22"/>
                <w:szCs w:val="22"/>
              </w:rPr>
              <w:t>Tijdelijke woning</w:t>
            </w:r>
          </w:p>
          <w:p w14:paraId="63AC9233" w14:textId="77777777" w:rsidR="00EE3CF7" w:rsidRPr="00861B71" w:rsidRDefault="00EE3CF7" w:rsidP="00EE3CF7">
            <w:pPr>
              <w:rPr>
                <w:sz w:val="22"/>
                <w:szCs w:val="22"/>
              </w:rPr>
            </w:pPr>
          </w:p>
        </w:tc>
        <w:tc>
          <w:tcPr>
            <w:tcW w:w="3021" w:type="dxa"/>
          </w:tcPr>
          <w:p w14:paraId="6E718C7C" w14:textId="33F77907" w:rsidR="00EE3CF7" w:rsidRPr="00861B71" w:rsidRDefault="00EE3CF7" w:rsidP="00EE3CF7">
            <w:pPr>
              <w:rPr>
                <w:sz w:val="22"/>
                <w:szCs w:val="22"/>
              </w:rPr>
            </w:pPr>
            <w:r w:rsidRPr="00535DDE">
              <w:rPr>
                <w:b/>
                <w:bCs/>
                <w:color w:val="0070C0"/>
                <w:sz w:val="22"/>
                <w:szCs w:val="22"/>
              </w:rPr>
              <w:t>Pre-mantelzorgwoning</w:t>
            </w:r>
          </w:p>
        </w:tc>
      </w:tr>
      <w:tr w:rsidR="00EE3CF7" w:rsidRPr="00861B71" w14:paraId="281D618B" w14:textId="77777777" w:rsidTr="00802946">
        <w:tc>
          <w:tcPr>
            <w:tcW w:w="3256" w:type="dxa"/>
          </w:tcPr>
          <w:p w14:paraId="77423A4D" w14:textId="3C495F0B" w:rsidR="00EE3CF7" w:rsidRPr="005E34F1" w:rsidRDefault="00EE3CF7" w:rsidP="00EE3CF7">
            <w:pPr>
              <w:pStyle w:val="Lijstalinea"/>
              <w:numPr>
                <w:ilvl w:val="0"/>
                <w:numId w:val="10"/>
              </w:numPr>
              <w:rPr>
                <w:sz w:val="22"/>
                <w:szCs w:val="22"/>
              </w:rPr>
            </w:pPr>
            <w:r w:rsidRPr="005E34F1">
              <w:rPr>
                <w:sz w:val="22"/>
                <w:szCs w:val="22"/>
              </w:rPr>
              <w:t>Wordt de woning geplaatst bij een actief agrarisch bedrijf?</w:t>
            </w:r>
          </w:p>
          <w:p w14:paraId="5369D3B5" w14:textId="77777777" w:rsidR="00EE3CF7" w:rsidRDefault="00EE3CF7" w:rsidP="00EE3CF7">
            <w:pPr>
              <w:rPr>
                <w:sz w:val="22"/>
                <w:szCs w:val="22"/>
              </w:rPr>
            </w:pPr>
          </w:p>
          <w:p w14:paraId="43FB052D" w14:textId="77777777" w:rsidR="00EE3CF7" w:rsidRPr="00861B71" w:rsidRDefault="00EE3CF7" w:rsidP="00EE3CF7">
            <w:pPr>
              <w:rPr>
                <w:sz w:val="22"/>
                <w:szCs w:val="22"/>
              </w:rPr>
            </w:pPr>
          </w:p>
        </w:tc>
        <w:tc>
          <w:tcPr>
            <w:tcW w:w="2785" w:type="dxa"/>
          </w:tcPr>
          <w:p w14:paraId="100263B8" w14:textId="77777777" w:rsidR="00EE3CF7" w:rsidRPr="00861B71" w:rsidRDefault="00EE3CF7" w:rsidP="00EE3CF7">
            <w:pPr>
              <w:rPr>
                <w:sz w:val="22"/>
                <w:szCs w:val="22"/>
              </w:rPr>
            </w:pPr>
          </w:p>
        </w:tc>
        <w:tc>
          <w:tcPr>
            <w:tcW w:w="3021" w:type="dxa"/>
          </w:tcPr>
          <w:p w14:paraId="46B8518D" w14:textId="77777777" w:rsidR="00EE3CF7" w:rsidRPr="00861B71" w:rsidRDefault="00EE3CF7" w:rsidP="00EE3CF7">
            <w:pPr>
              <w:rPr>
                <w:sz w:val="22"/>
                <w:szCs w:val="22"/>
              </w:rPr>
            </w:pPr>
          </w:p>
        </w:tc>
      </w:tr>
      <w:tr w:rsidR="00EE3CF7" w:rsidRPr="00861B71" w14:paraId="7CE64008" w14:textId="77777777" w:rsidTr="00802946">
        <w:tc>
          <w:tcPr>
            <w:tcW w:w="3256" w:type="dxa"/>
          </w:tcPr>
          <w:p w14:paraId="301EB6CB" w14:textId="77777777" w:rsidR="00EE3CF7" w:rsidRPr="005E34F1" w:rsidRDefault="00EE3CF7" w:rsidP="00EE3CF7">
            <w:pPr>
              <w:pStyle w:val="Lijstalinea"/>
              <w:numPr>
                <w:ilvl w:val="0"/>
                <w:numId w:val="10"/>
              </w:numPr>
              <w:rPr>
                <w:sz w:val="22"/>
                <w:szCs w:val="22"/>
              </w:rPr>
            </w:pPr>
            <w:r w:rsidRPr="005E34F1">
              <w:rPr>
                <w:sz w:val="22"/>
                <w:szCs w:val="22"/>
              </w:rPr>
              <w:t>Zo ja: past de woning binnen de voor het bedrijf geldende milieuvergunning?</w:t>
            </w:r>
          </w:p>
          <w:p w14:paraId="45EAEBF0" w14:textId="6045910C" w:rsidR="00EE3CF7" w:rsidRPr="00861B71" w:rsidRDefault="00EE3CF7" w:rsidP="00EE3CF7">
            <w:pPr>
              <w:rPr>
                <w:sz w:val="22"/>
                <w:szCs w:val="22"/>
              </w:rPr>
            </w:pPr>
          </w:p>
        </w:tc>
        <w:tc>
          <w:tcPr>
            <w:tcW w:w="2785" w:type="dxa"/>
          </w:tcPr>
          <w:p w14:paraId="606A21DD" w14:textId="77777777" w:rsidR="00EE3CF7" w:rsidRPr="00861B71" w:rsidRDefault="00EE3CF7" w:rsidP="00EE3CF7">
            <w:pPr>
              <w:rPr>
                <w:sz w:val="22"/>
                <w:szCs w:val="22"/>
              </w:rPr>
            </w:pPr>
          </w:p>
        </w:tc>
        <w:tc>
          <w:tcPr>
            <w:tcW w:w="3021" w:type="dxa"/>
          </w:tcPr>
          <w:p w14:paraId="62A206A8" w14:textId="69FC934B" w:rsidR="00EE3CF7" w:rsidRPr="00861B71" w:rsidRDefault="00EE3CF7" w:rsidP="00EE3CF7">
            <w:pPr>
              <w:rPr>
                <w:sz w:val="22"/>
                <w:szCs w:val="22"/>
              </w:rPr>
            </w:pPr>
          </w:p>
        </w:tc>
      </w:tr>
      <w:tr w:rsidR="00EE3CF7" w:rsidRPr="00861B71" w14:paraId="1B6F2BFD" w14:textId="77777777" w:rsidTr="00802946">
        <w:tc>
          <w:tcPr>
            <w:tcW w:w="3256" w:type="dxa"/>
          </w:tcPr>
          <w:p w14:paraId="35CBAF09" w14:textId="36D2593C" w:rsidR="00EE3CF7" w:rsidRPr="005E34F1" w:rsidRDefault="00EE3CF7" w:rsidP="00EE3CF7">
            <w:pPr>
              <w:pStyle w:val="Lijstalinea"/>
              <w:numPr>
                <w:ilvl w:val="0"/>
                <w:numId w:val="10"/>
              </w:numPr>
              <w:rPr>
                <w:sz w:val="22"/>
                <w:szCs w:val="22"/>
              </w:rPr>
            </w:pPr>
            <w:r w:rsidRPr="005E34F1">
              <w:rPr>
                <w:sz w:val="22"/>
                <w:szCs w:val="22"/>
              </w:rPr>
              <w:t>Is de afstand tussen de bestaande (</w:t>
            </w:r>
            <w:proofErr w:type="spellStart"/>
            <w:r w:rsidRPr="005E34F1">
              <w:rPr>
                <w:sz w:val="22"/>
                <w:szCs w:val="22"/>
              </w:rPr>
              <w:t>bedrijfs</w:t>
            </w:r>
            <w:proofErr w:type="spellEnd"/>
            <w:r w:rsidRPr="005E34F1">
              <w:rPr>
                <w:sz w:val="22"/>
                <w:szCs w:val="22"/>
              </w:rPr>
              <w:t xml:space="preserve">)-woning of het bedrijfsgebouw en de tijdelijke woning/pré-mantelzorgwoning minimaal 5 en maximaal 15 meter? </w:t>
            </w:r>
          </w:p>
          <w:p w14:paraId="0D3E7555" w14:textId="36BE3C35" w:rsidR="00EE3CF7" w:rsidRPr="00861B71" w:rsidRDefault="00EE3CF7" w:rsidP="00EE3CF7">
            <w:pPr>
              <w:rPr>
                <w:sz w:val="22"/>
                <w:szCs w:val="22"/>
              </w:rPr>
            </w:pPr>
          </w:p>
        </w:tc>
        <w:tc>
          <w:tcPr>
            <w:tcW w:w="2785" w:type="dxa"/>
          </w:tcPr>
          <w:p w14:paraId="3027FF4B" w14:textId="77777777" w:rsidR="00EE3CF7" w:rsidRPr="00861B71" w:rsidRDefault="00EE3CF7" w:rsidP="00EE3CF7">
            <w:pPr>
              <w:rPr>
                <w:sz w:val="22"/>
                <w:szCs w:val="22"/>
              </w:rPr>
            </w:pPr>
          </w:p>
        </w:tc>
        <w:tc>
          <w:tcPr>
            <w:tcW w:w="3021" w:type="dxa"/>
          </w:tcPr>
          <w:p w14:paraId="0979A9AE" w14:textId="77777777" w:rsidR="00EE3CF7" w:rsidRPr="00861B71" w:rsidRDefault="00EE3CF7" w:rsidP="00EE3CF7">
            <w:pPr>
              <w:rPr>
                <w:sz w:val="22"/>
                <w:szCs w:val="22"/>
              </w:rPr>
            </w:pPr>
          </w:p>
        </w:tc>
      </w:tr>
      <w:tr w:rsidR="00EE3CF7" w:rsidRPr="00861B71" w14:paraId="1CC8C68A" w14:textId="77777777" w:rsidTr="00802946">
        <w:tc>
          <w:tcPr>
            <w:tcW w:w="3256" w:type="dxa"/>
          </w:tcPr>
          <w:p w14:paraId="1D5A497D" w14:textId="77777777" w:rsidR="00EE3CF7" w:rsidRPr="005E34F1" w:rsidRDefault="00EE3CF7" w:rsidP="00EE3CF7">
            <w:pPr>
              <w:pStyle w:val="Lijstalinea"/>
              <w:numPr>
                <w:ilvl w:val="0"/>
                <w:numId w:val="10"/>
              </w:numPr>
              <w:rPr>
                <w:sz w:val="22"/>
                <w:szCs w:val="22"/>
              </w:rPr>
            </w:pPr>
            <w:r w:rsidRPr="005E34F1">
              <w:rPr>
                <w:sz w:val="22"/>
                <w:szCs w:val="22"/>
              </w:rPr>
              <w:t>Wordt de woning voor de voorgevel van de bestaande (</w:t>
            </w:r>
            <w:proofErr w:type="spellStart"/>
            <w:r w:rsidRPr="005E34F1">
              <w:rPr>
                <w:sz w:val="22"/>
                <w:szCs w:val="22"/>
              </w:rPr>
              <w:t>bedrijfs</w:t>
            </w:r>
            <w:proofErr w:type="spellEnd"/>
            <w:r w:rsidRPr="005E34F1">
              <w:rPr>
                <w:sz w:val="22"/>
                <w:szCs w:val="22"/>
              </w:rPr>
              <w:t xml:space="preserve">)woning of het bedrijfsgebouw geplaatst? </w:t>
            </w:r>
          </w:p>
          <w:p w14:paraId="292E26DD" w14:textId="51BE3894" w:rsidR="00EE3CF7" w:rsidRPr="00861B71" w:rsidRDefault="00EE3CF7" w:rsidP="00EE3CF7">
            <w:pPr>
              <w:rPr>
                <w:sz w:val="22"/>
                <w:szCs w:val="22"/>
              </w:rPr>
            </w:pPr>
          </w:p>
        </w:tc>
        <w:tc>
          <w:tcPr>
            <w:tcW w:w="2785" w:type="dxa"/>
          </w:tcPr>
          <w:p w14:paraId="6A95B291" w14:textId="77777777" w:rsidR="00EE3CF7" w:rsidRPr="00861B71" w:rsidRDefault="00EE3CF7" w:rsidP="00EE3CF7">
            <w:pPr>
              <w:rPr>
                <w:sz w:val="22"/>
                <w:szCs w:val="22"/>
              </w:rPr>
            </w:pPr>
          </w:p>
        </w:tc>
        <w:tc>
          <w:tcPr>
            <w:tcW w:w="3021" w:type="dxa"/>
          </w:tcPr>
          <w:p w14:paraId="0BF04D0E" w14:textId="77777777" w:rsidR="00EE3CF7" w:rsidRPr="00861B71" w:rsidRDefault="00EE3CF7" w:rsidP="00EE3CF7">
            <w:pPr>
              <w:rPr>
                <w:sz w:val="22"/>
                <w:szCs w:val="22"/>
              </w:rPr>
            </w:pPr>
          </w:p>
        </w:tc>
      </w:tr>
      <w:tr w:rsidR="00EE3CF7" w:rsidRPr="00861B71" w14:paraId="5355F80F" w14:textId="77777777" w:rsidTr="00802946">
        <w:tc>
          <w:tcPr>
            <w:tcW w:w="3256" w:type="dxa"/>
          </w:tcPr>
          <w:p w14:paraId="64592CBE" w14:textId="62610276" w:rsidR="00EE3CF7" w:rsidRPr="005E34F1" w:rsidRDefault="00EE3CF7" w:rsidP="00EE3CF7">
            <w:pPr>
              <w:pStyle w:val="Lijstalinea"/>
              <w:numPr>
                <w:ilvl w:val="0"/>
                <w:numId w:val="10"/>
              </w:numPr>
              <w:rPr>
                <w:sz w:val="22"/>
                <w:szCs w:val="22"/>
              </w:rPr>
            </w:pPr>
            <w:r w:rsidRPr="005E34F1">
              <w:rPr>
                <w:sz w:val="22"/>
                <w:szCs w:val="22"/>
              </w:rPr>
              <w:t>Wordt er gebruik gemaakt van de bestaande inritten?</w:t>
            </w:r>
          </w:p>
          <w:p w14:paraId="439FF445" w14:textId="77777777" w:rsidR="00EE3CF7" w:rsidRPr="00861B71" w:rsidRDefault="00EE3CF7" w:rsidP="00EE3CF7">
            <w:pPr>
              <w:rPr>
                <w:sz w:val="22"/>
                <w:szCs w:val="22"/>
              </w:rPr>
            </w:pPr>
          </w:p>
        </w:tc>
        <w:tc>
          <w:tcPr>
            <w:tcW w:w="2785" w:type="dxa"/>
          </w:tcPr>
          <w:p w14:paraId="6A6AD175" w14:textId="77777777" w:rsidR="00EE3CF7" w:rsidRPr="00861B71" w:rsidRDefault="00EE3CF7" w:rsidP="00EE3CF7">
            <w:pPr>
              <w:rPr>
                <w:sz w:val="22"/>
                <w:szCs w:val="22"/>
              </w:rPr>
            </w:pPr>
          </w:p>
        </w:tc>
        <w:tc>
          <w:tcPr>
            <w:tcW w:w="3021" w:type="dxa"/>
          </w:tcPr>
          <w:p w14:paraId="1EF25FE8" w14:textId="77777777" w:rsidR="00EE3CF7" w:rsidRPr="00861B71" w:rsidRDefault="00EE3CF7" w:rsidP="00EE3CF7">
            <w:pPr>
              <w:rPr>
                <w:sz w:val="22"/>
                <w:szCs w:val="22"/>
              </w:rPr>
            </w:pPr>
          </w:p>
        </w:tc>
      </w:tr>
      <w:tr w:rsidR="00EE3CF7" w:rsidRPr="00861B71" w14:paraId="0B71B5FB" w14:textId="77777777" w:rsidTr="00802946">
        <w:tc>
          <w:tcPr>
            <w:tcW w:w="3256" w:type="dxa"/>
          </w:tcPr>
          <w:p w14:paraId="41411E84" w14:textId="77777777" w:rsidR="00EE3CF7" w:rsidRPr="005E34F1" w:rsidRDefault="00EE3CF7" w:rsidP="00EE3CF7">
            <w:pPr>
              <w:pStyle w:val="Lijstalinea"/>
              <w:numPr>
                <w:ilvl w:val="0"/>
                <w:numId w:val="10"/>
              </w:numPr>
              <w:rPr>
                <w:sz w:val="22"/>
                <w:szCs w:val="22"/>
              </w:rPr>
            </w:pPr>
            <w:r w:rsidRPr="005E34F1">
              <w:rPr>
                <w:sz w:val="22"/>
                <w:szCs w:val="22"/>
              </w:rPr>
              <w:t>Blijft de op het erf aanwezige woning gehandhaafd?</w:t>
            </w:r>
          </w:p>
          <w:p w14:paraId="3C0BCBCC" w14:textId="379097AD" w:rsidR="00EE3CF7" w:rsidRPr="00861B71" w:rsidRDefault="00EE3CF7" w:rsidP="00EE3CF7">
            <w:pPr>
              <w:rPr>
                <w:sz w:val="22"/>
                <w:szCs w:val="22"/>
              </w:rPr>
            </w:pPr>
          </w:p>
        </w:tc>
        <w:tc>
          <w:tcPr>
            <w:tcW w:w="2785" w:type="dxa"/>
          </w:tcPr>
          <w:p w14:paraId="2B962A0D" w14:textId="77777777" w:rsidR="00EE3CF7" w:rsidRPr="00861B71" w:rsidRDefault="00EE3CF7" w:rsidP="00EE3CF7">
            <w:pPr>
              <w:rPr>
                <w:sz w:val="22"/>
                <w:szCs w:val="22"/>
              </w:rPr>
            </w:pPr>
          </w:p>
        </w:tc>
        <w:tc>
          <w:tcPr>
            <w:tcW w:w="3021" w:type="dxa"/>
          </w:tcPr>
          <w:p w14:paraId="3AD7FF80" w14:textId="77777777" w:rsidR="00EE3CF7" w:rsidRPr="00861B71" w:rsidRDefault="00EE3CF7" w:rsidP="00EE3CF7">
            <w:pPr>
              <w:rPr>
                <w:sz w:val="22"/>
                <w:szCs w:val="22"/>
              </w:rPr>
            </w:pPr>
          </w:p>
        </w:tc>
      </w:tr>
      <w:tr w:rsidR="00EE3CF7" w:rsidRPr="00861B71" w14:paraId="17A84A3B" w14:textId="77777777" w:rsidTr="00802946">
        <w:tc>
          <w:tcPr>
            <w:tcW w:w="3256" w:type="dxa"/>
          </w:tcPr>
          <w:p w14:paraId="70E27A49" w14:textId="77777777" w:rsidR="00EE3CF7" w:rsidRPr="005E34F1" w:rsidRDefault="00EE3CF7" w:rsidP="00EE3CF7">
            <w:pPr>
              <w:pStyle w:val="Lijstalinea"/>
              <w:numPr>
                <w:ilvl w:val="0"/>
                <w:numId w:val="10"/>
              </w:numPr>
              <w:rPr>
                <w:sz w:val="22"/>
                <w:szCs w:val="22"/>
              </w:rPr>
            </w:pPr>
            <w:r w:rsidRPr="005E34F1">
              <w:rPr>
                <w:sz w:val="22"/>
                <w:szCs w:val="22"/>
              </w:rPr>
              <w:lastRenderedPageBreak/>
              <w:t>Moet er voor de woning riolering worden aangelegd?</w:t>
            </w:r>
          </w:p>
          <w:p w14:paraId="13EF9993" w14:textId="77777777" w:rsidR="00EE3CF7" w:rsidRDefault="00EE3CF7" w:rsidP="00EE3CF7">
            <w:pPr>
              <w:rPr>
                <w:sz w:val="22"/>
                <w:szCs w:val="22"/>
              </w:rPr>
            </w:pPr>
          </w:p>
        </w:tc>
        <w:tc>
          <w:tcPr>
            <w:tcW w:w="2785" w:type="dxa"/>
          </w:tcPr>
          <w:p w14:paraId="69E35A5E" w14:textId="77777777" w:rsidR="00EE3CF7" w:rsidRPr="00861B71" w:rsidRDefault="00EE3CF7" w:rsidP="00EE3CF7">
            <w:pPr>
              <w:rPr>
                <w:sz w:val="22"/>
                <w:szCs w:val="22"/>
              </w:rPr>
            </w:pPr>
          </w:p>
        </w:tc>
        <w:tc>
          <w:tcPr>
            <w:tcW w:w="3021" w:type="dxa"/>
          </w:tcPr>
          <w:p w14:paraId="520EAA4E" w14:textId="77777777" w:rsidR="00EE3CF7" w:rsidRPr="00861B71" w:rsidRDefault="00EE3CF7" w:rsidP="00EE3CF7">
            <w:pPr>
              <w:rPr>
                <w:sz w:val="22"/>
                <w:szCs w:val="22"/>
              </w:rPr>
            </w:pPr>
          </w:p>
        </w:tc>
      </w:tr>
      <w:tr w:rsidR="00EE3CF7" w:rsidRPr="00861B71" w14:paraId="6628C018" w14:textId="77777777" w:rsidTr="00802946">
        <w:tc>
          <w:tcPr>
            <w:tcW w:w="3256" w:type="dxa"/>
          </w:tcPr>
          <w:p w14:paraId="2B1F786C" w14:textId="77777777" w:rsidR="00EE3CF7" w:rsidRPr="005E34F1" w:rsidRDefault="00EE3CF7" w:rsidP="00EE3CF7">
            <w:pPr>
              <w:pStyle w:val="Lijstalinea"/>
              <w:numPr>
                <w:ilvl w:val="0"/>
                <w:numId w:val="10"/>
              </w:numPr>
              <w:rPr>
                <w:sz w:val="22"/>
                <w:szCs w:val="22"/>
              </w:rPr>
            </w:pPr>
            <w:r w:rsidRPr="005E34F1">
              <w:rPr>
                <w:sz w:val="22"/>
                <w:szCs w:val="22"/>
              </w:rPr>
              <w:t xml:space="preserve">Staat er al een andere tijdelijke woning, pré-mantelzorg of mantelzorgwoning op het perceel? </w:t>
            </w:r>
          </w:p>
          <w:p w14:paraId="4F2ABAD7" w14:textId="77777777" w:rsidR="00EE3CF7" w:rsidRDefault="00EE3CF7" w:rsidP="00EE3CF7">
            <w:pPr>
              <w:rPr>
                <w:sz w:val="22"/>
                <w:szCs w:val="22"/>
              </w:rPr>
            </w:pPr>
          </w:p>
        </w:tc>
        <w:tc>
          <w:tcPr>
            <w:tcW w:w="2785" w:type="dxa"/>
          </w:tcPr>
          <w:p w14:paraId="354EBB19" w14:textId="77777777" w:rsidR="00EE3CF7" w:rsidRPr="00861B71" w:rsidRDefault="00EE3CF7" w:rsidP="00EE3CF7">
            <w:pPr>
              <w:rPr>
                <w:sz w:val="22"/>
                <w:szCs w:val="22"/>
              </w:rPr>
            </w:pPr>
          </w:p>
        </w:tc>
        <w:tc>
          <w:tcPr>
            <w:tcW w:w="3021" w:type="dxa"/>
          </w:tcPr>
          <w:p w14:paraId="286C84A0" w14:textId="77777777" w:rsidR="00EE3CF7" w:rsidRPr="00861B71" w:rsidRDefault="00EE3CF7" w:rsidP="00EE3CF7">
            <w:pPr>
              <w:rPr>
                <w:sz w:val="22"/>
                <w:szCs w:val="22"/>
              </w:rPr>
            </w:pPr>
          </w:p>
        </w:tc>
      </w:tr>
      <w:tr w:rsidR="00EE3CF7" w:rsidRPr="00861B71" w14:paraId="41A3D43F" w14:textId="77777777" w:rsidTr="00802946">
        <w:tc>
          <w:tcPr>
            <w:tcW w:w="3256" w:type="dxa"/>
          </w:tcPr>
          <w:p w14:paraId="31A86F21" w14:textId="77777777" w:rsidR="00EE3CF7" w:rsidRPr="005E34F1" w:rsidRDefault="00EE3CF7" w:rsidP="00EE3CF7">
            <w:pPr>
              <w:pStyle w:val="Lijstalinea"/>
              <w:numPr>
                <w:ilvl w:val="0"/>
                <w:numId w:val="10"/>
              </w:numPr>
              <w:rPr>
                <w:sz w:val="22"/>
                <w:szCs w:val="22"/>
              </w:rPr>
            </w:pPr>
            <w:r w:rsidRPr="005E34F1">
              <w:rPr>
                <w:sz w:val="22"/>
                <w:szCs w:val="22"/>
              </w:rPr>
              <w:t>Is de hoofdwoning op het perceel een recreatiewoning?</w:t>
            </w:r>
          </w:p>
          <w:p w14:paraId="274166DF" w14:textId="77777777" w:rsidR="00EE3CF7" w:rsidRPr="00861B71" w:rsidRDefault="00EE3CF7" w:rsidP="00EE3CF7">
            <w:pPr>
              <w:rPr>
                <w:sz w:val="22"/>
                <w:szCs w:val="22"/>
              </w:rPr>
            </w:pPr>
          </w:p>
        </w:tc>
        <w:tc>
          <w:tcPr>
            <w:tcW w:w="2785" w:type="dxa"/>
          </w:tcPr>
          <w:p w14:paraId="13143F86" w14:textId="77777777" w:rsidR="00EE3CF7" w:rsidRPr="00861B71" w:rsidRDefault="00EE3CF7" w:rsidP="00EE3CF7">
            <w:pPr>
              <w:rPr>
                <w:sz w:val="22"/>
                <w:szCs w:val="22"/>
              </w:rPr>
            </w:pPr>
          </w:p>
        </w:tc>
        <w:tc>
          <w:tcPr>
            <w:tcW w:w="3021" w:type="dxa"/>
          </w:tcPr>
          <w:p w14:paraId="0AD5A83D" w14:textId="77777777" w:rsidR="00EE3CF7" w:rsidRPr="00861B71" w:rsidRDefault="00EE3CF7" w:rsidP="00EE3CF7">
            <w:pPr>
              <w:rPr>
                <w:sz w:val="22"/>
                <w:szCs w:val="22"/>
              </w:rPr>
            </w:pPr>
          </w:p>
        </w:tc>
      </w:tr>
      <w:tr w:rsidR="00EE3CF7" w:rsidRPr="00861B71" w14:paraId="4F511985" w14:textId="77777777" w:rsidTr="00802946">
        <w:tc>
          <w:tcPr>
            <w:tcW w:w="3256" w:type="dxa"/>
          </w:tcPr>
          <w:p w14:paraId="754CE34C" w14:textId="77777777" w:rsidR="00EE3CF7" w:rsidRPr="005E34F1" w:rsidRDefault="00EE3CF7" w:rsidP="00EE3CF7">
            <w:pPr>
              <w:pStyle w:val="Lijstalinea"/>
              <w:numPr>
                <w:ilvl w:val="0"/>
                <w:numId w:val="10"/>
              </w:numPr>
              <w:rPr>
                <w:sz w:val="22"/>
                <w:szCs w:val="22"/>
              </w:rPr>
            </w:pPr>
            <w:r w:rsidRPr="005E34F1">
              <w:rPr>
                <w:sz w:val="22"/>
                <w:szCs w:val="22"/>
              </w:rPr>
              <w:t>Is de hoofdwoning op het perceel een bedrijfswoning op een bedrijventerrein?</w:t>
            </w:r>
          </w:p>
          <w:p w14:paraId="21B8CE9A" w14:textId="77777777" w:rsidR="00EE3CF7" w:rsidRDefault="00EE3CF7" w:rsidP="00EE3CF7">
            <w:pPr>
              <w:rPr>
                <w:sz w:val="22"/>
                <w:szCs w:val="22"/>
              </w:rPr>
            </w:pPr>
          </w:p>
          <w:p w14:paraId="72485F07" w14:textId="77777777" w:rsidR="00EE3CF7" w:rsidRPr="00861B71" w:rsidRDefault="00EE3CF7" w:rsidP="00EE3CF7">
            <w:pPr>
              <w:rPr>
                <w:sz w:val="22"/>
                <w:szCs w:val="22"/>
              </w:rPr>
            </w:pPr>
          </w:p>
        </w:tc>
        <w:tc>
          <w:tcPr>
            <w:tcW w:w="2785" w:type="dxa"/>
          </w:tcPr>
          <w:p w14:paraId="5D728C72" w14:textId="77777777" w:rsidR="00EE3CF7" w:rsidRPr="00861B71" w:rsidRDefault="00EE3CF7" w:rsidP="00EE3CF7">
            <w:pPr>
              <w:rPr>
                <w:sz w:val="22"/>
                <w:szCs w:val="22"/>
              </w:rPr>
            </w:pPr>
          </w:p>
        </w:tc>
        <w:tc>
          <w:tcPr>
            <w:tcW w:w="3021" w:type="dxa"/>
          </w:tcPr>
          <w:p w14:paraId="0E82E9D4" w14:textId="77777777" w:rsidR="00EE3CF7" w:rsidRPr="00861B71" w:rsidRDefault="00EE3CF7" w:rsidP="00EE3CF7">
            <w:pPr>
              <w:rPr>
                <w:sz w:val="22"/>
                <w:szCs w:val="22"/>
              </w:rPr>
            </w:pPr>
          </w:p>
        </w:tc>
      </w:tr>
    </w:tbl>
    <w:p w14:paraId="3E480C9C" w14:textId="127ADF7E" w:rsidR="00455F37" w:rsidRPr="00F34588" w:rsidRDefault="00861B71">
      <w:pPr>
        <w:rPr>
          <w:sz w:val="20"/>
          <w:szCs w:val="20"/>
        </w:rPr>
      </w:pPr>
      <w:r w:rsidRPr="00861B71">
        <w:rPr>
          <w:sz w:val="20"/>
          <w:szCs w:val="20"/>
        </w:rPr>
        <w:t xml:space="preserve">*een bouwperceel ligt binnen het zoekgebied en heeft afhankelijk van het soort bedrijf een maximale oppervlakte van 10.000 of 15.000 m². Binnen deze oppervlakte moeten alle bouwwerken – dus inclusief de tijdelijke woning/pré-mantelzorgwoning – staan. </w:t>
      </w:r>
    </w:p>
    <w:p w14:paraId="60FA2C4A" w14:textId="77777777" w:rsidR="00455F37" w:rsidRDefault="00455F37">
      <w:pPr>
        <w:rPr>
          <w:sz w:val="22"/>
          <w:szCs w:val="22"/>
        </w:rPr>
      </w:pPr>
    </w:p>
    <w:p w14:paraId="0BCEF7C8" w14:textId="58A56934" w:rsidR="00485598" w:rsidRPr="004B5BC8" w:rsidRDefault="00485598">
      <w:pPr>
        <w:rPr>
          <w:b/>
          <w:bCs/>
          <w:sz w:val="22"/>
          <w:szCs w:val="22"/>
        </w:rPr>
      </w:pPr>
      <w:r w:rsidRPr="004B5BC8">
        <w:rPr>
          <w:b/>
          <w:bCs/>
          <w:sz w:val="22"/>
          <w:szCs w:val="22"/>
        </w:rPr>
        <w:t>Toe te voegen bijlagen</w:t>
      </w:r>
      <w:r w:rsidR="00031075">
        <w:rPr>
          <w:b/>
          <w:bCs/>
          <w:sz w:val="22"/>
          <w:szCs w:val="22"/>
        </w:rPr>
        <w:t xml:space="preserve"> bij de aanvraag omgevingsvergunning</w:t>
      </w:r>
      <w:r w:rsidRPr="004B5BC8">
        <w:rPr>
          <w:b/>
          <w:bCs/>
          <w:sz w:val="22"/>
          <w:szCs w:val="22"/>
        </w:rPr>
        <w:t>:</w:t>
      </w:r>
    </w:p>
    <w:p w14:paraId="7B969FEB" w14:textId="416A4398" w:rsidR="00485598" w:rsidRPr="004B5BC8" w:rsidRDefault="00485598" w:rsidP="00485598">
      <w:pPr>
        <w:pStyle w:val="Lijstalinea"/>
        <w:numPr>
          <w:ilvl w:val="0"/>
          <w:numId w:val="1"/>
        </w:numPr>
        <w:rPr>
          <w:sz w:val="22"/>
          <w:szCs w:val="22"/>
        </w:rPr>
      </w:pPr>
      <w:r w:rsidRPr="004B5BC8">
        <w:rPr>
          <w:sz w:val="22"/>
          <w:szCs w:val="22"/>
        </w:rPr>
        <w:t>Tekening van het perceel en de beoogde plek van de tijdelijke woning/pré-mantelzorgwoning</w:t>
      </w:r>
      <w:r w:rsidR="009D3704" w:rsidRPr="004B5BC8">
        <w:rPr>
          <w:sz w:val="22"/>
          <w:szCs w:val="22"/>
        </w:rPr>
        <w:t>.</w:t>
      </w:r>
    </w:p>
    <w:p w14:paraId="0DC94941" w14:textId="5615C345" w:rsidR="009D3704" w:rsidRPr="004B5BC8" w:rsidRDefault="009D3704" w:rsidP="00485598">
      <w:pPr>
        <w:pStyle w:val="Lijstalinea"/>
        <w:numPr>
          <w:ilvl w:val="0"/>
          <w:numId w:val="1"/>
        </w:numPr>
        <w:rPr>
          <w:sz w:val="22"/>
          <w:szCs w:val="22"/>
        </w:rPr>
      </w:pPr>
      <w:r w:rsidRPr="004B5BC8">
        <w:rPr>
          <w:sz w:val="22"/>
          <w:szCs w:val="22"/>
        </w:rPr>
        <w:t>Tekening van de unit of het gebouw waarin de tijdelijke woning/ pré-mantelzorgwoning wordt gerealiseerd.</w:t>
      </w:r>
    </w:p>
    <w:p w14:paraId="3AD1ACAB" w14:textId="30C16E3C" w:rsidR="004B5BC8" w:rsidRPr="004B5BC8" w:rsidRDefault="004B5BC8" w:rsidP="004B5BC8">
      <w:pPr>
        <w:pStyle w:val="Lijstalinea"/>
        <w:numPr>
          <w:ilvl w:val="0"/>
          <w:numId w:val="1"/>
        </w:numPr>
        <w:spacing w:after="0" w:line="240" w:lineRule="auto"/>
        <w:rPr>
          <w:sz w:val="22"/>
          <w:szCs w:val="22"/>
        </w:rPr>
      </w:pPr>
      <w:r w:rsidRPr="004B5BC8">
        <w:rPr>
          <w:sz w:val="22"/>
          <w:szCs w:val="22"/>
        </w:rPr>
        <w:t xml:space="preserve">Een erfinrichtingsplan, waaruit blijkt dat de tijdelijke woning of pré-mantelzorgwoning landschappelijk wordt ingepast. </w:t>
      </w:r>
    </w:p>
    <w:p w14:paraId="5AADBBC3" w14:textId="092D61FE" w:rsidR="00745762" w:rsidRDefault="00745762" w:rsidP="00745762">
      <w:pPr>
        <w:pStyle w:val="Lijstalinea"/>
        <w:numPr>
          <w:ilvl w:val="0"/>
          <w:numId w:val="1"/>
        </w:numPr>
        <w:rPr>
          <w:sz w:val="22"/>
          <w:szCs w:val="22"/>
        </w:rPr>
      </w:pPr>
      <w:r w:rsidRPr="004B5BC8">
        <w:rPr>
          <w:sz w:val="22"/>
          <w:szCs w:val="22"/>
        </w:rPr>
        <w:t xml:space="preserve">Een onderbouwing waaruit blijkt dat met het plaatsen van de tijdelijke woning/pré-mantelzorgwoning een aanvaardbaar woon- en leefklimaat op het erf wordt gegarandeerd (ETFAL*) als blijkt dat hier niet aan kan worden voldaan (denk b.v. aan spuitzones), wordt de vergunning voor maximaal 5 jaar verleend. Deze termijn kan niet worden verlengd. </w:t>
      </w:r>
    </w:p>
    <w:p w14:paraId="1372E4F1" w14:textId="65FB325B" w:rsidR="00031075" w:rsidRPr="007C4DD9" w:rsidRDefault="00031075" w:rsidP="007C4DD9">
      <w:pPr>
        <w:rPr>
          <w:color w:val="0070C0"/>
          <w:sz w:val="22"/>
          <w:szCs w:val="22"/>
        </w:rPr>
      </w:pPr>
      <w:r>
        <w:rPr>
          <w:sz w:val="22"/>
          <w:szCs w:val="22"/>
        </w:rPr>
        <w:t xml:space="preserve">Voor het opstellen van de onderbouwing staat een </w:t>
      </w:r>
      <w:r w:rsidR="007C4DD9" w:rsidRPr="007C4DD9">
        <w:rPr>
          <w:b/>
          <w:bCs/>
          <w:color w:val="0070C0"/>
          <w:sz w:val="22"/>
          <w:szCs w:val="22"/>
        </w:rPr>
        <w:t>Format</w:t>
      </w:r>
      <w:r w:rsidR="007C4DD9" w:rsidRPr="007C4DD9">
        <w:rPr>
          <w:b/>
          <w:bCs/>
          <w:sz w:val="22"/>
          <w:szCs w:val="22"/>
        </w:rPr>
        <w:t xml:space="preserve"> </w:t>
      </w:r>
      <w:r w:rsidR="007C4DD9" w:rsidRPr="007C4DD9">
        <w:rPr>
          <w:color w:val="0070C0"/>
          <w:sz w:val="22"/>
          <w:szCs w:val="22"/>
        </w:rPr>
        <w:t>onderbouwing motivering voor het plaatsen van een tijdelijke woning of een pré-mantelzorgwonin</w:t>
      </w:r>
      <w:r w:rsidR="007C4DD9">
        <w:rPr>
          <w:color w:val="0070C0"/>
          <w:sz w:val="22"/>
          <w:szCs w:val="22"/>
        </w:rPr>
        <w:t xml:space="preserve">g </w:t>
      </w:r>
      <w:r w:rsidRPr="007C4DD9">
        <w:rPr>
          <w:sz w:val="22"/>
          <w:szCs w:val="22"/>
        </w:rPr>
        <w:t xml:space="preserve">op de website. </w:t>
      </w:r>
    </w:p>
    <w:p w14:paraId="0B418481" w14:textId="2BCC7E80" w:rsidR="009D3704" w:rsidRDefault="00745762" w:rsidP="00745762">
      <w:pPr>
        <w:spacing w:after="0" w:line="240" w:lineRule="auto"/>
      </w:pPr>
      <w:r>
        <w:t>*</w:t>
      </w:r>
      <w:r w:rsidRPr="00745762">
        <w:rPr>
          <w:rFonts w:ascii="Arial" w:hAnsi="Arial" w:cs="Arial"/>
          <w:shd w:val="clear" w:color="auto" w:fill="FFFFFF"/>
        </w:rPr>
        <w:t xml:space="preserve"> </w:t>
      </w:r>
      <w:r w:rsidRPr="00745762">
        <w:rPr>
          <w:rFonts w:ascii="Arial" w:hAnsi="Arial" w:cs="Arial"/>
          <w:sz w:val="20"/>
          <w:szCs w:val="20"/>
          <w:shd w:val="clear" w:color="auto" w:fill="FFFFFF"/>
        </w:rPr>
        <w:t>ETFAL staat voor Evenwichtige Toedeling van Functies aan Locaties en is een kernbegrip van de </w:t>
      </w:r>
      <w:hyperlink r:id="rId7" w:tgtFrame="_blank" w:history="1">
        <w:r w:rsidRPr="00745762">
          <w:rPr>
            <w:rFonts w:ascii="Arial" w:hAnsi="Arial" w:cs="Arial"/>
            <w:sz w:val="20"/>
            <w:szCs w:val="20"/>
            <w:shd w:val="clear" w:color="auto" w:fill="FFFFFF"/>
          </w:rPr>
          <w:t>Omgevingswet</w:t>
        </w:r>
      </w:hyperlink>
      <w:r w:rsidRPr="00745762">
        <w:rPr>
          <w:rFonts w:ascii="Arial" w:hAnsi="Arial" w:cs="Arial"/>
          <w:sz w:val="20"/>
          <w:szCs w:val="20"/>
          <w:shd w:val="clear" w:color="auto" w:fill="FFFFFF"/>
        </w:rPr>
        <w:t> dat het oude criterium van "goede ruimtelijke ordening" vervangt. Het doel van ETFAL is om functies zoals wonen, werken en recreatie op een zorgvuldige en evenwichtige manier toe te wijzen aan locaties, zodat de fysieke leefomgeving optimaal benut wordt en er een balans is tussen beschermen en benutten. </w:t>
      </w:r>
    </w:p>
    <w:p w14:paraId="546DE785" w14:textId="77777777" w:rsidR="009D3704" w:rsidRDefault="009D3704" w:rsidP="009D3704"/>
    <w:p w14:paraId="19F6DD6A" w14:textId="7909474F" w:rsidR="009D3704" w:rsidRPr="00C9442A" w:rsidRDefault="00861B71" w:rsidP="00C9442A">
      <w:pPr>
        <w:pBdr>
          <w:top w:val="single" w:sz="4" w:space="1" w:color="auto"/>
          <w:left w:val="single" w:sz="4" w:space="4" w:color="auto"/>
          <w:bottom w:val="single" w:sz="4" w:space="1" w:color="auto"/>
          <w:right w:val="single" w:sz="4" w:space="4" w:color="auto"/>
        </w:pBdr>
        <w:rPr>
          <w:b/>
          <w:bCs/>
          <w:sz w:val="22"/>
          <w:szCs w:val="22"/>
        </w:rPr>
      </w:pPr>
      <w:r w:rsidRPr="00C9442A">
        <w:rPr>
          <w:b/>
          <w:bCs/>
          <w:sz w:val="22"/>
          <w:szCs w:val="22"/>
        </w:rPr>
        <w:lastRenderedPageBreak/>
        <w:t>Verklaring</w:t>
      </w:r>
    </w:p>
    <w:p w14:paraId="3A83F1A6" w14:textId="5C3EC91B" w:rsidR="009D3704" w:rsidRPr="00C9442A" w:rsidRDefault="00861B71" w:rsidP="00C9442A">
      <w:pPr>
        <w:pStyle w:val="Lijstalinea"/>
        <w:numPr>
          <w:ilvl w:val="0"/>
          <w:numId w:val="3"/>
        </w:numPr>
        <w:pBdr>
          <w:top w:val="single" w:sz="4" w:space="1" w:color="auto"/>
          <w:left w:val="single" w:sz="4" w:space="4" w:color="auto"/>
          <w:bottom w:val="single" w:sz="4" w:space="1" w:color="auto"/>
          <w:right w:val="single" w:sz="4" w:space="4" w:color="auto"/>
        </w:pBdr>
        <w:rPr>
          <w:sz w:val="22"/>
          <w:szCs w:val="22"/>
        </w:rPr>
      </w:pPr>
      <w:r w:rsidRPr="00C9442A">
        <w:rPr>
          <w:sz w:val="22"/>
          <w:szCs w:val="22"/>
        </w:rPr>
        <w:t>Ik heb dit formulier n</w:t>
      </w:r>
      <w:r w:rsidR="009D3704" w:rsidRPr="00C9442A">
        <w:rPr>
          <w:sz w:val="22"/>
          <w:szCs w:val="22"/>
        </w:rPr>
        <w:t>aar waarheid ingevuld.</w:t>
      </w:r>
    </w:p>
    <w:p w14:paraId="30D53588" w14:textId="2CA752A2" w:rsidR="00861B71" w:rsidRPr="00C9442A" w:rsidRDefault="00861B71" w:rsidP="00C9442A">
      <w:pPr>
        <w:pStyle w:val="Lijstalinea"/>
        <w:numPr>
          <w:ilvl w:val="0"/>
          <w:numId w:val="3"/>
        </w:numPr>
        <w:pBdr>
          <w:top w:val="single" w:sz="4" w:space="1" w:color="auto"/>
          <w:left w:val="single" w:sz="4" w:space="4" w:color="auto"/>
          <w:bottom w:val="single" w:sz="4" w:space="1" w:color="auto"/>
          <w:right w:val="single" w:sz="4" w:space="4" w:color="auto"/>
        </w:pBdr>
        <w:rPr>
          <w:sz w:val="22"/>
          <w:szCs w:val="22"/>
        </w:rPr>
      </w:pPr>
      <w:r w:rsidRPr="00C9442A">
        <w:rPr>
          <w:sz w:val="22"/>
          <w:szCs w:val="22"/>
        </w:rPr>
        <w:t>Ik weet dat de te verlenen vergunning persoonsgebonden is en dat hiervan maximaal 10 jaar gebruik van mag worden gemaakt.</w:t>
      </w:r>
    </w:p>
    <w:p w14:paraId="3B34292D" w14:textId="58BF15CE" w:rsidR="00861B71" w:rsidRPr="00C9442A" w:rsidRDefault="00861B71" w:rsidP="00C9442A">
      <w:pPr>
        <w:pStyle w:val="Lijstalinea"/>
        <w:numPr>
          <w:ilvl w:val="0"/>
          <w:numId w:val="3"/>
        </w:numPr>
        <w:pBdr>
          <w:top w:val="single" w:sz="4" w:space="1" w:color="auto"/>
          <w:left w:val="single" w:sz="4" w:space="4" w:color="auto"/>
          <w:bottom w:val="single" w:sz="4" w:space="1" w:color="auto"/>
          <w:right w:val="single" w:sz="4" w:space="4" w:color="auto"/>
        </w:pBdr>
        <w:rPr>
          <w:sz w:val="22"/>
          <w:szCs w:val="22"/>
        </w:rPr>
      </w:pPr>
      <w:r w:rsidRPr="00C9442A">
        <w:rPr>
          <w:sz w:val="22"/>
          <w:szCs w:val="22"/>
        </w:rPr>
        <w:t xml:space="preserve">Als zich wijzigingen voordoen in mijn situatie, stel ik de gemeente daarvan onmiddellijk op de hoogte. </w:t>
      </w:r>
    </w:p>
    <w:p w14:paraId="632EB007" w14:textId="120B9C64" w:rsidR="00861B71" w:rsidRPr="00C9442A" w:rsidRDefault="00861B71" w:rsidP="00C9442A">
      <w:pPr>
        <w:pStyle w:val="Lijstalinea"/>
        <w:numPr>
          <w:ilvl w:val="0"/>
          <w:numId w:val="3"/>
        </w:numPr>
        <w:pBdr>
          <w:top w:val="single" w:sz="4" w:space="1" w:color="auto"/>
          <w:left w:val="single" w:sz="4" w:space="4" w:color="auto"/>
          <w:bottom w:val="single" w:sz="4" w:space="1" w:color="auto"/>
          <w:right w:val="single" w:sz="4" w:space="4" w:color="auto"/>
        </w:pBdr>
        <w:rPr>
          <w:sz w:val="22"/>
          <w:szCs w:val="22"/>
        </w:rPr>
      </w:pPr>
      <w:r w:rsidRPr="00C9442A">
        <w:rPr>
          <w:sz w:val="22"/>
          <w:szCs w:val="22"/>
        </w:rPr>
        <w:t xml:space="preserve">Ik weet dat de unit moet worden verwijderd of het bijbehorend bouwwerk van de woonfunctie moet worden ontdaan, als ik niet meer van de verleende vergunning gebruik maak. </w:t>
      </w:r>
    </w:p>
    <w:p w14:paraId="03FA7D2A" w14:textId="7FFB9530" w:rsidR="00745762" w:rsidRPr="00C9442A" w:rsidRDefault="00745762" w:rsidP="00C9442A">
      <w:pPr>
        <w:pStyle w:val="Lijstalinea"/>
        <w:numPr>
          <w:ilvl w:val="0"/>
          <w:numId w:val="3"/>
        </w:numPr>
        <w:pBdr>
          <w:top w:val="single" w:sz="4" w:space="1" w:color="auto"/>
          <w:left w:val="single" w:sz="4" w:space="4" w:color="auto"/>
          <w:bottom w:val="single" w:sz="4" w:space="1" w:color="auto"/>
          <w:right w:val="single" w:sz="4" w:space="4" w:color="auto"/>
        </w:pBdr>
        <w:rPr>
          <w:sz w:val="22"/>
          <w:szCs w:val="22"/>
        </w:rPr>
      </w:pPr>
      <w:r w:rsidRPr="00C9442A">
        <w:rPr>
          <w:sz w:val="22"/>
          <w:szCs w:val="22"/>
        </w:rPr>
        <w:t>Ik weet dat de kosten van riolering voor mijn rekening komen, als die voor de tijdelijke woning of de pré-mantelzorgwoning moet worden aangelegd.</w:t>
      </w:r>
    </w:p>
    <w:p w14:paraId="5C57430A" w14:textId="38EB4E15" w:rsidR="00861B71" w:rsidRDefault="00861B71" w:rsidP="009D3704"/>
    <w:p w14:paraId="381C9E69" w14:textId="3DED825C" w:rsidR="009D3704" w:rsidRDefault="009D3704" w:rsidP="009D3704">
      <w:r>
        <w:t>Plaats en datum:</w:t>
      </w:r>
      <w:r>
        <w:tab/>
      </w:r>
      <w:r>
        <w:tab/>
      </w:r>
      <w:r>
        <w:tab/>
      </w:r>
      <w:r>
        <w:tab/>
      </w:r>
      <w:r>
        <w:tab/>
        <w:t xml:space="preserve">Handtekening:  </w:t>
      </w:r>
    </w:p>
    <w:sectPr w:rsidR="009D370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AC0A" w14:textId="77777777" w:rsidR="00EE3CF7" w:rsidRDefault="00EE3CF7" w:rsidP="00EE3CF7">
      <w:pPr>
        <w:spacing w:after="0" w:line="240" w:lineRule="auto"/>
      </w:pPr>
      <w:r>
        <w:separator/>
      </w:r>
    </w:p>
  </w:endnote>
  <w:endnote w:type="continuationSeparator" w:id="0">
    <w:p w14:paraId="6B74199D" w14:textId="77777777" w:rsidR="00EE3CF7" w:rsidRDefault="00EE3CF7" w:rsidP="00EE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BD18" w14:textId="77777777" w:rsidR="00EE3CF7" w:rsidRDefault="00EE3CF7" w:rsidP="00EE3CF7">
      <w:pPr>
        <w:spacing w:after="0" w:line="240" w:lineRule="auto"/>
      </w:pPr>
      <w:r>
        <w:separator/>
      </w:r>
    </w:p>
  </w:footnote>
  <w:footnote w:type="continuationSeparator" w:id="0">
    <w:p w14:paraId="1CCC6B00" w14:textId="77777777" w:rsidR="00EE3CF7" w:rsidRDefault="00EE3CF7" w:rsidP="00EE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B707" w14:textId="20F426D0" w:rsidR="00EE3CF7" w:rsidRDefault="00EE3CF7" w:rsidP="00EE3CF7">
    <w:pPr>
      <w:pStyle w:val="Koptekst"/>
      <w:jc w:val="right"/>
    </w:pPr>
    <w:r>
      <w:rPr>
        <w:noProof/>
      </w:rPr>
      <w:drawing>
        <wp:inline distT="0" distB="0" distL="0" distR="0" wp14:anchorId="5181C6D0" wp14:editId="5BBF74F2">
          <wp:extent cx="2603500" cy="533400"/>
          <wp:effectExtent l="0" t="0" r="0" b="0"/>
          <wp:docPr id="1" name="Afbeelding 1" descr="Afbeelding met tekst, Lettertype, Graphics, ontwerp&#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ontwerp&#10;&#10;Door AI gegenereerde inhoud is mogelijk onjuis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533400"/>
                  </a:xfrm>
                  <a:prstGeom prst="rect">
                    <a:avLst/>
                  </a:prstGeom>
                  <a:noFill/>
                  <a:ln>
                    <a:noFill/>
                  </a:ln>
                </pic:spPr>
              </pic:pic>
            </a:graphicData>
          </a:graphic>
        </wp:inline>
      </w:drawing>
    </w:r>
  </w:p>
  <w:p w14:paraId="1EDFBC46" w14:textId="77777777" w:rsidR="00EE3CF7" w:rsidRDefault="00EE3CF7" w:rsidP="00EE3CF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2DE"/>
    <w:multiLevelType w:val="hybridMultilevel"/>
    <w:tmpl w:val="CB32BF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931A72"/>
    <w:multiLevelType w:val="hybridMultilevel"/>
    <w:tmpl w:val="A4B8C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9429DF"/>
    <w:multiLevelType w:val="hybridMultilevel"/>
    <w:tmpl w:val="2FBA3C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C3453F"/>
    <w:multiLevelType w:val="hybridMultilevel"/>
    <w:tmpl w:val="940C081C"/>
    <w:lvl w:ilvl="0" w:tplc="8EA48DF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6615B9"/>
    <w:multiLevelType w:val="hybridMultilevel"/>
    <w:tmpl w:val="F95CDA7A"/>
    <w:lvl w:ilvl="0" w:tplc="0413000F">
      <w:start w:val="1"/>
      <w:numFmt w:val="decimal"/>
      <w:lvlText w:val="%1."/>
      <w:lvlJc w:val="left"/>
      <w:pPr>
        <w:ind w:left="754" w:hanging="360"/>
      </w:p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5" w15:restartNumberingAfterBreak="0">
    <w:nsid w:val="4C6A34AA"/>
    <w:multiLevelType w:val="hybridMultilevel"/>
    <w:tmpl w:val="0FE8B8F4"/>
    <w:lvl w:ilvl="0" w:tplc="9446BDAC">
      <w:start w:val="1"/>
      <w:numFmt w:val="decimal"/>
      <w:lvlText w:val="%1."/>
      <w:lvlJc w:val="left"/>
      <w:pPr>
        <w:ind w:left="924" w:hanging="5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A55F78"/>
    <w:multiLevelType w:val="hybridMultilevel"/>
    <w:tmpl w:val="B04CDA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1820A3"/>
    <w:multiLevelType w:val="hybridMultilevel"/>
    <w:tmpl w:val="DE585114"/>
    <w:lvl w:ilvl="0" w:tplc="0332D21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365E8C"/>
    <w:multiLevelType w:val="hybridMultilevel"/>
    <w:tmpl w:val="D82EF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B423A1"/>
    <w:multiLevelType w:val="hybridMultilevel"/>
    <w:tmpl w:val="067AB5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6346512">
    <w:abstractNumId w:val="1"/>
  </w:num>
  <w:num w:numId="2" w16cid:durableId="1610165103">
    <w:abstractNumId w:val="7"/>
  </w:num>
  <w:num w:numId="3" w16cid:durableId="39979249">
    <w:abstractNumId w:val="3"/>
  </w:num>
  <w:num w:numId="4" w16cid:durableId="1249076849">
    <w:abstractNumId w:val="5"/>
  </w:num>
  <w:num w:numId="5" w16cid:durableId="860780294">
    <w:abstractNumId w:val="9"/>
  </w:num>
  <w:num w:numId="6" w16cid:durableId="22748227">
    <w:abstractNumId w:val="8"/>
  </w:num>
  <w:num w:numId="7" w16cid:durableId="839659441">
    <w:abstractNumId w:val="6"/>
  </w:num>
  <w:num w:numId="8" w16cid:durableId="1645550180">
    <w:abstractNumId w:val="2"/>
  </w:num>
  <w:num w:numId="9" w16cid:durableId="1815373343">
    <w:abstractNumId w:val="0"/>
  </w:num>
  <w:num w:numId="10" w16cid:durableId="693382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22"/>
    <w:rsid w:val="000017AB"/>
    <w:rsid w:val="00031075"/>
    <w:rsid w:val="001427E0"/>
    <w:rsid w:val="001C5307"/>
    <w:rsid w:val="003B5531"/>
    <w:rsid w:val="00455F37"/>
    <w:rsid w:val="00485598"/>
    <w:rsid w:val="004B5BC8"/>
    <w:rsid w:val="004E2A2E"/>
    <w:rsid w:val="00535DDE"/>
    <w:rsid w:val="005E34F1"/>
    <w:rsid w:val="006415A4"/>
    <w:rsid w:val="00745762"/>
    <w:rsid w:val="007C4DD9"/>
    <w:rsid w:val="00802946"/>
    <w:rsid w:val="00861B71"/>
    <w:rsid w:val="00905D6B"/>
    <w:rsid w:val="009D3704"/>
    <w:rsid w:val="00A00C77"/>
    <w:rsid w:val="00B13C9F"/>
    <w:rsid w:val="00C12122"/>
    <w:rsid w:val="00C54F30"/>
    <w:rsid w:val="00C734B7"/>
    <w:rsid w:val="00C9442A"/>
    <w:rsid w:val="00CF336F"/>
    <w:rsid w:val="00EE3CF7"/>
    <w:rsid w:val="00F34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C344"/>
  <w15:chartTrackingRefBased/>
  <w15:docId w15:val="{FC08EA00-65D8-45D9-958D-E65F9F7F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2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2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21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21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21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21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21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21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21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1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21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21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21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21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21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21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21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2122"/>
    <w:rPr>
      <w:rFonts w:eastAsiaTheme="majorEastAsia" w:cstheme="majorBidi"/>
      <w:color w:val="272727" w:themeColor="text1" w:themeTint="D8"/>
    </w:rPr>
  </w:style>
  <w:style w:type="paragraph" w:styleId="Titel">
    <w:name w:val="Title"/>
    <w:basedOn w:val="Standaard"/>
    <w:next w:val="Standaard"/>
    <w:link w:val="TitelChar"/>
    <w:uiPriority w:val="10"/>
    <w:qFormat/>
    <w:rsid w:val="00C12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21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21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21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21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2122"/>
    <w:rPr>
      <w:i/>
      <w:iCs/>
      <w:color w:val="404040" w:themeColor="text1" w:themeTint="BF"/>
    </w:rPr>
  </w:style>
  <w:style w:type="paragraph" w:styleId="Lijstalinea">
    <w:name w:val="List Paragraph"/>
    <w:basedOn w:val="Standaard"/>
    <w:uiPriority w:val="34"/>
    <w:qFormat/>
    <w:rsid w:val="00C12122"/>
    <w:pPr>
      <w:ind w:left="720"/>
      <w:contextualSpacing/>
    </w:pPr>
  </w:style>
  <w:style w:type="character" w:styleId="Intensievebenadrukking">
    <w:name w:val="Intense Emphasis"/>
    <w:basedOn w:val="Standaardalinea-lettertype"/>
    <w:uiPriority w:val="21"/>
    <w:qFormat/>
    <w:rsid w:val="00C12122"/>
    <w:rPr>
      <w:i/>
      <w:iCs/>
      <w:color w:val="0F4761" w:themeColor="accent1" w:themeShade="BF"/>
    </w:rPr>
  </w:style>
  <w:style w:type="paragraph" w:styleId="Duidelijkcitaat">
    <w:name w:val="Intense Quote"/>
    <w:basedOn w:val="Standaard"/>
    <w:next w:val="Standaard"/>
    <w:link w:val="DuidelijkcitaatChar"/>
    <w:uiPriority w:val="30"/>
    <w:qFormat/>
    <w:rsid w:val="00C12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2122"/>
    <w:rPr>
      <w:i/>
      <w:iCs/>
      <w:color w:val="0F4761" w:themeColor="accent1" w:themeShade="BF"/>
    </w:rPr>
  </w:style>
  <w:style w:type="character" w:styleId="Intensieveverwijzing">
    <w:name w:val="Intense Reference"/>
    <w:basedOn w:val="Standaardalinea-lettertype"/>
    <w:uiPriority w:val="32"/>
    <w:qFormat/>
    <w:rsid w:val="00C12122"/>
    <w:rPr>
      <w:b/>
      <w:bCs/>
      <w:smallCaps/>
      <w:color w:val="0F4761" w:themeColor="accent1" w:themeShade="BF"/>
      <w:spacing w:val="5"/>
    </w:rPr>
  </w:style>
  <w:style w:type="table" w:styleId="Tabelraster">
    <w:name w:val="Table Grid"/>
    <w:basedOn w:val="Standaardtabel"/>
    <w:uiPriority w:val="39"/>
    <w:rsid w:val="00B13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E34F1"/>
    <w:rPr>
      <w:sz w:val="16"/>
      <w:szCs w:val="16"/>
    </w:rPr>
  </w:style>
  <w:style w:type="paragraph" w:styleId="Tekstopmerking">
    <w:name w:val="annotation text"/>
    <w:basedOn w:val="Standaard"/>
    <w:link w:val="TekstopmerkingChar"/>
    <w:uiPriority w:val="99"/>
    <w:unhideWhenUsed/>
    <w:rsid w:val="005E34F1"/>
    <w:pPr>
      <w:spacing w:line="240" w:lineRule="auto"/>
    </w:pPr>
    <w:rPr>
      <w:sz w:val="20"/>
      <w:szCs w:val="20"/>
    </w:rPr>
  </w:style>
  <w:style w:type="character" w:customStyle="1" w:styleId="TekstopmerkingChar">
    <w:name w:val="Tekst opmerking Char"/>
    <w:basedOn w:val="Standaardalinea-lettertype"/>
    <w:link w:val="Tekstopmerking"/>
    <w:uiPriority w:val="99"/>
    <w:rsid w:val="005E34F1"/>
    <w:rPr>
      <w:sz w:val="20"/>
      <w:szCs w:val="20"/>
    </w:rPr>
  </w:style>
  <w:style w:type="paragraph" w:styleId="Onderwerpvanopmerking">
    <w:name w:val="annotation subject"/>
    <w:basedOn w:val="Tekstopmerking"/>
    <w:next w:val="Tekstopmerking"/>
    <w:link w:val="OnderwerpvanopmerkingChar"/>
    <w:uiPriority w:val="99"/>
    <w:semiHidden/>
    <w:unhideWhenUsed/>
    <w:rsid w:val="005E34F1"/>
    <w:rPr>
      <w:b/>
      <w:bCs/>
    </w:rPr>
  </w:style>
  <w:style w:type="character" w:customStyle="1" w:styleId="OnderwerpvanopmerkingChar">
    <w:name w:val="Onderwerp van opmerking Char"/>
    <w:basedOn w:val="TekstopmerkingChar"/>
    <w:link w:val="Onderwerpvanopmerking"/>
    <w:uiPriority w:val="99"/>
    <w:semiHidden/>
    <w:rsid w:val="005E34F1"/>
    <w:rPr>
      <w:b/>
      <w:bCs/>
      <w:sz w:val="20"/>
      <w:szCs w:val="20"/>
    </w:rPr>
  </w:style>
  <w:style w:type="paragraph" w:styleId="Koptekst">
    <w:name w:val="header"/>
    <w:basedOn w:val="Standaard"/>
    <w:link w:val="KoptekstChar"/>
    <w:uiPriority w:val="99"/>
    <w:unhideWhenUsed/>
    <w:rsid w:val="00EE3C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3CF7"/>
  </w:style>
  <w:style w:type="paragraph" w:styleId="Voettekst">
    <w:name w:val="footer"/>
    <w:basedOn w:val="Standaard"/>
    <w:link w:val="VoettekstChar"/>
    <w:uiPriority w:val="99"/>
    <w:unhideWhenUsed/>
    <w:rsid w:val="00EE3C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sca_esv=184b5e68f8bfca7f&amp;rlz=1C1GCEA_enNL1181NL1181&amp;q=Omgevingswet&amp;sa=X&amp;ved=2ahUKEwiG67yL9fGPAxUj3gIHHXJYAesQxccNegQIGxAB&amp;mstk=AUtExfAf9aBBj4QB1-AGq97uNMGt20y703vK9LK4A8lIw7qZEXnVv3V7V5TRJ-LsU7Jixj2-3BZ5NQqijPcZTluPbmhgKK9hgUxzzMpzLuNEj5WY9Fftp_EH3MBR-ySBOg4sDKA&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797</Words>
  <Characters>4389</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ONS Shared Service Center</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Kiewiet</dc:creator>
  <cp:keywords/>
  <dc:description/>
  <cp:lastModifiedBy>Jeff Ronge</cp:lastModifiedBy>
  <cp:revision>2</cp:revision>
  <dcterms:created xsi:type="dcterms:W3CDTF">2025-11-14T15:10:00Z</dcterms:created>
  <dcterms:modified xsi:type="dcterms:W3CDTF">2025-11-14T15:10:00Z</dcterms:modified>
</cp:coreProperties>
</file>