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BE975" w14:textId="3AEA99C7" w:rsidR="00196707" w:rsidRDefault="00196707" w:rsidP="7A0F8634">
      <w:pPr>
        <w:spacing w:after="0"/>
        <w:ind w:left="120"/>
        <w:jc w:val="center"/>
      </w:pPr>
      <w:r w:rsidRPr="7A0F8634">
        <w:rPr>
          <w:rFonts w:hAnsi="Arial"/>
          <w:b/>
          <w:bCs/>
          <w:color w:val="000000" w:themeColor="text1"/>
          <w:sz w:val="24"/>
          <w:szCs w:val="24"/>
        </w:rPr>
        <w:t xml:space="preserve">Verkiezing van de leden van </w:t>
      </w:r>
      <w:r w:rsidR="565FE859" w:rsidRPr="7A0F8634">
        <w:rPr>
          <w:rFonts w:hAnsi="Arial"/>
          <w:b/>
          <w:bCs/>
          <w:color w:val="000000" w:themeColor="text1"/>
          <w:sz w:val="24"/>
          <w:szCs w:val="24"/>
        </w:rPr>
        <w:t>de Tweede Kamer der Staten Generaal</w:t>
      </w:r>
    </w:p>
    <w:p w14:paraId="340F89A5" w14:textId="77777777" w:rsidR="0004476F" w:rsidRDefault="00196707">
      <w:pPr>
        <w:spacing w:after="0"/>
        <w:ind w:left="120"/>
      </w:pPr>
      <w:r>
        <w:rPr>
          <w:rFonts w:hAnsi="Arial"/>
          <w:color w:val="000000"/>
          <w:sz w:val="20"/>
        </w:rPr>
        <w:t> </w:t>
      </w:r>
    </w:p>
    <w:p w14:paraId="53203C3B" w14:textId="77777777" w:rsidR="0004476F" w:rsidRDefault="00196707">
      <w:pPr>
        <w:spacing w:after="0"/>
        <w:ind w:left="120"/>
        <w:jc w:val="center"/>
      </w:pPr>
      <w:r>
        <w:rPr>
          <w:rFonts w:hAnsi="Arial"/>
          <w:b/>
          <w:color w:val="000000"/>
          <w:sz w:val="20"/>
        </w:rPr>
        <w:t>STEMMEN BIJ VOLMACHT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057"/>
      </w:tblGrid>
      <w:tr w:rsidR="0004476F" w14:paraId="02325191" w14:textId="77777777">
        <w:trPr>
          <w:trHeight w:val="30"/>
          <w:tblCellSpacing w:w="0" w:type="auto"/>
        </w:trPr>
        <w:tc>
          <w:tcPr>
            <w:tcW w:w="9200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B3939B" w14:textId="77777777" w:rsidR="0004476F" w:rsidRDefault="0019670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</w:tbl>
    <w:p w14:paraId="5F6FDA40" w14:textId="77777777" w:rsidR="0004476F" w:rsidRDefault="00196707">
      <w:pPr>
        <w:spacing w:after="0"/>
        <w:ind w:left="120"/>
      </w:pPr>
      <w:r>
        <w:rPr>
          <w:rFonts w:hAnsi="Arial"/>
          <w:color w:val="000000"/>
          <w:sz w:val="20"/>
        </w:rPr>
        <w:t> </w:t>
      </w:r>
    </w:p>
    <w:p w14:paraId="6114BA64" w14:textId="0A2F692B" w:rsidR="0004476F" w:rsidRDefault="00196707">
      <w:pPr>
        <w:spacing w:after="0"/>
        <w:ind w:left="120"/>
      </w:pPr>
      <w:r w:rsidRPr="7A0F8634">
        <w:rPr>
          <w:rFonts w:hAnsi="Arial"/>
          <w:color w:val="000000" w:themeColor="text1"/>
          <w:sz w:val="20"/>
          <w:szCs w:val="20"/>
        </w:rPr>
        <w:t xml:space="preserve">De burgemeester van Dalfsen maakt bekend dat het bij de aanstaande verkiezing van de leden van </w:t>
      </w:r>
      <w:r w:rsidR="4E183355" w:rsidRPr="7A0F8634">
        <w:rPr>
          <w:rFonts w:hAnsi="Arial"/>
          <w:color w:val="000000" w:themeColor="text1"/>
          <w:sz w:val="20"/>
          <w:szCs w:val="20"/>
        </w:rPr>
        <w:t xml:space="preserve">de Tweede Kamer </w:t>
      </w:r>
      <w:r w:rsidRPr="7A0F8634">
        <w:rPr>
          <w:rFonts w:hAnsi="Arial"/>
          <w:color w:val="000000" w:themeColor="text1"/>
          <w:sz w:val="20"/>
          <w:szCs w:val="20"/>
        </w:rPr>
        <w:t xml:space="preserve">op woensdag </w:t>
      </w:r>
      <w:r w:rsidR="00954245">
        <w:rPr>
          <w:rFonts w:hAnsi="Arial"/>
          <w:color w:val="000000" w:themeColor="text1"/>
          <w:sz w:val="20"/>
          <w:szCs w:val="20"/>
        </w:rPr>
        <w:t>29 oktober 2025</w:t>
      </w:r>
      <w:r w:rsidRPr="7A0F8634">
        <w:rPr>
          <w:rFonts w:hAnsi="Arial"/>
          <w:color w:val="000000" w:themeColor="text1"/>
          <w:sz w:val="20"/>
          <w:szCs w:val="20"/>
        </w:rPr>
        <w:t xml:space="preserve"> </w:t>
      </w:r>
      <w:r w:rsidR="00C60DB3" w:rsidRPr="7A0F8634">
        <w:rPr>
          <w:rFonts w:hAnsi="Arial"/>
          <w:color w:val="000000" w:themeColor="text1"/>
          <w:sz w:val="20"/>
          <w:szCs w:val="20"/>
        </w:rPr>
        <w:t xml:space="preserve">de </w:t>
      </w:r>
      <w:r w:rsidRPr="7A0F8634">
        <w:rPr>
          <w:rFonts w:hAnsi="Arial"/>
          <w:color w:val="000000" w:themeColor="text1"/>
          <w:sz w:val="20"/>
          <w:szCs w:val="20"/>
        </w:rPr>
        <w:t>kiezer is toegestaan bij volmacht te stemmen.</w:t>
      </w:r>
    </w:p>
    <w:p w14:paraId="733F89CF" w14:textId="77777777" w:rsidR="0004476F" w:rsidRDefault="00196707">
      <w:pPr>
        <w:spacing w:after="0"/>
        <w:ind w:left="120"/>
      </w:pPr>
      <w:r>
        <w:rPr>
          <w:rFonts w:hAnsi="Arial"/>
          <w:color w:val="000000"/>
          <w:sz w:val="20"/>
        </w:rPr>
        <w:t> </w:t>
      </w:r>
    </w:p>
    <w:p w14:paraId="6796B139" w14:textId="77777777" w:rsidR="0004476F" w:rsidRDefault="00196707">
      <w:pPr>
        <w:spacing w:after="0"/>
        <w:ind w:left="120"/>
      </w:pPr>
      <w:r>
        <w:rPr>
          <w:rFonts w:hAnsi="Arial"/>
          <w:color w:val="000000"/>
          <w:sz w:val="20"/>
        </w:rPr>
        <w:t>Daarbij gelden de volgende bepalingen: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65"/>
        <w:gridCol w:w="364"/>
        <w:gridCol w:w="8328"/>
      </w:tblGrid>
      <w:tr w:rsidR="0004476F" w14:paraId="5670A202" w14:textId="77777777" w:rsidTr="7A0F8634">
        <w:trPr>
          <w:trHeight w:val="30"/>
          <w:tblCellSpacing w:w="0" w:type="auto"/>
        </w:trPr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19CE9F" w14:textId="77777777" w:rsidR="0004476F" w:rsidRDefault="0019670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18675A" w14:textId="77777777" w:rsidR="0004476F" w:rsidRDefault="0019670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84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41CD5F" w14:textId="77777777" w:rsidR="0004476F" w:rsidRDefault="0019670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  <w:tr w:rsidR="0004476F" w14:paraId="0AC65ADA" w14:textId="77777777" w:rsidTr="7A0F8634">
        <w:trPr>
          <w:trHeight w:val="30"/>
          <w:tblCellSpacing w:w="0" w:type="auto"/>
        </w:trPr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04012A" w14:textId="77777777" w:rsidR="0004476F" w:rsidRDefault="0019670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A.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AD8B50" w14:textId="77777777" w:rsidR="0004476F" w:rsidRDefault="00196707">
            <w:pPr>
              <w:spacing w:after="0"/>
              <w:ind w:left="135"/>
            </w:pPr>
            <w:r>
              <w:rPr>
                <w:rFonts w:hAnsi="Arial"/>
                <w:b/>
                <w:color w:val="000000"/>
                <w:sz w:val="20"/>
              </w:rPr>
              <w:t>MACHTIGING door schriftelijke aanvraag VOLMACHTBEWIJS</w:t>
            </w:r>
          </w:p>
        </w:tc>
      </w:tr>
      <w:tr w:rsidR="0004476F" w14:paraId="46AAC783" w14:textId="77777777" w:rsidTr="7A0F8634">
        <w:trPr>
          <w:trHeight w:val="30"/>
          <w:tblCellSpacing w:w="0" w:type="auto"/>
        </w:trPr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98080D" w14:textId="77777777" w:rsidR="0004476F" w:rsidRDefault="0019670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79D707" w14:textId="77777777" w:rsidR="0004476F" w:rsidRDefault="0019670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1.</w:t>
            </w:r>
          </w:p>
        </w:tc>
        <w:tc>
          <w:tcPr>
            <w:tcW w:w="84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3B0E91" w14:textId="7997CE0E" w:rsidR="0004476F" w:rsidRDefault="00196707">
            <w:pPr>
              <w:spacing w:after="0"/>
              <w:ind w:left="135"/>
            </w:pPr>
            <w:r>
              <w:rPr>
                <w:rFonts w:hAnsi="Arial"/>
                <w:color w:val="000000"/>
                <w:sz w:val="20"/>
              </w:rPr>
              <w:t xml:space="preserve">Bij </w:t>
            </w:r>
            <w:r w:rsidR="00E133C1">
              <w:rPr>
                <w:rFonts w:hAnsi="Arial"/>
                <w:color w:val="000000"/>
                <w:sz w:val="20"/>
              </w:rPr>
              <w:t xml:space="preserve">het team verkiezingen </w:t>
            </w:r>
            <w:r>
              <w:rPr>
                <w:rFonts w:hAnsi="Arial"/>
                <w:color w:val="000000"/>
                <w:sz w:val="20"/>
              </w:rPr>
              <w:t>van de gemeente zijn kosteloos formulieren verkrijgbaar voor de verzoekschriften om bij volmacht te mogen stemmen.</w:t>
            </w:r>
            <w:r w:rsidR="00C60DB3">
              <w:rPr>
                <w:rFonts w:hAnsi="Arial"/>
                <w:color w:val="000000"/>
                <w:sz w:val="20"/>
              </w:rPr>
              <w:t xml:space="preserve"> </w:t>
            </w:r>
          </w:p>
        </w:tc>
      </w:tr>
      <w:tr w:rsidR="0004476F" w14:paraId="082594BE" w14:textId="77777777" w:rsidTr="7A0F8634">
        <w:trPr>
          <w:trHeight w:val="30"/>
          <w:tblCellSpacing w:w="0" w:type="auto"/>
        </w:trPr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B4C9BA" w14:textId="77777777" w:rsidR="0004476F" w:rsidRDefault="0019670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ABB5F1" w14:textId="77777777" w:rsidR="0004476F" w:rsidRDefault="0019670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2.</w:t>
            </w:r>
          </w:p>
        </w:tc>
        <w:tc>
          <w:tcPr>
            <w:tcW w:w="84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82D4AB" w14:textId="255A2BA4" w:rsidR="0004476F" w:rsidRDefault="00196707" w:rsidP="00C60DB3">
            <w:pPr>
              <w:spacing w:after="0"/>
              <w:ind w:left="135"/>
            </w:pPr>
            <w:r w:rsidRPr="7A0F8634">
              <w:rPr>
                <w:rFonts w:hAnsi="Arial"/>
                <w:color w:val="000000" w:themeColor="text1"/>
                <w:sz w:val="20"/>
                <w:szCs w:val="20"/>
              </w:rPr>
              <w:t xml:space="preserve">Het verzoekschrift moet uiterlijk op vrijdag </w:t>
            </w:r>
            <w:r w:rsidR="00954245">
              <w:rPr>
                <w:rFonts w:hAnsi="Arial"/>
                <w:color w:val="000000" w:themeColor="text1"/>
                <w:sz w:val="20"/>
                <w:szCs w:val="20"/>
              </w:rPr>
              <w:t>24 oktober 2025</w:t>
            </w:r>
            <w:r w:rsidRPr="7A0F8634">
              <w:rPr>
                <w:rFonts w:hAnsi="Arial"/>
                <w:color w:val="000000" w:themeColor="text1"/>
                <w:sz w:val="20"/>
                <w:szCs w:val="20"/>
              </w:rPr>
              <w:t xml:space="preserve"> door de kiezer worden ingediend bij de burgemeester van de gemeente, waar hij/zij op maandag </w:t>
            </w:r>
            <w:r w:rsidR="00954245">
              <w:rPr>
                <w:rFonts w:hAnsi="Arial"/>
                <w:color w:val="000000" w:themeColor="text1"/>
                <w:sz w:val="20"/>
                <w:szCs w:val="20"/>
              </w:rPr>
              <w:t>15 september 2025</w:t>
            </w:r>
            <w:r w:rsidRPr="7A0F8634">
              <w:rPr>
                <w:rFonts w:hAnsi="Arial"/>
                <w:color w:val="000000" w:themeColor="text1"/>
                <w:sz w:val="20"/>
                <w:szCs w:val="20"/>
              </w:rPr>
              <w:t xml:space="preserve"> als kiezer is geregistreerd.</w:t>
            </w:r>
            <w:r w:rsidR="00C60DB3" w:rsidRPr="7A0F8634">
              <w:rPr>
                <w:rFonts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4476F" w14:paraId="08AA2EEA" w14:textId="77777777" w:rsidTr="7A0F8634">
        <w:trPr>
          <w:trHeight w:val="30"/>
          <w:tblCellSpacing w:w="0" w:type="auto"/>
        </w:trPr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C7F0CD" w14:textId="77777777" w:rsidR="0004476F" w:rsidRDefault="0019670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6DAFA8" w14:textId="77777777" w:rsidR="0004476F" w:rsidRDefault="0019670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3.</w:t>
            </w:r>
          </w:p>
        </w:tc>
        <w:tc>
          <w:tcPr>
            <w:tcW w:w="84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E2269E" w14:textId="483BAF55" w:rsidR="0004476F" w:rsidRDefault="00196707">
            <w:pPr>
              <w:spacing w:after="0"/>
              <w:ind w:left="135"/>
            </w:pPr>
            <w:r w:rsidRPr="7A0F8634">
              <w:rPr>
                <w:rFonts w:hAnsi="Arial"/>
                <w:color w:val="000000" w:themeColor="text1"/>
                <w:sz w:val="20"/>
                <w:szCs w:val="20"/>
              </w:rPr>
              <w:t xml:space="preserve">Degene die zich bereid heeft verklaard als gemachtigde op te treden, moet op maandag </w:t>
            </w:r>
          </w:p>
          <w:p w14:paraId="7BF888EF" w14:textId="60F60081" w:rsidR="0004476F" w:rsidRDefault="00954245" w:rsidP="7A0F8634">
            <w:pPr>
              <w:spacing w:after="0"/>
              <w:ind w:left="135"/>
              <w:rPr>
                <w:rFonts w:hAnsi="Arial"/>
                <w:color w:val="000000" w:themeColor="text1"/>
                <w:sz w:val="20"/>
                <w:szCs w:val="20"/>
              </w:rPr>
            </w:pPr>
            <w:r>
              <w:rPr>
                <w:rFonts w:hAnsi="Arial"/>
                <w:color w:val="000000" w:themeColor="text1"/>
                <w:sz w:val="20"/>
                <w:szCs w:val="20"/>
              </w:rPr>
              <w:t>15 september 2025</w:t>
            </w:r>
            <w:r w:rsidR="00196707" w:rsidRPr="7A0F8634">
              <w:rPr>
                <w:rFonts w:hAnsi="Arial"/>
                <w:color w:val="000000" w:themeColor="text1"/>
                <w:sz w:val="20"/>
                <w:szCs w:val="20"/>
              </w:rPr>
              <w:t xml:space="preserve"> als kiezer zijn geregistreerd </w:t>
            </w:r>
            <w:r w:rsidR="5F57C7CF" w:rsidRPr="7A0F8634">
              <w:rPr>
                <w:rFonts w:hAnsi="Arial"/>
                <w:color w:val="000000" w:themeColor="text1"/>
                <w:sz w:val="20"/>
                <w:szCs w:val="20"/>
              </w:rPr>
              <w:t>in Nederland</w:t>
            </w:r>
            <w:r w:rsidR="00196707" w:rsidRPr="7A0F8634">
              <w:rPr>
                <w:rFonts w:hAnsi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04476F" w14:paraId="7DCD1B98" w14:textId="77777777" w:rsidTr="7A0F8634">
        <w:trPr>
          <w:trHeight w:val="30"/>
          <w:tblCellSpacing w:w="0" w:type="auto"/>
        </w:trPr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D684AE" w14:textId="77777777" w:rsidR="0004476F" w:rsidRDefault="0019670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ACA721" w14:textId="77777777" w:rsidR="0004476F" w:rsidRDefault="0019670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4.</w:t>
            </w:r>
          </w:p>
        </w:tc>
        <w:tc>
          <w:tcPr>
            <w:tcW w:w="84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94855E" w14:textId="77777777" w:rsidR="0004476F" w:rsidRDefault="00196707">
            <w:pPr>
              <w:spacing w:after="0"/>
              <w:ind w:left="135"/>
            </w:pPr>
            <w:r>
              <w:rPr>
                <w:rFonts w:hAnsi="Arial"/>
                <w:color w:val="000000"/>
                <w:sz w:val="20"/>
              </w:rPr>
              <w:t xml:space="preserve">Bij inwilliging van het verzoek ontvangt de gemachtigde een </w:t>
            </w:r>
            <w:proofErr w:type="spellStart"/>
            <w:r>
              <w:rPr>
                <w:rFonts w:hAnsi="Arial"/>
                <w:color w:val="000000"/>
                <w:sz w:val="20"/>
              </w:rPr>
              <w:t>volmachtbewijs</w:t>
            </w:r>
            <w:proofErr w:type="spellEnd"/>
            <w:r>
              <w:rPr>
                <w:rFonts w:hAnsi="Arial"/>
                <w:color w:val="000000"/>
                <w:sz w:val="20"/>
              </w:rPr>
              <w:t>.</w:t>
            </w:r>
          </w:p>
        </w:tc>
      </w:tr>
      <w:tr w:rsidR="0004476F" w14:paraId="42EEC503" w14:textId="77777777" w:rsidTr="7A0F8634">
        <w:trPr>
          <w:trHeight w:val="30"/>
          <w:tblCellSpacing w:w="0" w:type="auto"/>
        </w:trPr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A89C1E" w14:textId="77777777" w:rsidR="0004476F" w:rsidRDefault="0019670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79F528" w14:textId="77777777" w:rsidR="0004476F" w:rsidRDefault="0019670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5.</w:t>
            </w:r>
          </w:p>
        </w:tc>
        <w:tc>
          <w:tcPr>
            <w:tcW w:w="84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BEB33C" w14:textId="77777777" w:rsidR="0004476F" w:rsidRDefault="00196707">
            <w:pPr>
              <w:spacing w:after="0"/>
              <w:ind w:left="135"/>
            </w:pPr>
            <w:r>
              <w:rPr>
                <w:rFonts w:hAnsi="Arial"/>
                <w:color w:val="000000"/>
                <w:sz w:val="20"/>
              </w:rPr>
              <w:t>Een volmachtgever is niet bevoegd de volmacht in te trekken of zelf aan de stemming deel te nemen.</w:t>
            </w:r>
          </w:p>
        </w:tc>
      </w:tr>
      <w:tr w:rsidR="0004476F" w14:paraId="364B3B40" w14:textId="77777777" w:rsidTr="7A0F8634">
        <w:trPr>
          <w:trHeight w:val="30"/>
          <w:tblCellSpacing w:w="0" w:type="auto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08D11D" w14:textId="77777777" w:rsidR="0004476F" w:rsidRDefault="0019670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  <w:tr w:rsidR="0004476F" w14:paraId="3D2C63FB" w14:textId="77777777" w:rsidTr="7A0F8634">
        <w:trPr>
          <w:trHeight w:val="30"/>
          <w:tblCellSpacing w:w="0" w:type="auto"/>
        </w:trPr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2CC76F" w14:textId="77777777" w:rsidR="0004476F" w:rsidRDefault="0019670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B.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EBEE93" w14:textId="77777777" w:rsidR="0004476F" w:rsidRDefault="00196707">
            <w:pPr>
              <w:spacing w:after="0"/>
              <w:ind w:left="135"/>
            </w:pPr>
            <w:r>
              <w:rPr>
                <w:rFonts w:hAnsi="Arial"/>
                <w:b/>
                <w:color w:val="000000"/>
                <w:sz w:val="20"/>
              </w:rPr>
              <w:t>MACHTIGING door overdracht van de STEMPAS of KIEZERSPAS</w:t>
            </w:r>
          </w:p>
        </w:tc>
      </w:tr>
      <w:tr w:rsidR="0004476F" w14:paraId="297CCF40" w14:textId="77777777" w:rsidTr="7A0F8634">
        <w:trPr>
          <w:trHeight w:val="30"/>
          <w:tblCellSpacing w:w="0" w:type="auto"/>
        </w:trPr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046148" w14:textId="77777777" w:rsidR="0004476F" w:rsidRDefault="0019670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1503D7" w14:textId="77777777" w:rsidR="0004476F" w:rsidRDefault="0019670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1.</w:t>
            </w:r>
          </w:p>
        </w:tc>
        <w:tc>
          <w:tcPr>
            <w:tcW w:w="84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410C2D" w14:textId="77777777" w:rsidR="0004476F" w:rsidRDefault="00196707">
            <w:pPr>
              <w:spacing w:after="0"/>
              <w:ind w:left="135"/>
            </w:pPr>
            <w:r>
              <w:rPr>
                <w:rFonts w:hAnsi="Arial"/>
                <w:color w:val="000000"/>
                <w:sz w:val="20"/>
              </w:rPr>
              <w:t>De kiezer kan een andere kiezer die in dezelfde gemeente als kiezer is geregistreerd, machtigen om voor hem/haar te stemmen.</w:t>
            </w:r>
          </w:p>
        </w:tc>
      </w:tr>
      <w:tr w:rsidR="0004476F" w14:paraId="1FD8390C" w14:textId="77777777" w:rsidTr="7A0F8634">
        <w:trPr>
          <w:trHeight w:val="30"/>
          <w:tblCellSpacing w:w="0" w:type="auto"/>
        </w:trPr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2786DE" w14:textId="77777777" w:rsidR="0004476F" w:rsidRDefault="0019670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6DCA76" w14:textId="77777777" w:rsidR="0004476F" w:rsidRDefault="0019670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2.</w:t>
            </w:r>
          </w:p>
        </w:tc>
        <w:tc>
          <w:tcPr>
            <w:tcW w:w="84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FD0C92" w14:textId="77777777" w:rsidR="0004476F" w:rsidRDefault="00196707">
            <w:pPr>
              <w:spacing w:after="0"/>
              <w:ind w:left="135"/>
            </w:pPr>
            <w:r>
              <w:rPr>
                <w:rFonts w:hAnsi="Arial"/>
                <w:color w:val="000000"/>
                <w:sz w:val="20"/>
              </w:rPr>
              <w:t xml:space="preserve">De kiezer tekent daartoe de achterzijde van de </w:t>
            </w:r>
            <w:proofErr w:type="spellStart"/>
            <w:r>
              <w:rPr>
                <w:rFonts w:hAnsi="Arial"/>
                <w:color w:val="000000"/>
                <w:sz w:val="20"/>
              </w:rPr>
              <w:t>stempas</w:t>
            </w:r>
            <w:proofErr w:type="spellEnd"/>
            <w:r>
              <w:rPr>
                <w:rFonts w:hAnsi="Arial"/>
                <w:color w:val="000000"/>
                <w:sz w:val="20"/>
              </w:rPr>
              <w:t xml:space="preserve"> of kiezerspas en laat de kaart door de gemachtigde medeondertekenen.</w:t>
            </w:r>
          </w:p>
        </w:tc>
      </w:tr>
      <w:tr w:rsidR="0004476F" w14:paraId="475F73DB" w14:textId="77777777" w:rsidTr="7A0F8634">
        <w:trPr>
          <w:trHeight w:val="30"/>
          <w:tblCellSpacing w:w="0" w:type="auto"/>
        </w:trPr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114C83" w14:textId="77777777" w:rsidR="0004476F" w:rsidRDefault="0019670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B11E8C" w14:textId="77777777" w:rsidR="0004476F" w:rsidRDefault="0019670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3.</w:t>
            </w:r>
          </w:p>
        </w:tc>
        <w:tc>
          <w:tcPr>
            <w:tcW w:w="84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EDBC58" w14:textId="77777777" w:rsidR="0004476F" w:rsidRDefault="00196707">
            <w:pPr>
              <w:spacing w:after="0"/>
              <w:ind w:left="135"/>
            </w:pPr>
            <w:r>
              <w:rPr>
                <w:rFonts w:hAnsi="Arial"/>
                <w:color w:val="000000"/>
                <w:sz w:val="20"/>
              </w:rPr>
              <w:t xml:space="preserve">De kiezer draagt de, aldus in een </w:t>
            </w:r>
            <w:proofErr w:type="spellStart"/>
            <w:r>
              <w:rPr>
                <w:rFonts w:hAnsi="Arial"/>
                <w:color w:val="000000"/>
                <w:sz w:val="20"/>
              </w:rPr>
              <w:t>volmachtbewijs</w:t>
            </w:r>
            <w:proofErr w:type="spellEnd"/>
            <w:r>
              <w:rPr>
                <w:rFonts w:hAnsi="Arial"/>
                <w:color w:val="000000"/>
                <w:sz w:val="20"/>
              </w:rPr>
              <w:t xml:space="preserve"> omgezette, </w:t>
            </w:r>
            <w:proofErr w:type="spellStart"/>
            <w:r>
              <w:rPr>
                <w:rFonts w:hAnsi="Arial"/>
                <w:color w:val="000000"/>
                <w:sz w:val="20"/>
              </w:rPr>
              <w:t>stempas</w:t>
            </w:r>
            <w:proofErr w:type="spellEnd"/>
            <w:r>
              <w:rPr>
                <w:rFonts w:hAnsi="Arial"/>
                <w:color w:val="000000"/>
                <w:sz w:val="20"/>
              </w:rPr>
              <w:t xml:space="preserve"> of kiezerspas aan de gemachtigde over.</w:t>
            </w:r>
          </w:p>
        </w:tc>
      </w:tr>
      <w:tr w:rsidR="0004476F" w14:paraId="2C0100AA" w14:textId="77777777" w:rsidTr="7A0F8634">
        <w:trPr>
          <w:trHeight w:val="30"/>
          <w:tblCellSpacing w:w="0" w:type="auto"/>
        </w:trPr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EC6403" w14:textId="77777777" w:rsidR="0004476F" w:rsidRDefault="0019670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C59D8F" w14:textId="77777777" w:rsidR="0004476F" w:rsidRDefault="0019670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4.</w:t>
            </w:r>
          </w:p>
        </w:tc>
        <w:tc>
          <w:tcPr>
            <w:tcW w:w="84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3A41F4" w14:textId="77777777" w:rsidR="0004476F" w:rsidRDefault="00196707">
            <w:pPr>
              <w:spacing w:after="0"/>
              <w:ind w:left="135"/>
            </w:pPr>
            <w:r>
              <w:rPr>
                <w:rFonts w:hAnsi="Arial"/>
                <w:color w:val="000000"/>
                <w:sz w:val="20"/>
              </w:rPr>
              <w:t>Tevens moet de kiezer een kopie van een geldig identiteitsbewijs aan de gemachtigde meegeven. Dit kopie moet de gemachtigde aan de voorzitter van het stembureau laten zien.</w:t>
            </w:r>
          </w:p>
        </w:tc>
      </w:tr>
      <w:tr w:rsidR="0004476F" w14:paraId="50E1589D" w14:textId="77777777" w:rsidTr="7A0F8634">
        <w:trPr>
          <w:trHeight w:val="30"/>
          <w:tblCellSpacing w:w="0" w:type="auto"/>
        </w:trPr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833720" w14:textId="77777777" w:rsidR="0004476F" w:rsidRDefault="0019670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E69765" w14:textId="77777777" w:rsidR="0004476F" w:rsidRDefault="0019670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5.</w:t>
            </w:r>
          </w:p>
        </w:tc>
        <w:tc>
          <w:tcPr>
            <w:tcW w:w="84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4AF68D" w14:textId="77777777" w:rsidR="0004476F" w:rsidRDefault="00196707">
            <w:pPr>
              <w:spacing w:after="0"/>
              <w:ind w:left="135"/>
            </w:pPr>
            <w:r>
              <w:rPr>
                <w:rFonts w:hAnsi="Arial"/>
                <w:color w:val="000000"/>
                <w:sz w:val="20"/>
              </w:rPr>
              <w:t xml:space="preserve">Het overdragen, van de in </w:t>
            </w:r>
            <w:proofErr w:type="spellStart"/>
            <w:r>
              <w:rPr>
                <w:rFonts w:hAnsi="Arial"/>
                <w:color w:val="000000"/>
                <w:sz w:val="20"/>
              </w:rPr>
              <w:t>volmachtbewijs</w:t>
            </w:r>
            <w:proofErr w:type="spellEnd"/>
            <w:r>
              <w:rPr>
                <w:rFonts w:hAnsi="Arial"/>
                <w:color w:val="000000"/>
                <w:sz w:val="20"/>
              </w:rPr>
              <w:t xml:space="preserve"> omgezette </w:t>
            </w:r>
            <w:proofErr w:type="spellStart"/>
            <w:r>
              <w:rPr>
                <w:rFonts w:hAnsi="Arial"/>
                <w:color w:val="000000"/>
                <w:sz w:val="20"/>
              </w:rPr>
              <w:t>stempas</w:t>
            </w:r>
            <w:proofErr w:type="spellEnd"/>
            <w:r>
              <w:rPr>
                <w:rFonts w:hAnsi="Arial"/>
                <w:color w:val="000000"/>
                <w:sz w:val="20"/>
              </w:rPr>
              <w:t xml:space="preserve"> of kiezerspas, kan tot en met de dag van de stemming.</w:t>
            </w:r>
          </w:p>
        </w:tc>
      </w:tr>
      <w:tr w:rsidR="0004476F" w14:paraId="5561486B" w14:textId="77777777" w:rsidTr="7A0F8634">
        <w:trPr>
          <w:trHeight w:val="30"/>
          <w:tblCellSpacing w:w="0" w:type="auto"/>
        </w:trPr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114D42" w14:textId="77777777" w:rsidR="0004476F" w:rsidRDefault="0019670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CDCF17" w14:textId="77777777" w:rsidR="0004476F" w:rsidRDefault="00196707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6.</w:t>
            </w:r>
          </w:p>
        </w:tc>
        <w:tc>
          <w:tcPr>
            <w:tcW w:w="84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8E97C6" w14:textId="77777777" w:rsidR="0004476F" w:rsidRDefault="00196707">
            <w:pPr>
              <w:spacing w:after="0"/>
              <w:ind w:left="135"/>
            </w:pPr>
            <w:r>
              <w:rPr>
                <w:rFonts w:hAnsi="Arial"/>
                <w:color w:val="000000"/>
                <w:sz w:val="20"/>
              </w:rPr>
              <w:t xml:space="preserve">Een volmacht dat is verleend door overdracht van de </w:t>
            </w:r>
            <w:proofErr w:type="spellStart"/>
            <w:r>
              <w:rPr>
                <w:rFonts w:hAnsi="Arial"/>
                <w:color w:val="000000"/>
                <w:sz w:val="20"/>
              </w:rPr>
              <w:t>stempas</w:t>
            </w:r>
            <w:proofErr w:type="spellEnd"/>
            <w:r>
              <w:rPr>
                <w:rFonts w:hAnsi="Arial"/>
                <w:color w:val="000000"/>
                <w:sz w:val="20"/>
              </w:rPr>
              <w:t xml:space="preserve"> of kiezerspas kan, tot het uitbrengen van een stem door de gemachtigde, door de volmachtgever worden ingetrokken.</w:t>
            </w:r>
          </w:p>
        </w:tc>
      </w:tr>
    </w:tbl>
    <w:p w14:paraId="10240146" w14:textId="77777777" w:rsidR="0004476F" w:rsidRDefault="00196707">
      <w:pPr>
        <w:spacing w:after="0"/>
        <w:ind w:left="120"/>
      </w:pPr>
      <w:r>
        <w:rPr>
          <w:rFonts w:hAnsi="Arial"/>
          <w:color w:val="000000"/>
          <w:sz w:val="20"/>
        </w:rPr>
        <w:t> </w:t>
      </w:r>
    </w:p>
    <w:p w14:paraId="50518A15" w14:textId="2C24A7B8" w:rsidR="0004476F" w:rsidRDefault="00196707">
      <w:pPr>
        <w:spacing w:after="0"/>
        <w:ind w:left="120"/>
        <w:rPr>
          <w:rFonts w:hAnsi="Arial"/>
          <w:color w:val="000000"/>
          <w:sz w:val="20"/>
        </w:rPr>
      </w:pPr>
      <w:r>
        <w:rPr>
          <w:rFonts w:hAnsi="Arial"/>
          <w:color w:val="000000"/>
          <w:sz w:val="20"/>
        </w:rPr>
        <w:t xml:space="preserve">Een kiezer mag niet meer dan 2 (twee) volmachten aannemen. De </w:t>
      </w:r>
      <w:proofErr w:type="spellStart"/>
      <w:r>
        <w:rPr>
          <w:rFonts w:hAnsi="Arial"/>
          <w:color w:val="000000"/>
          <w:sz w:val="20"/>
        </w:rPr>
        <w:t>volmachtstem</w:t>
      </w:r>
      <w:proofErr w:type="spellEnd"/>
      <w:r>
        <w:rPr>
          <w:rFonts w:hAnsi="Arial"/>
          <w:color w:val="000000"/>
          <w:sz w:val="20"/>
        </w:rPr>
        <w:t xml:space="preserve"> dient tegelijk met de eigen stem te worden uitgebracht.</w:t>
      </w:r>
    </w:p>
    <w:p w14:paraId="1542FD38" w14:textId="45F8FBF3" w:rsidR="00480185" w:rsidRDefault="00480185">
      <w:pPr>
        <w:spacing w:after="0"/>
        <w:ind w:left="120"/>
        <w:rPr>
          <w:rFonts w:hAnsi="Arial"/>
          <w:color w:val="000000"/>
          <w:sz w:val="20"/>
        </w:rPr>
      </w:pPr>
    </w:p>
    <w:p w14:paraId="52BE58DD" w14:textId="77777777" w:rsidR="00480185" w:rsidRDefault="00480185" w:rsidP="00480185">
      <w:pPr>
        <w:spacing w:after="0"/>
        <w:ind w:left="120"/>
        <w:rPr>
          <w:rFonts w:hAnsi="Arial"/>
          <w:color w:val="000000" w:themeColor="text1"/>
          <w:sz w:val="20"/>
          <w:szCs w:val="20"/>
        </w:rPr>
      </w:pPr>
      <w:r w:rsidRPr="220916F0">
        <w:rPr>
          <w:rFonts w:hAnsi="Arial"/>
          <w:color w:val="000000" w:themeColor="text1"/>
          <w:sz w:val="20"/>
          <w:szCs w:val="20"/>
        </w:rPr>
        <w:t xml:space="preserve">Voor nadere inlichtingen kunt u contact opnemen met het team verkiezingen via </w:t>
      </w:r>
      <w:hyperlink r:id="rId7">
        <w:r w:rsidRPr="220916F0">
          <w:rPr>
            <w:rStyle w:val="Hyperlink"/>
            <w:rFonts w:hAnsi="Arial"/>
            <w:sz w:val="20"/>
            <w:szCs w:val="20"/>
          </w:rPr>
          <w:t>verkiezingen@dalfsen.nl</w:t>
        </w:r>
      </w:hyperlink>
      <w:r w:rsidRPr="220916F0">
        <w:rPr>
          <w:rFonts w:hAnsi="Arial"/>
          <w:color w:val="000000" w:themeColor="text1"/>
          <w:sz w:val="20"/>
          <w:szCs w:val="20"/>
        </w:rPr>
        <w:t xml:space="preserve"> of telefonisch via 14 0529.</w:t>
      </w:r>
    </w:p>
    <w:p w14:paraId="7BE6725D" w14:textId="77777777" w:rsidR="00480185" w:rsidRDefault="00480185">
      <w:pPr>
        <w:spacing w:after="0"/>
        <w:ind w:left="120"/>
      </w:pPr>
    </w:p>
    <w:p w14:paraId="632B358C" w14:textId="77777777" w:rsidR="0004476F" w:rsidRDefault="00196707">
      <w:pPr>
        <w:spacing w:after="0"/>
        <w:ind w:left="120"/>
      </w:pPr>
      <w:r w:rsidRPr="7A0F8634">
        <w:rPr>
          <w:rFonts w:hAnsi="Arial"/>
          <w:color w:val="000000" w:themeColor="text1"/>
          <w:sz w:val="20"/>
          <w:szCs w:val="20"/>
        </w:rPr>
        <w:t> </w:t>
      </w:r>
    </w:p>
    <w:sectPr w:rsidR="0004476F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4476F"/>
    <w:rsid w:val="0004476F"/>
    <w:rsid w:val="00196707"/>
    <w:rsid w:val="00480185"/>
    <w:rsid w:val="0056671D"/>
    <w:rsid w:val="00954245"/>
    <w:rsid w:val="00A916A7"/>
    <w:rsid w:val="00C16D9A"/>
    <w:rsid w:val="00C60DB3"/>
    <w:rsid w:val="00DD72E7"/>
    <w:rsid w:val="00E133C1"/>
    <w:rsid w:val="14EAEEDA"/>
    <w:rsid w:val="26267E36"/>
    <w:rsid w:val="2CB721B3"/>
    <w:rsid w:val="3517755F"/>
    <w:rsid w:val="4A86631B"/>
    <w:rsid w:val="4E183355"/>
    <w:rsid w:val="565FE859"/>
    <w:rsid w:val="56B7FD92"/>
    <w:rsid w:val="5F57C7CF"/>
    <w:rsid w:val="6F2DC693"/>
    <w:rsid w:val="6FB8A8FA"/>
    <w:rsid w:val="70BC9183"/>
    <w:rsid w:val="7A0F8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49123"/>
  <w15:docId w15:val="{C74DA6E6-4E13-46F6-867A-8B34C5FAF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A3277"/>
  </w:style>
  <w:style w:type="paragraph" w:styleId="Kop1">
    <w:name w:val="heading 1"/>
    <w:basedOn w:val="Standaard"/>
    <w:next w:val="Standaard"/>
    <w:link w:val="Kop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41CD9"/>
  </w:style>
  <w:style w:type="character" w:customStyle="1" w:styleId="Kop1Char">
    <w:name w:val="Kop 1 Char"/>
    <w:basedOn w:val="Standaardalinea-lettertype"/>
    <w:link w:val="Kop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table" w:styleId="Tabelraster">
    <w:name w:val="Table Grid"/>
    <w:basedOn w:val="Standaardtabe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verkiezingen@dalfsen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316C40DC755B40B67B702BAEF52F3D" ma:contentTypeVersion="5" ma:contentTypeDescription="Een nieuw document maken." ma:contentTypeScope="" ma:versionID="1604d1764ccbfb3afc1a1e3eab24b54c">
  <xsd:schema xmlns:xsd="http://www.w3.org/2001/XMLSchema" xmlns:xs="http://www.w3.org/2001/XMLSchema" xmlns:p="http://schemas.microsoft.com/office/2006/metadata/properties" xmlns:ns2="7969ac0b-b124-424d-99c8-b66a39b56961" xmlns:ns3="db0cc7f1-944b-48ad-8da7-7251409ac619" targetNamespace="http://schemas.microsoft.com/office/2006/metadata/properties" ma:root="true" ma:fieldsID="1ba5f4553d1145a09db1bee02ddb1349" ns2:_="" ns3:_="">
    <xsd:import namespace="7969ac0b-b124-424d-99c8-b66a39b56961"/>
    <xsd:import namespace="db0cc7f1-944b-48ad-8da7-7251409ac61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69ac0b-b124-424d-99c8-b66a39b569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cc7f1-944b-48ad-8da7-7251409ac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814951-C143-492D-92E2-6E9252B91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69ac0b-b124-424d-99c8-b66a39b56961"/>
    <ds:schemaRef ds:uri="db0cc7f1-944b-48ad-8da7-7251409ac6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668539-8F19-4B64-957E-23F9BD7C04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DAD70C-B2FD-4C4A-9E5F-670AED2116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356</Words>
  <Characters>1958</Characters>
  <Application>Microsoft Office Word</Application>
  <DocSecurity>0</DocSecurity>
  <Lines>16</Lines>
  <Paragraphs>4</Paragraphs>
  <ScaleCrop>false</ScaleCrop>
  <Company>ONS Shared Service Center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Stemmen bij volmacht</dc:title>
  <dc:subject>Stemmen bij volmacht</dc:subject>
  <dc:creator>Gemeente Dalfsen</dc:creator>
  <cp:keywords>AB-2023-04</cp:keywords>
  <dc:description>Verkiezing Waterschap Drents Overijsselse Delta 2023 - Stemmen bij volmacht</dc:description>
  <cp:lastModifiedBy>Hans van Scheepen</cp:lastModifiedBy>
  <cp:revision>2</cp:revision>
  <cp:lastPrinted>2025-09-11T07:01:00Z</cp:lastPrinted>
  <dcterms:created xsi:type="dcterms:W3CDTF">2025-09-11T07:04:00Z</dcterms:created>
  <dcterms:modified xsi:type="dcterms:W3CDTF">2025-09-11T07:04:00Z</dcterms:modified>
  <cp:category>Openbare kennisgevingen</cp:category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0x0101009B316C40DC755B40B67B702BAEF52F3D</vt:lpwstr>
  </property>
  <property fmtid="{D5CDD505-2E9C-101B-9397-08002B2CF9AE}" pid="3" name="Order">
    <vt:r8>100</vt:r8>
  </property>
</Properties>
</file>