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8BDC" w14:textId="6B847BCA" w:rsidR="00071919" w:rsidRDefault="003D4E45" w:rsidP="000F4250">
      <w:pPr>
        <w:jc w:val="center"/>
        <w:rPr>
          <w:b/>
          <w:bCs/>
        </w:rPr>
      </w:pPr>
      <w:r w:rsidRPr="000F4250">
        <w:rPr>
          <w:b/>
          <w:bCs/>
          <w:sz w:val="52"/>
          <w:szCs w:val="52"/>
        </w:rPr>
        <w:t xml:space="preserve">Format Samenwerkingsovereenkomst </w:t>
      </w:r>
      <w:r w:rsidR="000F4250">
        <w:rPr>
          <w:b/>
          <w:bCs/>
        </w:rPr>
        <w:br/>
      </w:r>
      <w:r w:rsidR="00257469" w:rsidRPr="00257469">
        <w:rPr>
          <w:b/>
          <w:bCs/>
        </w:rPr>
        <w:t>Subsidieregeling Funderingsherstel Veenweidegebied Fryslân 2024-2029</w:t>
      </w:r>
    </w:p>
    <w:p w14:paraId="0B522747" w14:textId="1B668528" w:rsidR="00042905" w:rsidRDefault="001057CC" w:rsidP="00D54668">
      <w:pPr>
        <w:spacing w:after="0" w:line="240" w:lineRule="auto"/>
      </w:pPr>
      <w:r>
        <w:rPr>
          <w:b/>
          <w:bCs/>
        </w:rPr>
        <w:br/>
      </w:r>
      <w:r w:rsidR="0062448C">
        <w:t xml:space="preserve">Een samenwerkingsovereenkomst kan een verplichte voorwaarde zijn </w:t>
      </w:r>
      <w:r w:rsidR="005724AA">
        <w:t xml:space="preserve">om in aanmerking te kunnen komen voor een subsidie op grond van de </w:t>
      </w:r>
      <w:r w:rsidR="00257469" w:rsidRPr="00E0240D">
        <w:t xml:space="preserve">Subsidieregeling </w:t>
      </w:r>
      <w:r w:rsidR="00257469">
        <w:rPr>
          <w:bCs/>
        </w:rPr>
        <w:t>Funderingsherstel Veenweidegebied Fryslân 2024-2029</w:t>
      </w:r>
      <w:r w:rsidR="005724AA">
        <w:t xml:space="preserve">. </w:t>
      </w:r>
      <w:r w:rsidR="0039766E">
        <w:t>Dit format Samenwerkingsovereenkomst is een handreiking voor het opstellen van een samenwerkingsovereenkomst. Het is uit te breiden</w:t>
      </w:r>
      <w:r w:rsidR="006B2FAD">
        <w:t>, maar er kan ook in geschrapt worden</w:t>
      </w:r>
      <w:r w:rsidR="0039766E">
        <w:t xml:space="preserve"> naar de wensen en behoeften van het samenwerkingsverband.</w:t>
      </w:r>
      <w:r w:rsidR="00D54668">
        <w:t xml:space="preserve"> De geel gemarkeerde stukken tekst </w:t>
      </w:r>
      <w:r w:rsidR="00387446">
        <w:t xml:space="preserve">moeten </w:t>
      </w:r>
      <w:r w:rsidR="00D54668">
        <w:t>ingevuld worden.</w:t>
      </w:r>
      <w:r w:rsidR="00B12657">
        <w:t xml:space="preserve"> </w:t>
      </w:r>
      <w:r w:rsidR="006B2FAD">
        <w:t xml:space="preserve">Minimale voorwaarde is </w:t>
      </w:r>
      <w:r w:rsidR="00D54668">
        <w:t xml:space="preserve">dat het volgende </w:t>
      </w:r>
      <w:r w:rsidR="005652FC">
        <w:t>in de samenwerkingsovereenkomst wordt geregeld</w:t>
      </w:r>
      <w:r w:rsidR="00D54668">
        <w:t>:</w:t>
      </w:r>
    </w:p>
    <w:p w14:paraId="69297928" w14:textId="77777777" w:rsidR="00042905" w:rsidRDefault="00D54668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het aanwijzen van een penvoerder (de feitelijke aanvrager van de subsidie);</w:t>
      </w:r>
    </w:p>
    <w:p w14:paraId="42FE00B9" w14:textId="77777777" w:rsidR="00042905" w:rsidRDefault="0023633B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de verdeling van verantwoordelijkheden;</w:t>
      </w:r>
    </w:p>
    <w:p w14:paraId="459E9DCD" w14:textId="77777777" w:rsidR="00042905" w:rsidRDefault="0023633B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de verdeling van de uitvoering van de activiteiten;</w:t>
      </w:r>
    </w:p>
    <w:p w14:paraId="27712124" w14:textId="77777777" w:rsidR="004D363A" w:rsidRDefault="00042905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de financiële verplichtingen tussen de deelnemende partijen t.a.v. de baten en lasten van het project</w:t>
      </w:r>
      <w:r w:rsidR="004D363A">
        <w:rPr>
          <w:rFonts w:eastAsia="Calibri" w:cs="Arial"/>
        </w:rPr>
        <w:t>;</w:t>
      </w:r>
    </w:p>
    <w:p w14:paraId="2CC9E49A" w14:textId="751EDCC0" w:rsidR="00D54668" w:rsidRPr="00042905" w:rsidRDefault="004D363A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de duur van de samenwerkingsovereenkomst.</w:t>
      </w:r>
    </w:p>
    <w:p w14:paraId="48D2E0FE" w14:textId="77777777" w:rsidR="00042905" w:rsidRDefault="006B2FAD" w:rsidP="000F4250">
      <w:r>
        <w:t xml:space="preserve"> </w:t>
      </w:r>
    </w:p>
    <w:p w14:paraId="124972B4" w14:textId="3ABB91BD" w:rsidR="00306D3A" w:rsidRDefault="00306D3A" w:rsidP="000F4250">
      <w:pPr>
        <w:rPr>
          <w:b/>
          <w:bCs/>
        </w:rPr>
      </w:pPr>
      <w:r>
        <w:rPr>
          <w:b/>
          <w:bCs/>
        </w:rPr>
        <w:t>Samenwerkingsovereenkomst in het kader van het project: [</w:t>
      </w:r>
      <w:r w:rsidRPr="00E64A2F">
        <w:rPr>
          <w:b/>
          <w:bCs/>
          <w:highlight w:val="yellow"/>
        </w:rPr>
        <w:t>invullen projectnaam</w:t>
      </w:r>
      <w:r>
        <w:rPr>
          <w:b/>
          <w:bCs/>
        </w:rPr>
        <w:t>]</w:t>
      </w:r>
    </w:p>
    <w:p w14:paraId="5E2B0F0E" w14:textId="37702EDC" w:rsidR="009A04D7" w:rsidRPr="00007C6D" w:rsidRDefault="002E3FA0" w:rsidP="000F4250">
      <w:pPr>
        <w:rPr>
          <w:b/>
          <w:bCs/>
        </w:rPr>
      </w:pPr>
      <w:r>
        <w:br/>
      </w:r>
      <w:r w:rsidR="004D686D">
        <w:rPr>
          <w:b/>
          <w:bCs/>
        </w:rPr>
        <w:t xml:space="preserve">1. </w:t>
      </w:r>
      <w:r w:rsidR="005F1F84">
        <w:rPr>
          <w:b/>
          <w:bCs/>
        </w:rPr>
        <w:tab/>
      </w:r>
      <w:r w:rsidR="009A04D7" w:rsidRPr="00007C6D">
        <w:rPr>
          <w:b/>
          <w:bCs/>
        </w:rPr>
        <w:t>De ondergetekenden:</w:t>
      </w:r>
    </w:p>
    <w:p w14:paraId="31E0104F" w14:textId="55F9B32C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1/aanvrager subsidie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</w:t>
      </w:r>
      <w:r w:rsidR="00304354">
        <w:t>Penvoerder</w:t>
      </w:r>
      <w:r>
        <w:t>";</w:t>
      </w:r>
      <w:r>
        <w:br/>
      </w:r>
    </w:p>
    <w:p w14:paraId="7FAB147E" w14:textId="77777777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2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"Projectpartner 2";</w:t>
      </w:r>
      <w:r>
        <w:br/>
      </w:r>
    </w:p>
    <w:p w14:paraId="7832C54C" w14:textId="77777777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3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"Projectpartner 3";</w:t>
      </w:r>
      <w:r>
        <w:br/>
      </w:r>
    </w:p>
    <w:p w14:paraId="4918340F" w14:textId="655C7750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..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"Projectpartner</w:t>
      </w:r>
      <w:r w:rsidR="00E64A2F">
        <w:t xml:space="preserve"> </w:t>
      </w:r>
      <w:r w:rsidRPr="00E64A2F">
        <w:rPr>
          <w:highlight w:val="yellow"/>
        </w:rPr>
        <w:t>..</w:t>
      </w:r>
      <w:r>
        <w:t>";</w:t>
      </w:r>
    </w:p>
    <w:p w14:paraId="71A54491" w14:textId="0689D80B" w:rsidR="009A04D7" w:rsidRDefault="0058430D" w:rsidP="0058430D">
      <w:r>
        <w:t>Hierna te noemen “de projectpartners”</w:t>
      </w:r>
      <w:r w:rsidR="002E3FA0">
        <w:t>.</w:t>
      </w:r>
    </w:p>
    <w:p w14:paraId="38BED306" w14:textId="77777777" w:rsidR="00665E06" w:rsidRDefault="00665E06" w:rsidP="0058430D"/>
    <w:p w14:paraId="1CEDBB46" w14:textId="3A24140A" w:rsidR="002E3FA0" w:rsidRDefault="00007C6D" w:rsidP="0058430D">
      <w:pPr>
        <w:rPr>
          <w:b/>
          <w:bCs/>
        </w:rPr>
      </w:pPr>
      <w:r>
        <w:rPr>
          <w:b/>
          <w:bCs/>
        </w:rPr>
        <w:lastRenderedPageBreak/>
        <w:t xml:space="preserve">1.1 </w:t>
      </w:r>
      <w:r>
        <w:rPr>
          <w:b/>
          <w:bCs/>
        </w:rPr>
        <w:tab/>
        <w:t>Nemen het volgende in aanmerking:</w:t>
      </w:r>
    </w:p>
    <w:p w14:paraId="1F9A04CF" w14:textId="0E6E6509" w:rsidR="00B80619" w:rsidRDefault="00665E06" w:rsidP="00622B41">
      <w:pPr>
        <w:pStyle w:val="Lijstalinea"/>
        <w:numPr>
          <w:ilvl w:val="0"/>
          <w:numId w:val="3"/>
        </w:numPr>
      </w:pPr>
      <w:r w:rsidRPr="00665E06">
        <w:t>[</w:t>
      </w:r>
      <w:r w:rsidRPr="00E64A2F">
        <w:rPr>
          <w:highlight w:val="yellow"/>
        </w:rPr>
        <w:t xml:space="preserve">Naam deelnemer </w:t>
      </w:r>
      <w:r w:rsidR="00B821B8" w:rsidRPr="00B821B8">
        <w:rPr>
          <w:highlight w:val="yellow"/>
        </w:rPr>
        <w:t>1/aanvrager subsidie</w:t>
      </w:r>
      <w:r w:rsidRPr="00665E06">
        <w:t xml:space="preserve">] is </w:t>
      </w:r>
      <w:r w:rsidR="00ED11A1">
        <w:t xml:space="preserve">formeel </w:t>
      </w:r>
      <w:r w:rsidR="00304354">
        <w:t>aanvrager en penvoerder</w:t>
      </w:r>
      <w:r w:rsidRPr="00665E06">
        <w:t xml:space="preserve"> in de subsidieaanvraag voor project [</w:t>
      </w:r>
      <w:r w:rsidRPr="00E64A2F">
        <w:rPr>
          <w:highlight w:val="yellow"/>
        </w:rPr>
        <w:t>Projectnaam</w:t>
      </w:r>
      <w:r w:rsidR="00BF6214" w:rsidRPr="00BF6214">
        <w:rPr>
          <w:highlight w:val="yellow"/>
        </w:rPr>
        <w:t>/omschrijving</w:t>
      </w:r>
      <w:r w:rsidRPr="00665E06">
        <w:t xml:space="preserve">] in het kader van het </w:t>
      </w:r>
      <w:r w:rsidR="00ED11A1">
        <w:t xml:space="preserve">de </w:t>
      </w:r>
      <w:r w:rsidR="00BF6214" w:rsidRPr="00E0240D">
        <w:t xml:space="preserve">Subsidieregeling </w:t>
      </w:r>
      <w:r w:rsidR="00BF6214">
        <w:rPr>
          <w:bCs/>
        </w:rPr>
        <w:t>Funderingsherstel Veenweidegebied Fryslân 2024-2029</w:t>
      </w:r>
      <w:r w:rsidRPr="00665E06">
        <w:t xml:space="preserve">. </w:t>
      </w:r>
      <w:r w:rsidR="00304354">
        <w:t>Penvoerder</w:t>
      </w:r>
      <w:r w:rsidR="00AF630D">
        <w:t xml:space="preserve"> doet </w:t>
      </w:r>
      <w:r w:rsidR="00304354">
        <w:t xml:space="preserve">feitelijk </w:t>
      </w:r>
      <w:r w:rsidR="00AF630D">
        <w:t>de aanvra</w:t>
      </w:r>
      <w:r w:rsidR="00304354">
        <w:t>ag</w:t>
      </w:r>
      <w:r w:rsidR="00AF630D">
        <w:t xml:space="preserve"> namens het samenwerkingsverband en </w:t>
      </w:r>
      <w:r w:rsidR="00304354">
        <w:t xml:space="preserve">daarmee </w:t>
      </w:r>
      <w:r w:rsidR="00AF630D">
        <w:t>namens Projectpartners</w:t>
      </w:r>
      <w:r w:rsidRPr="00665E06">
        <w:t xml:space="preserve"> 2 e.v.</w:t>
      </w:r>
      <w:r w:rsidR="00B80619">
        <w:br/>
      </w:r>
    </w:p>
    <w:p w14:paraId="4F2478FF" w14:textId="337B4EE2" w:rsidR="00B80619" w:rsidRDefault="00665E06" w:rsidP="00665E06">
      <w:pPr>
        <w:pStyle w:val="Lijstalinea"/>
        <w:numPr>
          <w:ilvl w:val="0"/>
          <w:numId w:val="3"/>
        </w:numPr>
      </w:pPr>
      <w:r w:rsidRPr="00665E06">
        <w:t xml:space="preserve">De projectpartners ondersteunen de doelstellingen van de </w:t>
      </w:r>
      <w:r w:rsidR="00BF6214" w:rsidRPr="00E0240D">
        <w:t xml:space="preserve">Subsidieregeling </w:t>
      </w:r>
      <w:r w:rsidR="00BF6214">
        <w:rPr>
          <w:bCs/>
        </w:rPr>
        <w:t>Funderingsherstel Veenweidegebied Fryslân 2024-2029</w:t>
      </w:r>
      <w:r w:rsidR="005D443B">
        <w:t xml:space="preserve"> </w:t>
      </w:r>
      <w:r w:rsidRPr="00665E06">
        <w:t>en willen een actieve bijdrage leveren aan het realiseren van de doelstellingen.</w:t>
      </w:r>
      <w:r w:rsidR="00B80619">
        <w:br/>
      </w:r>
    </w:p>
    <w:p w14:paraId="66BC0879" w14:textId="3F9171B2" w:rsidR="00B80619" w:rsidRDefault="00665E06" w:rsidP="00665E06">
      <w:pPr>
        <w:pStyle w:val="Lijstalinea"/>
        <w:numPr>
          <w:ilvl w:val="0"/>
          <w:numId w:val="3"/>
        </w:numPr>
      </w:pPr>
      <w:r w:rsidRPr="00665E06">
        <w:t xml:space="preserve">De uitwerking van de geplande werkwijze, activiteiten, resultaten en financiën van het project is vormgegeven middels de subsidieaanvraag, waaronder </w:t>
      </w:r>
      <w:r w:rsidR="003A7CC9">
        <w:t xml:space="preserve">de offerte </w:t>
      </w:r>
      <w:r w:rsidR="00E22A08">
        <w:t>voor de aanpak funderingsherstel</w:t>
      </w:r>
      <w:r w:rsidRPr="00665E06">
        <w:t>, d.d.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665E06">
        <w:t>].</w:t>
      </w:r>
      <w:r w:rsidR="00B80619">
        <w:br/>
      </w:r>
    </w:p>
    <w:p w14:paraId="52C2E38B" w14:textId="5E5E67AC" w:rsidR="00665E06" w:rsidRDefault="00665E06" w:rsidP="00665E06">
      <w:pPr>
        <w:pStyle w:val="Lijstalinea"/>
        <w:numPr>
          <w:ilvl w:val="0"/>
          <w:numId w:val="3"/>
        </w:numPr>
      </w:pPr>
      <w:r w:rsidRPr="00665E06">
        <w:t>De projectpartners erkennen dat ieders respectievelijke rechten en verplichtingen worden beheerst door de bepalingen van deze overeenkomst.</w:t>
      </w:r>
    </w:p>
    <w:p w14:paraId="0A76146F" w14:textId="77777777" w:rsidR="0066089F" w:rsidRDefault="0066089F" w:rsidP="0066089F"/>
    <w:p w14:paraId="357DD19D" w14:textId="7298CFCE" w:rsidR="0066089F" w:rsidRDefault="0066089F" w:rsidP="0066089F">
      <w:pPr>
        <w:rPr>
          <w:b/>
          <w:bCs/>
        </w:rPr>
      </w:pPr>
      <w:r>
        <w:rPr>
          <w:b/>
          <w:bCs/>
        </w:rPr>
        <w:t xml:space="preserve">1.2 </w:t>
      </w:r>
      <w:r>
        <w:rPr>
          <w:b/>
          <w:bCs/>
        </w:rPr>
        <w:tab/>
        <w:t>Verklaren het volgende te zijn overeengekomen:</w:t>
      </w:r>
    </w:p>
    <w:p w14:paraId="5059F0F3" w14:textId="77777777" w:rsidR="001B4336" w:rsidRPr="0034375E" w:rsidRDefault="001B4336" w:rsidP="001B4336">
      <w:pPr>
        <w:rPr>
          <w:i/>
          <w:iCs/>
        </w:rPr>
      </w:pPr>
      <w:r w:rsidRPr="0034375E">
        <w:rPr>
          <w:i/>
          <w:iCs/>
        </w:rPr>
        <w:t>Verantwoording</w:t>
      </w:r>
    </w:p>
    <w:p w14:paraId="03A33966" w14:textId="11ACCB93" w:rsidR="00522098" w:rsidRDefault="001B4336" w:rsidP="001B4336">
      <w:pPr>
        <w:pStyle w:val="Lijstalinea"/>
        <w:numPr>
          <w:ilvl w:val="0"/>
          <w:numId w:val="5"/>
        </w:numPr>
      </w:pPr>
      <w:r w:rsidRPr="001B4336">
        <w:t>[</w:t>
      </w:r>
      <w:r w:rsidRPr="00E64A2F">
        <w:rPr>
          <w:highlight w:val="yellow"/>
        </w:rPr>
        <w:t>Naam deelnemer 1</w:t>
      </w:r>
      <w:r w:rsidR="00E22A08" w:rsidRPr="00E22A08">
        <w:rPr>
          <w:highlight w:val="yellow"/>
        </w:rPr>
        <w:t>/aanvrager subsidie</w:t>
      </w:r>
      <w:r w:rsidRPr="001B4336">
        <w:t xml:space="preserve">] dient de aanvraag in namens het samenwerkingsverband en is penvoerder van het project. Vanuit die hoedanigheid verzorgt de penvoerder het contact met alle betrokken financiers en projectpartners van het project. </w:t>
      </w:r>
      <w:r w:rsidR="00522098">
        <w:br/>
      </w:r>
    </w:p>
    <w:p w14:paraId="1315C541" w14:textId="16B4FFD9" w:rsidR="001B4336" w:rsidRDefault="009D0B74" w:rsidP="001B4336">
      <w:pPr>
        <w:pStyle w:val="Lijstalinea"/>
        <w:numPr>
          <w:ilvl w:val="0"/>
          <w:numId w:val="5"/>
        </w:numPr>
      </w:pPr>
      <w:r>
        <w:t xml:space="preserve">De penvoerder is verantwoordelijk voor de </w:t>
      </w:r>
      <w:r w:rsidR="00CB5591">
        <w:t xml:space="preserve">subsidieafhandeling met de provincie Fryslân en is degene die eventuele subsidie uitgekeerd krijgt op haar rekening </w:t>
      </w:r>
      <w:r w:rsidR="00E25582">
        <w:t>en is ook verantwoordelijk voor eventuele terugbetalingen van subsidie.</w:t>
      </w:r>
      <w:r w:rsidR="001B4336">
        <w:br/>
      </w:r>
    </w:p>
    <w:p w14:paraId="2084B6FF" w14:textId="3FFE291E" w:rsidR="001B4336" w:rsidRDefault="001B4336" w:rsidP="001B4336">
      <w:pPr>
        <w:pStyle w:val="Lijstalinea"/>
        <w:numPr>
          <w:ilvl w:val="0"/>
          <w:numId w:val="5"/>
        </w:numPr>
      </w:pPr>
      <w:r w:rsidRPr="001B4336">
        <w:t xml:space="preserve">De penvoerder stuurt alle relevante correspondentie, waaronder </w:t>
      </w:r>
      <w:r w:rsidR="00CB280C">
        <w:t xml:space="preserve">in ieder geval </w:t>
      </w:r>
      <w:r w:rsidRPr="001B4336">
        <w:t>de beschikking subsidieverlening</w:t>
      </w:r>
      <w:r w:rsidR="00CB280C">
        <w:t xml:space="preserve"> </w:t>
      </w:r>
      <w:r w:rsidRPr="001B4336">
        <w:t>en de beschikking subsidievaststelling door naar de projectpartners.</w:t>
      </w:r>
      <w:r>
        <w:br/>
      </w:r>
    </w:p>
    <w:p w14:paraId="7EB94E60" w14:textId="6BC6627B" w:rsidR="001B4336" w:rsidRDefault="001B4336" w:rsidP="001B4336">
      <w:pPr>
        <w:pStyle w:val="Lijstalinea"/>
        <w:numPr>
          <w:ilvl w:val="0"/>
          <w:numId w:val="5"/>
        </w:numPr>
      </w:pPr>
      <w:r w:rsidRPr="001B4336">
        <w:t>Iedere projectpartner is financieel en inhoudelijk verantwoordelijk voor haar eigen onderdeel in het project.</w:t>
      </w:r>
      <w:r>
        <w:br/>
      </w:r>
    </w:p>
    <w:p w14:paraId="39C33159" w14:textId="497A5200" w:rsidR="0066089F" w:rsidRDefault="001B4336" w:rsidP="001B4336">
      <w:pPr>
        <w:pStyle w:val="Lijstalinea"/>
        <w:numPr>
          <w:ilvl w:val="0"/>
          <w:numId w:val="5"/>
        </w:numPr>
      </w:pPr>
      <w:r w:rsidRPr="001B4336">
        <w:t xml:space="preserve">Projectpartners leveren op verzoek van de penvoerder </w:t>
      </w:r>
      <w:r w:rsidR="0034375E">
        <w:t xml:space="preserve">de </w:t>
      </w:r>
      <w:r w:rsidRPr="001B4336">
        <w:t>gewenste informatie die de penvoerder noodzakelijk acht voor het juist informeren van de financiers en projectpartners van het project</w:t>
      </w:r>
      <w:r w:rsidR="003D4FF3">
        <w:t xml:space="preserve">. Denk bijvoorbeeld aan de financiële informatie </w:t>
      </w:r>
      <w:r w:rsidR="003D4FF3">
        <w:lastRenderedPageBreak/>
        <w:t xml:space="preserve">(betaalbewijzen/facturen) </w:t>
      </w:r>
      <w:r w:rsidR="002E2102">
        <w:t>en de foto</w:t>
      </w:r>
      <w:r w:rsidR="00AB51EB">
        <w:t>’</w:t>
      </w:r>
      <w:r w:rsidR="002E2102">
        <w:t xml:space="preserve">s </w:t>
      </w:r>
      <w:r w:rsidR="00AB51EB">
        <w:t xml:space="preserve">van de uitvoering van het funderingsherstel van de woning(en) </w:t>
      </w:r>
      <w:r w:rsidR="003D4FF3">
        <w:t>die de penvoerder nodig heeft om een</w:t>
      </w:r>
      <w:r w:rsidR="0078310E">
        <w:t xml:space="preserve"> vaststellingsverzoek in te kunnen dienen.</w:t>
      </w:r>
    </w:p>
    <w:p w14:paraId="4BDC5BF7" w14:textId="399AF1F7" w:rsidR="00CB738C" w:rsidRDefault="00CB738C" w:rsidP="00CB738C">
      <w:pPr>
        <w:rPr>
          <w:i/>
          <w:iCs/>
        </w:rPr>
      </w:pPr>
      <w:r>
        <w:rPr>
          <w:i/>
          <w:iCs/>
        </w:rPr>
        <w:t>Looptijd</w:t>
      </w:r>
    </w:p>
    <w:p w14:paraId="68AF8C83" w14:textId="2AD91738" w:rsidR="00237F5B" w:rsidRDefault="00237F5B" w:rsidP="00237F5B">
      <w:pPr>
        <w:pStyle w:val="Lijstalinea"/>
        <w:numPr>
          <w:ilvl w:val="0"/>
          <w:numId w:val="5"/>
        </w:numPr>
      </w:pPr>
      <w:r w:rsidRPr="00237F5B">
        <w:t>De geplande startdatum van het project is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237F5B">
        <w:t>] en de verwachte einddatum is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237F5B">
        <w:t>].</w:t>
      </w:r>
    </w:p>
    <w:p w14:paraId="53357C24" w14:textId="3A70F002" w:rsidR="00237F5B" w:rsidRDefault="00237F5B" w:rsidP="00237F5B">
      <w:pPr>
        <w:rPr>
          <w:i/>
          <w:iCs/>
        </w:rPr>
      </w:pPr>
      <w:r>
        <w:rPr>
          <w:i/>
          <w:iCs/>
        </w:rPr>
        <w:t>Diensten</w:t>
      </w:r>
    </w:p>
    <w:p w14:paraId="6D23FE9B" w14:textId="51383E7E" w:rsidR="007003CC" w:rsidRDefault="007003CC" w:rsidP="007003CC">
      <w:pPr>
        <w:pStyle w:val="Lijstalinea"/>
        <w:numPr>
          <w:ilvl w:val="0"/>
          <w:numId w:val="5"/>
        </w:numPr>
      </w:pPr>
      <w:r w:rsidRPr="007003CC">
        <w:t>Onderstaand worden per projectpartner de belangrijkste activiteiten vermeld.</w:t>
      </w:r>
      <w:r w:rsidR="00C7093D">
        <w:t xml:space="preserve"> Indien </w:t>
      </w:r>
      <w:r w:rsidR="00206FF7">
        <w:t>het gezamenlijke aanpak van de woningen betreft kan hieronder één act</w:t>
      </w:r>
      <w:r w:rsidR="00650C55">
        <w:t>iviteit vermeld worden.</w:t>
      </w:r>
    </w:p>
    <w:p w14:paraId="789E7912" w14:textId="77777777" w:rsidR="00231140" w:rsidRPr="0034452C" w:rsidRDefault="00231140" w:rsidP="0023114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i/>
          <w:spacing w:val="-2"/>
          <w:highlight w:val="yellow"/>
        </w:rPr>
        <w:t>Naam deelnemer 1</w:t>
      </w:r>
      <w:r w:rsidRPr="0034452C">
        <w:rPr>
          <w:rFonts w:eastAsia="Calibri" w:cs="Arial"/>
          <w:spacing w:val="-2"/>
        </w:rPr>
        <w:t>] voert voor het project de volgende activiteiten uit:</w:t>
      </w:r>
    </w:p>
    <w:p w14:paraId="1582967F" w14:textId="580A5937" w:rsidR="00231140" w:rsidRPr="0034452C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34452C">
        <w:rPr>
          <w:rFonts w:eastAsia="Calibri" w:cs="Arial"/>
          <w:spacing w:val="-2"/>
        </w:rPr>
        <w:t>]</w:t>
      </w:r>
    </w:p>
    <w:p w14:paraId="41AC5C94" w14:textId="6A273572" w:rsidR="0034452C" w:rsidRPr="0034452C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ascii="Trebuchet MS" w:eastAsia="Calibri" w:hAnsi="Trebuchet MS" w:cs="Arial"/>
          <w:spacing w:val="-2"/>
          <w:sz w:val="20"/>
          <w:szCs w:val="20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34452C">
        <w:rPr>
          <w:rFonts w:eastAsia="Calibri" w:cs="Arial"/>
          <w:spacing w:val="-2"/>
        </w:rPr>
        <w:t>]</w:t>
      </w:r>
      <w:r>
        <w:rPr>
          <w:rFonts w:ascii="Trebuchet MS" w:eastAsia="Calibri" w:hAnsi="Trebuchet MS" w:cs="Arial"/>
          <w:spacing w:val="-2"/>
          <w:sz w:val="20"/>
          <w:szCs w:val="20"/>
        </w:rPr>
        <w:br/>
      </w:r>
    </w:p>
    <w:p w14:paraId="5584CA2E" w14:textId="5B2E9162" w:rsidR="0034452C" w:rsidRPr="0034452C" w:rsidRDefault="0034452C" w:rsidP="0034452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i/>
          <w:spacing w:val="-2"/>
          <w:highlight w:val="yellow"/>
        </w:rPr>
        <w:t xml:space="preserve">Naam deelnemer </w:t>
      </w:r>
      <w:r w:rsidR="00117D74" w:rsidRPr="00E64A2F">
        <w:rPr>
          <w:rFonts w:eastAsia="Calibri" w:cs="Arial"/>
          <w:i/>
          <w:spacing w:val="-2"/>
          <w:highlight w:val="yellow"/>
        </w:rPr>
        <w:t>2</w:t>
      </w:r>
      <w:r w:rsidRPr="0034452C">
        <w:rPr>
          <w:rFonts w:eastAsia="Calibri" w:cs="Arial"/>
          <w:spacing w:val="-2"/>
        </w:rPr>
        <w:t>] voert voor het project de volgende activiteiten uit:</w:t>
      </w:r>
    </w:p>
    <w:p w14:paraId="1CD1B0BE" w14:textId="77777777" w:rsidR="0034452C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34452C">
        <w:rPr>
          <w:rFonts w:eastAsia="Calibri" w:cs="Arial"/>
          <w:spacing w:val="-2"/>
        </w:rPr>
        <w:t>]</w:t>
      </w:r>
    </w:p>
    <w:p w14:paraId="67D629E6" w14:textId="39D0FBA8" w:rsidR="00920C2E" w:rsidRDefault="0034452C" w:rsidP="0034452C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34452C">
        <w:rPr>
          <w:rFonts w:eastAsia="Calibri" w:cs="Arial"/>
          <w:spacing w:val="-2"/>
        </w:rPr>
        <w:t>]</w:t>
      </w:r>
      <w:r w:rsidR="00835F18">
        <w:rPr>
          <w:rFonts w:eastAsia="Calibri" w:cs="Arial"/>
          <w:spacing w:val="-2"/>
        </w:rPr>
        <w:br/>
      </w:r>
    </w:p>
    <w:p w14:paraId="49089D97" w14:textId="27090BDC" w:rsidR="00835F18" w:rsidRPr="0034452C" w:rsidRDefault="00835F18" w:rsidP="00835F1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i/>
          <w:spacing w:val="-2"/>
          <w:highlight w:val="yellow"/>
        </w:rPr>
        <w:t xml:space="preserve">Naam deelnemer </w:t>
      </w:r>
      <w:r w:rsidR="00117D74" w:rsidRPr="00E64A2F">
        <w:rPr>
          <w:rFonts w:eastAsia="Calibri" w:cs="Arial"/>
          <w:i/>
          <w:spacing w:val="-2"/>
          <w:highlight w:val="yellow"/>
        </w:rPr>
        <w:t>3</w:t>
      </w:r>
      <w:r w:rsidR="00710B63">
        <w:rPr>
          <w:rFonts w:eastAsia="Calibri" w:cs="Arial"/>
          <w:iCs/>
          <w:spacing w:val="-2"/>
        </w:rPr>
        <w:t>]</w:t>
      </w:r>
      <w:r w:rsidRPr="0034452C">
        <w:rPr>
          <w:rFonts w:eastAsia="Calibri" w:cs="Arial"/>
          <w:spacing w:val="-2"/>
        </w:rPr>
        <w:t xml:space="preserve"> voert voor het project de volgende activiteiten uit:</w:t>
      </w:r>
    </w:p>
    <w:p w14:paraId="2C7490F9" w14:textId="77777777" w:rsidR="00835F18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34452C">
        <w:rPr>
          <w:rFonts w:eastAsia="Calibri" w:cs="Arial"/>
          <w:spacing w:val="-2"/>
        </w:rPr>
        <w:t>]</w:t>
      </w:r>
    </w:p>
    <w:p w14:paraId="58ED611B" w14:textId="0EEA6E03" w:rsidR="0034452C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835F18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835F18">
        <w:rPr>
          <w:rFonts w:eastAsia="Calibri" w:cs="Arial"/>
          <w:spacing w:val="-2"/>
        </w:rPr>
        <w:t>]</w:t>
      </w:r>
      <w:r>
        <w:rPr>
          <w:rFonts w:eastAsia="Calibri" w:cs="Arial"/>
          <w:spacing w:val="-2"/>
        </w:rPr>
        <w:br/>
      </w:r>
    </w:p>
    <w:p w14:paraId="754701FC" w14:textId="3BC2D1AA" w:rsidR="00835F18" w:rsidRPr="0034452C" w:rsidRDefault="00835F18" w:rsidP="00835F1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i/>
          <w:spacing w:val="-2"/>
          <w:highlight w:val="yellow"/>
        </w:rPr>
        <w:t xml:space="preserve">Naam deelnemer </w:t>
      </w:r>
      <w:r w:rsidR="00FB0E69">
        <w:rPr>
          <w:rFonts w:eastAsia="Calibri" w:cs="Arial"/>
          <w:i/>
          <w:spacing w:val="-2"/>
        </w:rPr>
        <w:t>…</w:t>
      </w:r>
      <w:r w:rsidRPr="0034452C">
        <w:rPr>
          <w:rFonts w:eastAsia="Calibri" w:cs="Arial"/>
          <w:spacing w:val="-2"/>
        </w:rPr>
        <w:t>] voert voor het project de volgende activiteiten uit:</w:t>
      </w:r>
    </w:p>
    <w:p w14:paraId="5DF07220" w14:textId="77777777" w:rsidR="00835F18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34452C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34452C">
        <w:rPr>
          <w:rFonts w:eastAsia="Calibri" w:cs="Arial"/>
          <w:spacing w:val="-2"/>
        </w:rPr>
        <w:t>]</w:t>
      </w:r>
    </w:p>
    <w:p w14:paraId="3DD0D87A" w14:textId="61FA648D" w:rsidR="00835F18" w:rsidRPr="00835F18" w:rsidRDefault="00835F18" w:rsidP="00835F18">
      <w:pPr>
        <w:pStyle w:val="Lijstalinea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835F18">
        <w:rPr>
          <w:rFonts w:eastAsia="Calibri" w:cs="Arial"/>
          <w:spacing w:val="-2"/>
        </w:rPr>
        <w:t>[</w:t>
      </w:r>
      <w:r w:rsidRPr="00E64A2F">
        <w:rPr>
          <w:rFonts w:eastAsia="Calibri" w:cs="Arial"/>
          <w:spacing w:val="-2"/>
          <w:highlight w:val="yellow"/>
        </w:rPr>
        <w:t>invullen activiteit</w:t>
      </w:r>
      <w:r w:rsidRPr="00835F18">
        <w:rPr>
          <w:rFonts w:eastAsia="Calibri" w:cs="Arial"/>
          <w:spacing w:val="-2"/>
        </w:rPr>
        <w:t>]</w:t>
      </w:r>
    </w:p>
    <w:p w14:paraId="5766EB75" w14:textId="11C37FC7" w:rsidR="00F974F1" w:rsidRDefault="00FC2932" w:rsidP="007003CC">
      <w:pPr>
        <w:rPr>
          <w:i/>
          <w:iCs/>
        </w:rPr>
      </w:pPr>
      <w:r>
        <w:br/>
      </w:r>
      <w:r w:rsidR="00AF218C">
        <w:rPr>
          <w:i/>
          <w:iCs/>
        </w:rPr>
        <w:t>Financiën</w:t>
      </w:r>
    </w:p>
    <w:p w14:paraId="62E9EF8C" w14:textId="4397C512" w:rsidR="004D686D" w:rsidRPr="004D686D" w:rsidRDefault="00225446" w:rsidP="00FC2932">
      <w:pPr>
        <w:pStyle w:val="Lijstaline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225446">
        <w:t xml:space="preserve">Deze samenwerkingsovereenkomst maakt het mogelijk dat alle projectpartners in het project uitgaven voor het project mogen maken. </w:t>
      </w:r>
      <w:r>
        <w:t xml:space="preserve">Deze uitgaven worden geacht </w:t>
      </w:r>
      <w:r w:rsidR="00D35C38">
        <w:t>te worden gedragen door de penvoerder.</w:t>
      </w:r>
      <w:r w:rsidR="004D686D">
        <w:br/>
      </w:r>
    </w:p>
    <w:p w14:paraId="5B7E9470" w14:textId="367C8AE9" w:rsidR="00CD7031" w:rsidRDefault="00CD7031" w:rsidP="00FC2932">
      <w:pPr>
        <w:pStyle w:val="Lijstaline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ind w:right="-51"/>
        <w:textAlignment w:val="baseline"/>
        <w:rPr>
          <w:rFonts w:eastAsia="Calibri" w:cs="Arial"/>
          <w:spacing w:val="-2"/>
        </w:rPr>
      </w:pPr>
      <w:r w:rsidRPr="004D686D">
        <w:rPr>
          <w:rFonts w:eastAsia="Calibri" w:cs="Arial"/>
          <w:spacing w:val="-2"/>
        </w:rPr>
        <w:t>De totale kosten en financiering van het project bedragen [</w:t>
      </w:r>
      <w:r w:rsidRPr="004D686D">
        <w:rPr>
          <w:rFonts w:eastAsia="Calibri" w:cs="Arial"/>
          <w:spacing w:val="-2"/>
          <w:highlight w:val="yellow"/>
        </w:rPr>
        <w:t>bedrag totale projectkosten</w:t>
      </w:r>
      <w:r w:rsidRPr="004D686D">
        <w:rPr>
          <w:rFonts w:eastAsia="Calibri" w:cs="Arial"/>
          <w:spacing w:val="-2"/>
        </w:rPr>
        <w:t xml:space="preserve">], in onderstaande tabel zijn deze per projectpartner bepaald: </w:t>
      </w:r>
    </w:p>
    <w:p w14:paraId="221185C6" w14:textId="77777777" w:rsidR="00CD7031" w:rsidRPr="00CD7031" w:rsidRDefault="00CD7031" w:rsidP="00CD7031">
      <w:pPr>
        <w:widowControl w:val="0"/>
        <w:suppressAutoHyphens/>
        <w:overflowPunct w:val="0"/>
        <w:autoSpaceDE w:val="0"/>
        <w:autoSpaceDN w:val="0"/>
        <w:adjustRightInd w:val="0"/>
        <w:ind w:right="-51"/>
        <w:contextualSpacing/>
        <w:textAlignment w:val="baseline"/>
        <w:rPr>
          <w:rFonts w:eastAsia="Calibri" w:cs="Arial"/>
          <w:spacing w:val="-2"/>
        </w:rPr>
      </w:pPr>
    </w:p>
    <w:tbl>
      <w:tblPr>
        <w:tblStyle w:val="Tabelraster1"/>
        <w:tblW w:w="0" w:type="auto"/>
        <w:tblInd w:w="-5" w:type="dxa"/>
        <w:tblLook w:val="04A0" w:firstRow="1" w:lastRow="0" w:firstColumn="1" w:lastColumn="0" w:noHBand="0" w:noVBand="1"/>
      </w:tblPr>
      <w:tblGrid>
        <w:gridCol w:w="2615"/>
        <w:gridCol w:w="1352"/>
        <w:gridCol w:w="1352"/>
        <w:gridCol w:w="1352"/>
        <w:gridCol w:w="1352"/>
        <w:gridCol w:w="1044"/>
      </w:tblGrid>
      <w:tr w:rsidR="00CD7031" w:rsidRPr="00CD7031" w14:paraId="2FB23F85" w14:textId="77777777" w:rsidTr="000608EB">
        <w:trPr>
          <w:tblHeader/>
        </w:trPr>
        <w:tc>
          <w:tcPr>
            <w:tcW w:w="2615" w:type="dxa"/>
          </w:tcPr>
          <w:p w14:paraId="1545C4CA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</w:p>
          <w:p w14:paraId="309B3447" w14:textId="43A9B4B8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CD7031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  <w:t xml:space="preserve">Begroting </w:t>
            </w:r>
          </w:p>
        </w:tc>
        <w:tc>
          <w:tcPr>
            <w:tcW w:w="1352" w:type="dxa"/>
            <w:vAlign w:val="center"/>
          </w:tcPr>
          <w:p w14:paraId="4D3158CA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lightGray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Naam Deelnemer 1</w:t>
            </w:r>
          </w:p>
        </w:tc>
        <w:tc>
          <w:tcPr>
            <w:tcW w:w="1352" w:type="dxa"/>
            <w:vAlign w:val="center"/>
          </w:tcPr>
          <w:p w14:paraId="792824C8" w14:textId="77777777" w:rsidR="00CD7031" w:rsidRPr="00E64A2F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Naam</w:t>
            </w:r>
          </w:p>
          <w:p w14:paraId="1417FFF9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spacing w:val="-2"/>
                <w:sz w:val="24"/>
                <w:szCs w:val="24"/>
                <w:highlight w:val="lightGray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Deelnemer 2</w:t>
            </w:r>
          </w:p>
        </w:tc>
        <w:tc>
          <w:tcPr>
            <w:tcW w:w="1352" w:type="dxa"/>
            <w:vAlign w:val="center"/>
          </w:tcPr>
          <w:p w14:paraId="77C3BBE9" w14:textId="77777777" w:rsidR="00CD7031" w:rsidRPr="00E64A2F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62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Naam</w:t>
            </w:r>
          </w:p>
          <w:p w14:paraId="2B0CCC49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lightGray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Deelnemer 3</w:t>
            </w:r>
          </w:p>
        </w:tc>
        <w:tc>
          <w:tcPr>
            <w:tcW w:w="1352" w:type="dxa"/>
            <w:vAlign w:val="center"/>
          </w:tcPr>
          <w:p w14:paraId="2505E310" w14:textId="77777777" w:rsidR="00CD7031" w:rsidRPr="00E64A2F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Naam</w:t>
            </w:r>
          </w:p>
          <w:p w14:paraId="6DE4AEC8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lightGray"/>
              </w:rPr>
            </w:pPr>
            <w:r w:rsidRPr="00E64A2F">
              <w:rPr>
                <w:rFonts w:asciiTheme="minorHAnsi" w:eastAsia="Calibri" w:hAnsiTheme="minorHAnsi" w:cs="Arial"/>
                <w:i/>
                <w:spacing w:val="-2"/>
                <w:sz w:val="24"/>
                <w:szCs w:val="24"/>
                <w:highlight w:val="yellow"/>
              </w:rPr>
              <w:t>Deelnemer ..</w:t>
            </w:r>
          </w:p>
        </w:tc>
        <w:tc>
          <w:tcPr>
            <w:tcW w:w="1044" w:type="dxa"/>
            <w:vAlign w:val="center"/>
          </w:tcPr>
          <w:p w14:paraId="791223EA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spacing w:val="-2"/>
                <w:sz w:val="24"/>
                <w:szCs w:val="24"/>
              </w:rPr>
            </w:pPr>
          </w:p>
          <w:p w14:paraId="47F8D28D" w14:textId="77777777" w:rsidR="00CD7031" w:rsidRPr="000608EB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bCs/>
                <w:spacing w:val="-2"/>
                <w:sz w:val="24"/>
                <w:szCs w:val="24"/>
              </w:rPr>
            </w:pPr>
            <w:r w:rsidRPr="000608EB">
              <w:rPr>
                <w:rFonts w:asciiTheme="minorHAnsi" w:eastAsia="Calibri" w:hAnsiTheme="minorHAnsi" w:cs="Arial"/>
                <w:b/>
                <w:bCs/>
                <w:spacing w:val="-2"/>
                <w:sz w:val="24"/>
                <w:szCs w:val="24"/>
              </w:rPr>
              <w:t>TOTAAL</w:t>
            </w:r>
          </w:p>
        </w:tc>
      </w:tr>
      <w:tr w:rsidR="00CD7031" w:rsidRPr="00CD7031" w14:paraId="2C57CB69" w14:textId="77777777" w:rsidTr="000608EB">
        <w:tc>
          <w:tcPr>
            <w:tcW w:w="2615" w:type="dxa"/>
          </w:tcPr>
          <w:p w14:paraId="643B920D" w14:textId="128608BE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CD7031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  <w:t xml:space="preserve">TOTAAL </w:t>
            </w:r>
            <w:r w:rsidR="000608EB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  <w:t>kosten per projectpartner</w:t>
            </w:r>
          </w:p>
        </w:tc>
        <w:tc>
          <w:tcPr>
            <w:tcW w:w="1352" w:type="dxa"/>
          </w:tcPr>
          <w:p w14:paraId="5C5EFA87" w14:textId="180E1AFA" w:rsidR="00CD7031" w:rsidRPr="00E64A2F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352" w:type="dxa"/>
          </w:tcPr>
          <w:p w14:paraId="42BDE5E8" w14:textId="7CC2EA0A" w:rsidR="00CD7031" w:rsidRPr="00E64A2F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352" w:type="dxa"/>
          </w:tcPr>
          <w:p w14:paraId="0A29DF75" w14:textId="07656659" w:rsidR="00CD7031" w:rsidRPr="00E64A2F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352" w:type="dxa"/>
          </w:tcPr>
          <w:p w14:paraId="036E4DBF" w14:textId="112DD8BD" w:rsidR="00CD7031" w:rsidRPr="00E64A2F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044" w:type="dxa"/>
          </w:tcPr>
          <w:p w14:paraId="39A93B61" w14:textId="44B398DC" w:rsidR="00CD7031" w:rsidRPr="00E64A2F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</w:tr>
      <w:tr w:rsidR="00CD7031" w:rsidRPr="00CD7031" w14:paraId="596E4637" w14:textId="77777777" w:rsidTr="000608EB">
        <w:tc>
          <w:tcPr>
            <w:tcW w:w="2615" w:type="dxa"/>
            <w:shd w:val="clear" w:color="auto" w:fill="FFFFFF" w:themeFill="background1"/>
          </w:tcPr>
          <w:p w14:paraId="068FC2BF" w14:textId="77777777" w:rsidR="00CD7031" w:rsidRPr="00CD7031" w:rsidRDefault="00CD7031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CD7031"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  <w:t>Totaal gevraagde subsidie</w:t>
            </w:r>
          </w:p>
        </w:tc>
        <w:tc>
          <w:tcPr>
            <w:tcW w:w="1352" w:type="dxa"/>
            <w:shd w:val="clear" w:color="auto" w:fill="FFFFFF" w:themeFill="background1"/>
          </w:tcPr>
          <w:p w14:paraId="542EDC72" w14:textId="4D09BB68" w:rsidR="00CD7031" w:rsidRPr="00CD7031" w:rsidRDefault="00B75447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  <w:highlight w:val="yellow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24CBF10F" w14:textId="0BF9C69C" w:rsidR="00CD7031" w:rsidRPr="00CD7031" w:rsidRDefault="00B75447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3EEB98A7" w14:textId="2B35CB3B" w:rsidR="00CD7031" w:rsidRPr="00CD7031" w:rsidRDefault="00B75447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352" w:type="dxa"/>
            <w:shd w:val="clear" w:color="auto" w:fill="FFFFFF" w:themeFill="background1"/>
          </w:tcPr>
          <w:p w14:paraId="6F4C0E17" w14:textId="5C36EF44" w:rsidR="00CD7031" w:rsidRPr="00CD7031" w:rsidRDefault="00B75447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044" w:type="dxa"/>
            <w:shd w:val="clear" w:color="auto" w:fill="FFFFFF" w:themeFill="background1"/>
          </w:tcPr>
          <w:p w14:paraId="53C576E0" w14:textId="46734095" w:rsidR="00CD7031" w:rsidRPr="00CD7031" w:rsidRDefault="00173462" w:rsidP="005A7E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51"/>
              <w:textAlignment w:val="baseline"/>
              <w:rPr>
                <w:rFonts w:asciiTheme="minorHAnsi" w:eastAsia="Calibri" w:hAnsiTheme="minorHAnsi" w:cs="Arial"/>
                <w:b/>
                <w:spacing w:val="-2"/>
                <w:sz w:val="24"/>
                <w:szCs w:val="24"/>
              </w:rPr>
            </w:pPr>
            <w:r w:rsidRPr="00E64A2F">
              <w:rPr>
                <w:rFonts w:asciiTheme="minorHAnsi" w:eastAsia="Calibri" w:hAnsiTheme="minorHAnsi" w:cs="Arial"/>
                <w:bCs/>
                <w:spacing w:val="-2"/>
                <w:sz w:val="24"/>
                <w:szCs w:val="24"/>
                <w:highlight w:val="yellow"/>
              </w:rPr>
              <w:t>€</w:t>
            </w:r>
          </w:p>
        </w:tc>
      </w:tr>
    </w:tbl>
    <w:p w14:paraId="768899D3" w14:textId="77777777" w:rsidR="00CD7031" w:rsidRPr="00CD7031" w:rsidRDefault="00CD7031" w:rsidP="00CD7031">
      <w:pPr>
        <w:contextualSpacing/>
        <w:rPr>
          <w:rFonts w:eastAsia="Calibri" w:cs="Arial"/>
          <w:spacing w:val="-2"/>
        </w:rPr>
      </w:pPr>
    </w:p>
    <w:p w14:paraId="0F3BF63E" w14:textId="77777777" w:rsidR="004B441E" w:rsidRDefault="00CD7031" w:rsidP="004B441E">
      <w:pPr>
        <w:widowControl w:val="0"/>
        <w:suppressAutoHyphens/>
        <w:overflowPunct w:val="0"/>
        <w:autoSpaceDE w:val="0"/>
        <w:autoSpaceDN w:val="0"/>
        <w:adjustRightInd w:val="0"/>
        <w:ind w:right="-51"/>
        <w:textAlignment w:val="baseline"/>
        <w:rPr>
          <w:rFonts w:eastAsia="Calibri" w:cs="Arial"/>
          <w:spacing w:val="-2"/>
        </w:rPr>
      </w:pPr>
      <w:r w:rsidRPr="00CD7031">
        <w:rPr>
          <w:rFonts w:eastAsia="Calibri" w:cs="Arial"/>
          <w:spacing w:val="-2"/>
        </w:rPr>
        <w:lastRenderedPageBreak/>
        <w:t>De toelichting op de bovenstaande kostenbegroting en de onderbouwing</w:t>
      </w:r>
      <w:r w:rsidR="00173462">
        <w:rPr>
          <w:rFonts w:eastAsia="Calibri" w:cs="Arial"/>
          <w:spacing w:val="-2"/>
        </w:rPr>
        <w:t xml:space="preserve"> per activiteiten en onderbouwing</w:t>
      </w:r>
      <w:r w:rsidRPr="00CD7031">
        <w:rPr>
          <w:rFonts w:eastAsia="Calibri" w:cs="Arial"/>
          <w:spacing w:val="-2"/>
        </w:rPr>
        <w:t xml:space="preserve"> naar eenheid maal tarief is opgenomen in </w:t>
      </w:r>
      <w:r w:rsidR="00BA5889">
        <w:rPr>
          <w:rFonts w:eastAsia="Calibri" w:cs="Arial"/>
          <w:spacing w:val="-2"/>
        </w:rPr>
        <w:t>de aanvraag</w:t>
      </w:r>
      <w:r w:rsidRPr="00CD7031">
        <w:rPr>
          <w:rFonts w:eastAsia="Calibri" w:cs="Arial"/>
          <w:spacing w:val="-2"/>
        </w:rPr>
        <w:t xml:space="preserve"> </w:t>
      </w:r>
      <w:r w:rsidR="001B0E33">
        <w:rPr>
          <w:rFonts w:eastAsia="Calibri" w:cs="Arial"/>
          <w:spacing w:val="-2"/>
        </w:rPr>
        <w:t xml:space="preserve">en de </w:t>
      </w:r>
      <w:r w:rsidR="00BA5889">
        <w:rPr>
          <w:rFonts w:eastAsia="Calibri" w:cs="Arial"/>
          <w:spacing w:val="-2"/>
        </w:rPr>
        <w:t>offerte voor de funderingsaanpak</w:t>
      </w:r>
      <w:r w:rsidRPr="00CD7031">
        <w:rPr>
          <w:rFonts w:eastAsia="Calibri" w:cs="Arial"/>
          <w:spacing w:val="-2"/>
        </w:rPr>
        <w:t>.</w:t>
      </w:r>
    </w:p>
    <w:p w14:paraId="7EFF4BD5" w14:textId="08967610" w:rsidR="00BE65A6" w:rsidRDefault="004C3BE1" w:rsidP="004B441E">
      <w:pPr>
        <w:pStyle w:val="Lijstaline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-51"/>
        <w:textAlignment w:val="baseline"/>
      </w:pPr>
      <w:r w:rsidRPr="004C3BE1">
        <w:t xml:space="preserve">De gerealiseerde projectkosten worden door </w:t>
      </w:r>
      <w:r>
        <w:t>Penvoerder in een totaaloverzicht bijgehouden</w:t>
      </w:r>
      <w:r w:rsidR="00AF218C">
        <w:t xml:space="preserve">. Dit totaaloverzicht dient ook als onderbouwing bij het verzoek tot vaststelling, voor zover de subsidie niet direct is vastgesteld. </w:t>
      </w:r>
      <w:r w:rsidR="00BE65A6">
        <w:br/>
      </w:r>
    </w:p>
    <w:p w14:paraId="3D7FB36B" w14:textId="3F78B72A" w:rsidR="004C3BE1" w:rsidRDefault="00BE65A6" w:rsidP="004C3BE1">
      <w:pPr>
        <w:pStyle w:val="Lijstalinea"/>
        <w:numPr>
          <w:ilvl w:val="0"/>
          <w:numId w:val="5"/>
        </w:numPr>
      </w:pPr>
      <w:r>
        <w:t>Penvoerder is verantwoordelijk voor eventuele doorbetaling van ontvangen subsidie</w:t>
      </w:r>
      <w:r w:rsidR="004C3BE1" w:rsidRPr="004C3BE1">
        <w:t xml:space="preserve"> </w:t>
      </w:r>
      <w:r>
        <w:t xml:space="preserve">aan de projectpartners conform de gemaakte afspraken. </w:t>
      </w:r>
      <w:r>
        <w:br/>
      </w:r>
    </w:p>
    <w:p w14:paraId="2F991511" w14:textId="1C12B526" w:rsidR="001F7332" w:rsidRPr="001F7332" w:rsidRDefault="001F7332" w:rsidP="001F7332">
      <w:pPr>
        <w:rPr>
          <w:i/>
          <w:iCs/>
        </w:rPr>
      </w:pPr>
      <w:r>
        <w:rPr>
          <w:i/>
          <w:iCs/>
        </w:rPr>
        <w:t>Slotbepalingen</w:t>
      </w:r>
    </w:p>
    <w:p w14:paraId="382920A3" w14:textId="3FEE60C4" w:rsidR="00C67EA1" w:rsidRPr="00C67EA1" w:rsidRDefault="00C67EA1" w:rsidP="00C67EA1">
      <w:pPr>
        <w:pStyle w:val="Lijstalinea"/>
        <w:numPr>
          <w:ilvl w:val="0"/>
          <w:numId w:val="5"/>
        </w:numPr>
      </w:pPr>
      <w:r w:rsidRPr="00C67EA1">
        <w:t>De overeenkomst geldt vanaf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C67EA1">
        <w:t>] en geldt in principe voor de duur van het project.</w:t>
      </w:r>
      <w:r>
        <w:br/>
      </w:r>
    </w:p>
    <w:p w14:paraId="7F22EB29" w14:textId="2A4E4C34" w:rsidR="009A4D7A" w:rsidRPr="009A4D7A" w:rsidRDefault="009A4D7A" w:rsidP="009A4D7A">
      <w:pPr>
        <w:pStyle w:val="Lijstalinea"/>
        <w:numPr>
          <w:ilvl w:val="0"/>
          <w:numId w:val="5"/>
        </w:numPr>
      </w:pPr>
      <w:r w:rsidRPr="009A4D7A">
        <w:t>Onder opgave van gegronde redenen wordt een beëindiging van de overeenkomst overeengekomen.</w:t>
      </w:r>
      <w:r>
        <w:br/>
      </w:r>
    </w:p>
    <w:p w14:paraId="1A880A2D" w14:textId="77777777" w:rsidR="005C5F12" w:rsidRPr="005C5F12" w:rsidRDefault="005C5F12" w:rsidP="005C5F12">
      <w:pPr>
        <w:pStyle w:val="Lijstalinea"/>
        <w:numPr>
          <w:ilvl w:val="0"/>
          <w:numId w:val="5"/>
        </w:numPr>
      </w:pPr>
      <w:r w:rsidRPr="005C5F12">
        <w:t>Deze overeenkomst kan alleen worden gewijzigd of worden aangevuld bij schriftelijke overeenstemming tussen alle projectpartners.</w:t>
      </w:r>
    </w:p>
    <w:p w14:paraId="609588CD" w14:textId="77777777" w:rsidR="00F974F1" w:rsidRDefault="00F974F1" w:rsidP="005C5F12"/>
    <w:p w14:paraId="25D382A7" w14:textId="26AAEFF1" w:rsidR="00D56950" w:rsidRPr="0059444C" w:rsidRDefault="005F1F84" w:rsidP="005F1F84">
      <w:pPr>
        <w:ind w:left="708" w:hanging="708"/>
        <w:rPr>
          <w:b/>
          <w:bCs/>
        </w:rPr>
      </w:pPr>
      <w:r>
        <w:rPr>
          <w:b/>
          <w:bCs/>
        </w:rPr>
        <w:t>1.3</w:t>
      </w:r>
      <w:r>
        <w:rPr>
          <w:b/>
          <w:bCs/>
        </w:rPr>
        <w:tab/>
      </w:r>
      <w:r w:rsidR="00D56950">
        <w:rPr>
          <w:b/>
          <w:bCs/>
        </w:rPr>
        <w:t>Concluderen dat het bovenstaande is overeengekomen en bevestigen dit door onderstaande ondertekening:</w:t>
      </w:r>
    </w:p>
    <w:tbl>
      <w:tblPr>
        <w:tblStyle w:val="Tabelraster"/>
        <w:tblW w:w="9975" w:type="dxa"/>
        <w:tblLook w:val="04A0" w:firstRow="1" w:lastRow="0" w:firstColumn="1" w:lastColumn="0" w:noHBand="0" w:noVBand="1"/>
      </w:tblPr>
      <w:tblGrid>
        <w:gridCol w:w="2646"/>
        <w:gridCol w:w="2443"/>
        <w:gridCol w:w="2443"/>
        <w:gridCol w:w="2443"/>
      </w:tblGrid>
      <w:tr w:rsidR="00E64A2F" w:rsidRPr="00782532" w14:paraId="5189F8B6" w14:textId="057B74D7" w:rsidTr="00E64A2F">
        <w:trPr>
          <w:trHeight w:val="1159"/>
        </w:trPr>
        <w:tc>
          <w:tcPr>
            <w:tcW w:w="2646" w:type="dxa"/>
          </w:tcPr>
          <w:p w14:paraId="281DD55A" w14:textId="38A19CD8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 w:rsidR="009C6C12">
              <w:rPr>
                <w:rFonts w:eastAsia="Calibri" w:cs="Arial"/>
                <w:i/>
                <w:spacing w:val="-2"/>
                <w:highlight w:val="yellow"/>
              </w:rPr>
              <w:t xml:space="preserve"> 1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deelnemer 1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  <w:p w14:paraId="1B8EA6E7" w14:textId="77777777" w:rsidR="00CC7CCC" w:rsidRPr="00CC7CCC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AA5B127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6ABDCB29" w14:textId="72A0066D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 w:rsidR="009C6C12">
              <w:rPr>
                <w:rFonts w:eastAsia="Calibri" w:cs="Arial"/>
                <w:i/>
                <w:spacing w:val="-2"/>
                <w:highlight w:val="yellow"/>
              </w:rPr>
              <w:t xml:space="preserve">2 </w:t>
            </w:r>
            <w:r w:rsidRPr="009C6C12">
              <w:rPr>
                <w:rFonts w:eastAsia="Calibri" w:cs="Arial"/>
                <w:i/>
                <w:spacing w:val="-2"/>
                <w:highlight w:val="yellow"/>
              </w:rPr>
              <w:t>deelneme</w:t>
            </w:r>
            <w:r w:rsidR="009C6C12" w:rsidRPr="009C6C12">
              <w:rPr>
                <w:rFonts w:eastAsia="Calibri" w:cs="Arial"/>
                <w:i/>
                <w:spacing w:val="-2"/>
                <w:highlight w:val="yellow"/>
              </w:rPr>
              <w:t>r 1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  <w:p w14:paraId="6C3DFCEC" w14:textId="77777777" w:rsidR="00CC7CCC" w:rsidRPr="00782532" w:rsidRDefault="00CC7CCC" w:rsidP="00CC7CCC"/>
        </w:tc>
        <w:tc>
          <w:tcPr>
            <w:tcW w:w="2443" w:type="dxa"/>
          </w:tcPr>
          <w:p w14:paraId="211CD901" w14:textId="77777777" w:rsidR="00CC7CCC" w:rsidRPr="00782532" w:rsidRDefault="00CC7CCC" w:rsidP="00CC7CCC"/>
        </w:tc>
      </w:tr>
      <w:tr w:rsidR="00E64A2F" w:rsidRPr="00782532" w14:paraId="6EB4759B" w14:textId="0E27CEE5" w:rsidTr="00E64A2F">
        <w:trPr>
          <w:trHeight w:val="379"/>
        </w:trPr>
        <w:tc>
          <w:tcPr>
            <w:tcW w:w="2646" w:type="dxa"/>
          </w:tcPr>
          <w:p w14:paraId="35174C43" w14:textId="023709AA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59D580A1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</w:tcPr>
          <w:p w14:paraId="2838E95B" w14:textId="4E668EB4" w:rsidR="00CC7CCC" w:rsidRPr="00782532" w:rsidRDefault="00CC7CCC" w:rsidP="00CC7CCC"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2A5D0A72" w14:textId="4F7D80AE" w:rsidR="00CC7CCC" w:rsidRPr="00782532" w:rsidRDefault="00CC7CCC" w:rsidP="00CC7CCC">
            <w:r w:rsidRPr="00CC7CCC">
              <w:rPr>
                <w:rFonts w:eastAsia="Calibri" w:cs="Arial"/>
              </w:rPr>
              <w:t>Plaats:</w:t>
            </w:r>
          </w:p>
        </w:tc>
      </w:tr>
      <w:tr w:rsidR="00E64A2F" w:rsidRPr="00782532" w14:paraId="72BC6256" w14:textId="1CBE85A1" w:rsidTr="00E64A2F">
        <w:trPr>
          <w:trHeight w:val="379"/>
        </w:trPr>
        <w:tc>
          <w:tcPr>
            <w:tcW w:w="2646" w:type="dxa"/>
          </w:tcPr>
          <w:p w14:paraId="1C10A256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45308DCA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</w:tcPr>
          <w:p w14:paraId="541932FA" w14:textId="6295475C" w:rsidR="00CC7CCC" w:rsidRPr="00782532" w:rsidRDefault="00CC7CCC" w:rsidP="00CC7CCC"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65C57137" w14:textId="13DF8258" w:rsidR="00CC7CCC" w:rsidRPr="00782532" w:rsidRDefault="00CC7CCC" w:rsidP="00CC7CCC">
            <w:r w:rsidRPr="00CC7CCC">
              <w:rPr>
                <w:rFonts w:eastAsia="Calibri" w:cs="Arial"/>
              </w:rPr>
              <w:t>Datum:</w:t>
            </w:r>
          </w:p>
        </w:tc>
      </w:tr>
      <w:tr w:rsidR="00E64A2F" w:rsidRPr="00782532" w14:paraId="7C4F40EF" w14:textId="00982F5B" w:rsidTr="00E64A2F">
        <w:trPr>
          <w:trHeight w:val="778"/>
        </w:trPr>
        <w:tc>
          <w:tcPr>
            <w:tcW w:w="2646" w:type="dxa"/>
          </w:tcPr>
          <w:p w14:paraId="401562EC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0F80BDF2" w14:textId="77777777" w:rsidR="00CC7CCC" w:rsidRPr="00CC7CCC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03A7F5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615BCAC0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695D712D" w14:textId="77777777" w:rsidR="00CC7CCC" w:rsidRPr="00782532" w:rsidRDefault="00CC7CCC" w:rsidP="00CC7CCC"/>
        </w:tc>
        <w:tc>
          <w:tcPr>
            <w:tcW w:w="2443" w:type="dxa"/>
          </w:tcPr>
          <w:p w14:paraId="40CBB140" w14:textId="77777777" w:rsidR="00CC7CCC" w:rsidRPr="00782532" w:rsidRDefault="00CC7CCC" w:rsidP="00CC7CCC"/>
        </w:tc>
      </w:tr>
      <w:tr w:rsidR="00E64A2F" w:rsidRPr="00782532" w14:paraId="7DCD3458" w14:textId="197E142D" w:rsidTr="00E64A2F">
        <w:trPr>
          <w:trHeight w:val="778"/>
        </w:trPr>
        <w:tc>
          <w:tcPr>
            <w:tcW w:w="2646" w:type="dxa"/>
          </w:tcPr>
          <w:p w14:paraId="077B165A" w14:textId="5A09AD52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 w:rsidR="00B04B34">
              <w:rPr>
                <w:rFonts w:eastAsia="Calibri" w:cs="Arial"/>
                <w:i/>
                <w:spacing w:val="-2"/>
                <w:highlight w:val="yellow"/>
              </w:rPr>
              <w:t xml:space="preserve">1 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deelnemer 2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</w:tcPr>
          <w:p w14:paraId="1815222F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14D8AF75" w14:textId="4DE27FC2" w:rsidR="00CC7CCC" w:rsidRPr="00782532" w:rsidRDefault="00CC7CCC" w:rsidP="00CC7CCC"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 w:rsidR="00B04B34">
              <w:rPr>
                <w:rFonts w:eastAsia="Calibri" w:cs="Arial"/>
                <w:i/>
                <w:spacing w:val="-2"/>
                <w:highlight w:val="yellow"/>
              </w:rPr>
              <w:t xml:space="preserve"> 2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deelnemer </w:t>
            </w:r>
            <w:r w:rsidR="00B04B34" w:rsidRPr="00B04B34">
              <w:rPr>
                <w:rFonts w:eastAsia="Calibri" w:cs="Arial"/>
                <w:i/>
                <w:spacing w:val="-2"/>
                <w:highlight w:val="yellow"/>
              </w:rPr>
              <w:t>2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</w:tcPr>
          <w:p w14:paraId="57CFDC51" w14:textId="77777777" w:rsidR="00CC7CCC" w:rsidRPr="00782532" w:rsidRDefault="00CC7CCC" w:rsidP="00CC7CCC"/>
        </w:tc>
      </w:tr>
      <w:tr w:rsidR="00E64A2F" w:rsidRPr="00782532" w14:paraId="262EF974" w14:textId="3507FF7D" w:rsidTr="00E64A2F">
        <w:trPr>
          <w:trHeight w:val="379"/>
        </w:trPr>
        <w:tc>
          <w:tcPr>
            <w:tcW w:w="2646" w:type="dxa"/>
          </w:tcPr>
          <w:p w14:paraId="445E1AEA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693B6217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</w:tcPr>
          <w:p w14:paraId="0EE12299" w14:textId="05736CBA" w:rsidR="00CC7CCC" w:rsidRPr="00782532" w:rsidRDefault="00CC7CCC" w:rsidP="00CC7CCC"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6DF9064B" w14:textId="381ECA40" w:rsidR="00CC7CCC" w:rsidRPr="00782532" w:rsidRDefault="00CC7CCC" w:rsidP="00CC7CCC">
            <w:r w:rsidRPr="00CC7CCC">
              <w:rPr>
                <w:rFonts w:eastAsia="Calibri" w:cs="Arial"/>
              </w:rPr>
              <w:t>Plaats:</w:t>
            </w:r>
          </w:p>
        </w:tc>
      </w:tr>
      <w:tr w:rsidR="00E64A2F" w:rsidRPr="00782532" w14:paraId="1BC14ED7" w14:textId="1041D950" w:rsidTr="00E64A2F">
        <w:trPr>
          <w:trHeight w:val="379"/>
        </w:trPr>
        <w:tc>
          <w:tcPr>
            <w:tcW w:w="2646" w:type="dxa"/>
          </w:tcPr>
          <w:p w14:paraId="73249C99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5E988208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</w:tcPr>
          <w:p w14:paraId="493A804B" w14:textId="361353E1" w:rsidR="00CC7CCC" w:rsidRPr="00782532" w:rsidRDefault="00CC7CCC" w:rsidP="00CC7CCC"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645899DB" w14:textId="1E85B91B" w:rsidR="00CC7CCC" w:rsidRPr="00782532" w:rsidRDefault="00CC7CCC" w:rsidP="00CC7CCC">
            <w:r w:rsidRPr="00CC7CCC">
              <w:rPr>
                <w:rFonts w:eastAsia="Calibri" w:cs="Arial"/>
              </w:rPr>
              <w:t>Datum:</w:t>
            </w:r>
          </w:p>
        </w:tc>
      </w:tr>
      <w:tr w:rsidR="00E64A2F" w:rsidRPr="00782532" w14:paraId="77D0C57B" w14:textId="0B1AF689" w:rsidTr="00E64A2F">
        <w:trPr>
          <w:trHeight w:val="852"/>
        </w:trPr>
        <w:tc>
          <w:tcPr>
            <w:tcW w:w="2646" w:type="dxa"/>
          </w:tcPr>
          <w:p w14:paraId="61FA5117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5B05C807" w14:textId="77777777" w:rsidR="00CC7CCC" w:rsidRPr="00CC7CCC" w:rsidRDefault="00CC7CCC" w:rsidP="001057CC">
            <w:pPr>
              <w:pStyle w:val="Geenafstand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7D7AB3C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43A96F1C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2470A250" w14:textId="77777777" w:rsidR="00CC7CCC" w:rsidRPr="00782532" w:rsidRDefault="00CC7CCC" w:rsidP="00CC7CCC"/>
        </w:tc>
        <w:tc>
          <w:tcPr>
            <w:tcW w:w="2443" w:type="dxa"/>
          </w:tcPr>
          <w:p w14:paraId="100FA7EA" w14:textId="77777777" w:rsidR="00CC7CCC" w:rsidRPr="00782532" w:rsidRDefault="00CC7CCC" w:rsidP="00CC7CCC"/>
        </w:tc>
      </w:tr>
    </w:tbl>
    <w:p w14:paraId="04BE485A" w14:textId="77777777" w:rsidR="001057CC" w:rsidRPr="001057CC" w:rsidRDefault="001057CC" w:rsidP="001057CC"/>
    <w:sectPr w:rsidR="001057CC" w:rsidRPr="001057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F8B9" w14:textId="77777777" w:rsidR="003440F3" w:rsidRDefault="003440F3" w:rsidP="0059444C">
      <w:pPr>
        <w:spacing w:after="0" w:line="240" w:lineRule="auto"/>
      </w:pPr>
      <w:r>
        <w:separator/>
      </w:r>
    </w:p>
  </w:endnote>
  <w:endnote w:type="continuationSeparator" w:id="0">
    <w:p w14:paraId="3FFA7FD2" w14:textId="77777777" w:rsidR="003440F3" w:rsidRDefault="003440F3" w:rsidP="005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A40E" w14:textId="77777777" w:rsidR="003440F3" w:rsidRDefault="003440F3" w:rsidP="0059444C">
      <w:pPr>
        <w:spacing w:after="0" w:line="240" w:lineRule="auto"/>
      </w:pPr>
      <w:r>
        <w:separator/>
      </w:r>
    </w:p>
  </w:footnote>
  <w:footnote w:type="continuationSeparator" w:id="0">
    <w:p w14:paraId="77A3250B" w14:textId="77777777" w:rsidR="003440F3" w:rsidRDefault="003440F3" w:rsidP="005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D22D" w14:textId="73023B38" w:rsidR="005A53E1" w:rsidRDefault="005A53E1">
    <w:pPr>
      <w:pStyle w:val="Koptekst"/>
    </w:pPr>
    <w:r w:rsidRPr="00484FE9">
      <w:rPr>
        <w:noProof/>
      </w:rPr>
      <w:drawing>
        <wp:anchor distT="0" distB="0" distL="114300" distR="114300" simplePos="0" relativeHeight="251659264" behindDoc="0" locked="0" layoutInCell="1" allowOverlap="1" wp14:anchorId="34DBAF2B" wp14:editId="37A6D20C">
          <wp:simplePos x="0" y="0"/>
          <wp:positionH relativeFrom="column">
            <wp:posOffset>4659464</wp:posOffset>
          </wp:positionH>
          <wp:positionV relativeFrom="paragraph">
            <wp:posOffset>-223271</wp:posOffset>
          </wp:positionV>
          <wp:extent cx="1845945" cy="436245"/>
          <wp:effectExtent l="0" t="0" r="1905" b="1905"/>
          <wp:wrapSquare wrapText="bothSides"/>
          <wp:docPr id="1" name="Afbeelding 1" descr="logo_fryslan_kleur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fryslan_kleur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73A"/>
    <w:multiLevelType w:val="hybridMultilevel"/>
    <w:tmpl w:val="7B4EEF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6423"/>
    <w:multiLevelType w:val="hybridMultilevel"/>
    <w:tmpl w:val="C5EC9BAC"/>
    <w:lvl w:ilvl="0" w:tplc="6FB4B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34B3D"/>
    <w:multiLevelType w:val="hybridMultilevel"/>
    <w:tmpl w:val="6BF4C960"/>
    <w:lvl w:ilvl="0" w:tplc="6FB4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9AB"/>
    <w:multiLevelType w:val="hybridMultilevel"/>
    <w:tmpl w:val="2BC21C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56896"/>
    <w:multiLevelType w:val="hybridMultilevel"/>
    <w:tmpl w:val="163A19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4C0F"/>
    <w:multiLevelType w:val="singleLevel"/>
    <w:tmpl w:val="31B68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D012C2"/>
    <w:multiLevelType w:val="multilevel"/>
    <w:tmpl w:val="B42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63241FE2"/>
    <w:multiLevelType w:val="hybridMultilevel"/>
    <w:tmpl w:val="CB48072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382B"/>
    <w:multiLevelType w:val="hybridMultilevel"/>
    <w:tmpl w:val="15DABAF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85E34"/>
    <w:multiLevelType w:val="hybridMultilevel"/>
    <w:tmpl w:val="5C1041C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2697">
    <w:abstractNumId w:val="5"/>
  </w:num>
  <w:num w:numId="2" w16cid:durableId="1326473135">
    <w:abstractNumId w:val="0"/>
  </w:num>
  <w:num w:numId="3" w16cid:durableId="341783070">
    <w:abstractNumId w:val="7"/>
  </w:num>
  <w:num w:numId="4" w16cid:durableId="1300107493">
    <w:abstractNumId w:val="8"/>
  </w:num>
  <w:num w:numId="5" w16cid:durableId="2005814323">
    <w:abstractNumId w:val="9"/>
  </w:num>
  <w:num w:numId="6" w16cid:durableId="1659991489">
    <w:abstractNumId w:val="3"/>
  </w:num>
  <w:num w:numId="7" w16cid:durableId="1484469028">
    <w:abstractNumId w:val="6"/>
  </w:num>
  <w:num w:numId="8" w16cid:durableId="1274635978">
    <w:abstractNumId w:val="1"/>
  </w:num>
  <w:num w:numId="9" w16cid:durableId="861482307">
    <w:abstractNumId w:val="2"/>
  </w:num>
  <w:num w:numId="10" w16cid:durableId="36741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9"/>
    <w:rsid w:val="00007C6D"/>
    <w:rsid w:val="00042905"/>
    <w:rsid w:val="000608EB"/>
    <w:rsid w:val="00071919"/>
    <w:rsid w:val="000F4250"/>
    <w:rsid w:val="001057CC"/>
    <w:rsid w:val="00117D74"/>
    <w:rsid w:val="00173462"/>
    <w:rsid w:val="001B0E33"/>
    <w:rsid w:val="001B4336"/>
    <w:rsid w:val="001F7332"/>
    <w:rsid w:val="00206FF7"/>
    <w:rsid w:val="00225446"/>
    <w:rsid w:val="00231140"/>
    <w:rsid w:val="0023633B"/>
    <w:rsid w:val="00237F5B"/>
    <w:rsid w:val="00257469"/>
    <w:rsid w:val="002E2102"/>
    <w:rsid w:val="002E3FA0"/>
    <w:rsid w:val="00304354"/>
    <w:rsid w:val="00306D3A"/>
    <w:rsid w:val="0034375E"/>
    <w:rsid w:val="003440F3"/>
    <w:rsid w:val="0034452C"/>
    <w:rsid w:val="00387446"/>
    <w:rsid w:val="0039766E"/>
    <w:rsid w:val="003A7CC9"/>
    <w:rsid w:val="003D4E45"/>
    <w:rsid w:val="003D4FF3"/>
    <w:rsid w:val="004B441E"/>
    <w:rsid w:val="004C3BE1"/>
    <w:rsid w:val="004D363A"/>
    <w:rsid w:val="004D686D"/>
    <w:rsid w:val="004E3E05"/>
    <w:rsid w:val="00522098"/>
    <w:rsid w:val="005652FC"/>
    <w:rsid w:val="005724AA"/>
    <w:rsid w:val="0058430D"/>
    <w:rsid w:val="0059444C"/>
    <w:rsid w:val="005A53E1"/>
    <w:rsid w:val="005C5F12"/>
    <w:rsid w:val="005D443B"/>
    <w:rsid w:val="005F1F84"/>
    <w:rsid w:val="00622B41"/>
    <w:rsid w:val="0062448C"/>
    <w:rsid w:val="00650C55"/>
    <w:rsid w:val="0066089F"/>
    <w:rsid w:val="00665E06"/>
    <w:rsid w:val="006A784F"/>
    <w:rsid w:val="006B2FAD"/>
    <w:rsid w:val="007003CC"/>
    <w:rsid w:val="00710B63"/>
    <w:rsid w:val="0078310E"/>
    <w:rsid w:val="00835F18"/>
    <w:rsid w:val="00920C2E"/>
    <w:rsid w:val="009A04D7"/>
    <w:rsid w:val="009A4D7A"/>
    <w:rsid w:val="009C6C12"/>
    <w:rsid w:val="009D0B74"/>
    <w:rsid w:val="00A002C4"/>
    <w:rsid w:val="00AB51EB"/>
    <w:rsid w:val="00AF218C"/>
    <w:rsid w:val="00AF630D"/>
    <w:rsid w:val="00B04B34"/>
    <w:rsid w:val="00B12657"/>
    <w:rsid w:val="00B75447"/>
    <w:rsid w:val="00B80619"/>
    <w:rsid w:val="00B821B8"/>
    <w:rsid w:val="00BA5889"/>
    <w:rsid w:val="00BE65A6"/>
    <w:rsid w:val="00BF6214"/>
    <w:rsid w:val="00C65D70"/>
    <w:rsid w:val="00C67EA1"/>
    <w:rsid w:val="00C7093D"/>
    <w:rsid w:val="00CB280C"/>
    <w:rsid w:val="00CB5591"/>
    <w:rsid w:val="00CB738C"/>
    <w:rsid w:val="00CC7CCC"/>
    <w:rsid w:val="00CD7031"/>
    <w:rsid w:val="00D35C38"/>
    <w:rsid w:val="00D54668"/>
    <w:rsid w:val="00D56950"/>
    <w:rsid w:val="00E22A08"/>
    <w:rsid w:val="00E25582"/>
    <w:rsid w:val="00E64A2F"/>
    <w:rsid w:val="00ED11A1"/>
    <w:rsid w:val="00ED5407"/>
    <w:rsid w:val="00F17D77"/>
    <w:rsid w:val="00F974F1"/>
    <w:rsid w:val="00FB0E69"/>
    <w:rsid w:val="00FC2932"/>
    <w:rsid w:val="00FD571A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A3C"/>
  <w15:chartTrackingRefBased/>
  <w15:docId w15:val="{EA09F2B0-D93B-4F88-9562-67F8B0B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52C"/>
  </w:style>
  <w:style w:type="paragraph" w:styleId="Kop1">
    <w:name w:val="heading 1"/>
    <w:basedOn w:val="Standaard"/>
    <w:next w:val="Standaard"/>
    <w:link w:val="Kop1Char"/>
    <w:uiPriority w:val="9"/>
    <w:qFormat/>
    <w:rsid w:val="0007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1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1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1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1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1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19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19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19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19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19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19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19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19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19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19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191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D7031"/>
    <w:pPr>
      <w:spacing w:after="0" w:line="240" w:lineRule="auto"/>
      <w:ind w:left="851" w:hanging="851"/>
    </w:pPr>
    <w:rPr>
      <w:rFonts w:ascii="Georgia" w:hAnsi="Georgia"/>
      <w:kern w:val="0"/>
      <w:sz w:val="19"/>
      <w:szCs w:val="22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CD7031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D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44C"/>
  </w:style>
  <w:style w:type="paragraph" w:styleId="Voettekst">
    <w:name w:val="footer"/>
    <w:basedOn w:val="Standaard"/>
    <w:link w:val="VoettekstChar"/>
    <w:uiPriority w:val="99"/>
    <w:unhideWhenUsed/>
    <w:rsid w:val="005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F6624C0796B15447A80DFEFC77C5132A" ma:contentTypeVersion="18" ma:contentTypeDescription="" ma:contentTypeScope="" ma:versionID="e5baf9b0e38cc817061c641269aa937c">
  <xsd:schema xmlns:xsd="http://www.w3.org/2001/XMLSchema" xmlns:xs="http://www.w3.org/2001/XMLSchema" xmlns:p="http://schemas.microsoft.com/office/2006/metadata/properties" xmlns:ns2="c8dcc22e-d1e8-437e-82e1-d82d8641214c" xmlns:ns4="c8dcc22e-d1e8-437e-82e1-d82d8641214c" xmlns:ns5="233bf334-b381-4ae3-8b3e-fa791c5e6362" targetNamespace="http://schemas.microsoft.com/office/2006/metadata/properties" ma:root="true" ma:fieldsID="67d9b178de9efa714c13dcc394870066" ns4:_="" ns5:_="">
    <xsd:import namespace="c8dcc22e-d1e8-437e-82e1-d82d8641214c"/>
    <xsd:import namespace="c8dcc22e-d1e8-437e-82e1-d82d8641214c"/>
    <xsd:import namespace="233bf334-b381-4ae3-8b3e-fa791c5e6362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c22e-d1e8-437e-82e1-d82d8641214c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c22e-d1e8-437e-82e1-d82d8641214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0000e11b-1189-4a4a-ba45-57dda8a97381}" ma:internalName="TaxCatchAllLabel" ma:readOnly="true" ma:showField="CatchAllDataLabel" ma:web="c8dcc22e-d1e8-437e-82e1-d82d8641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0000e11b-1189-4a4a-ba45-57dda8a97381}" ma:internalName="TaxCatchAll" ma:showField="CatchAllData" ma:web="c8dcc22e-d1e8-437e-82e1-d82d8641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f334-b381-4ae3-8b3e-fa791c5e636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c8dcc22e-d1e8-437e-82e1-d82d8641214c">
      <Terms xmlns="http://schemas.microsoft.com/office/infopath/2007/PartnerControls"/>
    </ic7bc0bece1c448f8ceec46a4675dd9b>
    <_dlc_DocId xmlns="c8dcc22e-d1e8-437e-82e1-d82d8641214c">PF00-878292508-23943</_dlc_DocId>
    <TaxKeywordTaxHTField xmlns="c8dcc22e-d1e8-437e-82e1-d82d8641214c">
      <Terms xmlns="http://schemas.microsoft.com/office/infopath/2007/PartnerControls"/>
    </TaxKeywordTaxHTField>
    <_dlc_DocIdUrl xmlns="c8dcc22e-d1e8-437e-82e1-d82d8641214c">
      <Url>https://fryslan.sharepoint.com/sites/subsidies/_layouts/15/DocIdRedir.aspx?ID=PF00-878292508-23943</Url>
      <Description>PF00-878292508-23943</Description>
    </_dlc_DocIdUrl>
    <pfBehandelaar xmlns="c8dcc22e-d1e8-437e-82e1-d82d8641214c">
      <UserInfo>
        <DisplayName/>
        <AccountId xsi:nil="true"/>
        <AccountType/>
      </UserInfo>
    </pfBehandelaar>
    <lcf76f155ced4ddcb4097134ff3c332f xmlns="233bf334-b381-4ae3-8b3e-fa791c5e6362">
      <Terms xmlns="http://schemas.microsoft.com/office/infopath/2007/PartnerControls"/>
    </lcf76f155ced4ddcb4097134ff3c332f>
    <TaxCatchAll xmlns="c8dcc22e-d1e8-437e-82e1-d82d8641214c" xsi:nil="true"/>
  </documentManagement>
</p:properties>
</file>

<file path=customXml/itemProps1.xml><?xml version="1.0" encoding="utf-8"?>
<ds:datastoreItem xmlns:ds="http://schemas.openxmlformats.org/officeDocument/2006/customXml" ds:itemID="{B0D3CE4E-C5FD-43CD-8F33-111B61095E41}"/>
</file>

<file path=customXml/itemProps2.xml><?xml version="1.0" encoding="utf-8"?>
<ds:datastoreItem xmlns:ds="http://schemas.openxmlformats.org/officeDocument/2006/customXml" ds:itemID="{D30EE1FD-96A2-480A-8A6B-ED45A699DEFA}"/>
</file>

<file path=customXml/itemProps3.xml><?xml version="1.0" encoding="utf-8"?>
<ds:datastoreItem xmlns:ds="http://schemas.openxmlformats.org/officeDocument/2006/customXml" ds:itemID="{3CA82F3E-8869-40B7-A6CD-17CEED518AA9}"/>
</file>

<file path=customXml/itemProps4.xml><?xml version="1.0" encoding="utf-8"?>
<ds:datastoreItem xmlns:ds="http://schemas.openxmlformats.org/officeDocument/2006/customXml" ds:itemID="{42866967-1177-402B-8D9B-0A578516C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Joetjen</dc:creator>
  <cp:keywords/>
  <dc:description/>
  <cp:lastModifiedBy>Muller, Joetjen</cp:lastModifiedBy>
  <cp:revision>19</cp:revision>
  <dcterms:created xsi:type="dcterms:W3CDTF">2025-03-29T07:45:00Z</dcterms:created>
  <dcterms:modified xsi:type="dcterms:W3CDTF">2025-03-29T08:00:00Z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0x010100ACB23D82E564BA4F845A28018CE9564600F6624C0796B15447A80DFEFC77C5132A</vt:lpwstr>
  </property>
  <property fmtid="{D5CDD505-2E9C-101B-9397-08002B2CF9AE}" pid="4" name="g613eed44ffa49e891404850c3b6dc2f">
    <vt:lpwstr>Team Subsidiezaken 2|a5d57703-59c1-4856-acb9-cab96f50add9</vt:lpwstr>
  </property>
  <property fmtid="{D5CDD505-2E9C-101B-9397-08002B2CF9AE}" pid="5" name="_dlc_DocIdItemGuid">
    <vt:lpwstr>b80c3b39-c436-4bce-84ae-8fec0c643127</vt:lpwstr>
  </property>
</Properties>
</file>