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77F1" w14:textId="244DB05C" w:rsidR="006E5EB8" w:rsidRPr="005B57CC" w:rsidRDefault="006E5EB8"/>
    <w:p w14:paraId="2B51C296" w14:textId="1B9D4B50" w:rsidR="00D8681A" w:rsidRPr="005B57CC" w:rsidRDefault="00D8681A" w:rsidP="00D8681A">
      <w:pPr>
        <w:pBdr>
          <w:top w:val="double" w:sz="4" w:space="1" w:color="auto"/>
          <w:left w:val="double" w:sz="4" w:space="4" w:color="auto"/>
          <w:bottom w:val="double" w:sz="4" w:space="1" w:color="auto"/>
          <w:right w:val="double" w:sz="4" w:space="4" w:color="auto"/>
        </w:pBdr>
      </w:pPr>
      <w:r w:rsidRPr="005B57CC">
        <w:t>Verkeerbesluit 202</w:t>
      </w:r>
      <w:r w:rsidR="00F17CA8" w:rsidRPr="005B57CC">
        <w:t>2</w:t>
      </w:r>
      <w:r w:rsidRPr="005B57CC">
        <w:t>-1</w:t>
      </w:r>
      <w:r w:rsidR="00887A50" w:rsidRPr="005B57CC">
        <w:t>3</w:t>
      </w:r>
    </w:p>
    <w:p w14:paraId="7AA2C257" w14:textId="60C28163" w:rsidR="00D8681A" w:rsidRPr="005B57CC" w:rsidRDefault="00AA6D0D" w:rsidP="00D8681A">
      <w:pPr>
        <w:pBdr>
          <w:top w:val="double" w:sz="4" w:space="1" w:color="auto"/>
          <w:left w:val="double" w:sz="4" w:space="4" w:color="auto"/>
          <w:bottom w:val="double" w:sz="4" w:space="1" w:color="auto"/>
          <w:right w:val="double" w:sz="4" w:space="4" w:color="auto"/>
        </w:pBdr>
      </w:pPr>
      <w:r w:rsidRPr="005B57CC">
        <w:t>Intrekken deelbesluit</w:t>
      </w:r>
      <w:r w:rsidR="00E86E8A" w:rsidRPr="005B57CC">
        <w:t xml:space="preserve"> locatie</w:t>
      </w:r>
      <w:r w:rsidR="00971121" w:rsidRPr="005B57CC">
        <w:t xml:space="preserve">s Margrietstraat, Wielewaal en </w:t>
      </w:r>
      <w:r w:rsidR="00E86E8A" w:rsidRPr="005B57CC">
        <w:t>Zaailand</w:t>
      </w:r>
      <w:r w:rsidR="00C32E8D" w:rsidRPr="005B57CC">
        <w:t xml:space="preserve">, </w:t>
      </w:r>
      <w:r w:rsidR="0030474B" w:rsidRPr="005B57CC">
        <w:t>uit</w:t>
      </w:r>
      <w:r w:rsidR="00C32E8D" w:rsidRPr="005B57CC">
        <w:t xml:space="preserve"> VKB 2022-</w:t>
      </w:r>
      <w:r w:rsidR="00887A50" w:rsidRPr="005B57CC">
        <w:t>10</w:t>
      </w:r>
      <w:r w:rsidR="00C32E8D" w:rsidRPr="005B57CC">
        <w:t xml:space="preserve"> </w:t>
      </w:r>
      <w:r w:rsidR="00D8681A" w:rsidRPr="005B57CC">
        <w:t>laadplaatsen elektrische voertuigen gemeente Geldrop-Mierlo</w:t>
      </w:r>
      <w:r w:rsidRPr="005B57CC">
        <w:t xml:space="preserve"> </w:t>
      </w:r>
    </w:p>
    <w:p w14:paraId="5106793E" w14:textId="77777777" w:rsidR="00D8681A" w:rsidRPr="005B57CC" w:rsidRDefault="00D8681A" w:rsidP="00D8681A">
      <w:pPr>
        <w:pBdr>
          <w:top w:val="double" w:sz="4" w:space="1" w:color="auto"/>
          <w:left w:val="double" w:sz="4" w:space="4" w:color="auto"/>
          <w:bottom w:val="double" w:sz="4" w:space="1" w:color="auto"/>
          <w:right w:val="double" w:sz="4" w:space="4" w:color="auto"/>
        </w:pBdr>
      </w:pPr>
      <w:r w:rsidRPr="005B57CC">
        <w:t> </w:t>
      </w:r>
    </w:p>
    <w:p w14:paraId="00662043" w14:textId="20EAAE60" w:rsidR="00D8681A" w:rsidRPr="005B57CC" w:rsidRDefault="00D8681A" w:rsidP="00D8681A">
      <w:pPr>
        <w:pBdr>
          <w:top w:val="double" w:sz="4" w:space="1" w:color="auto"/>
          <w:left w:val="double" w:sz="4" w:space="4" w:color="auto"/>
          <w:bottom w:val="double" w:sz="4" w:space="1" w:color="auto"/>
          <w:right w:val="double" w:sz="4" w:space="4" w:color="auto"/>
        </w:pBdr>
      </w:pPr>
      <w:r w:rsidRPr="005B57CC">
        <w:t>Nummer besluit: VKB2022-1</w:t>
      </w:r>
      <w:r w:rsidR="00887A50" w:rsidRPr="005B57CC">
        <w:t>3</w:t>
      </w:r>
    </w:p>
    <w:p w14:paraId="68F04A8F" w14:textId="2E74EEE5" w:rsidR="00D8681A" w:rsidRPr="005B57CC" w:rsidRDefault="00D8681A" w:rsidP="00D8681A">
      <w:pPr>
        <w:pBdr>
          <w:top w:val="double" w:sz="4" w:space="1" w:color="auto"/>
          <w:left w:val="double" w:sz="4" w:space="4" w:color="auto"/>
          <w:bottom w:val="double" w:sz="4" w:space="1" w:color="auto"/>
          <w:right w:val="double" w:sz="4" w:space="4" w:color="auto"/>
        </w:pBdr>
      </w:pPr>
      <w:r w:rsidRPr="005B57CC">
        <w:t xml:space="preserve">Datum besluit: </w:t>
      </w:r>
      <w:r w:rsidR="002817B7">
        <w:t>23</w:t>
      </w:r>
      <w:r w:rsidRPr="005B57CC">
        <w:t>-</w:t>
      </w:r>
      <w:r w:rsidR="00887A50" w:rsidRPr="005B57CC">
        <w:t>2</w:t>
      </w:r>
      <w:r w:rsidRPr="005B57CC">
        <w:t>-2022</w:t>
      </w:r>
    </w:p>
    <w:p w14:paraId="53737849" w14:textId="28E163E8" w:rsidR="00D8681A" w:rsidRPr="005B57CC" w:rsidRDefault="00D8681A"/>
    <w:p w14:paraId="38AC32C2" w14:textId="77777777" w:rsidR="00D8681A" w:rsidRPr="005B57CC" w:rsidRDefault="00D8681A" w:rsidP="00D8681A">
      <w:r w:rsidRPr="005B57CC">
        <w:t>Burgemeesters en wethouders van gemeente Geldrop-Mierlo,</w:t>
      </w:r>
    </w:p>
    <w:p w14:paraId="412421B4" w14:textId="77777777" w:rsidR="00D8681A" w:rsidRPr="005B57CC" w:rsidRDefault="00D8681A" w:rsidP="00D8681A"/>
    <w:p w14:paraId="222DDF71" w14:textId="77777777" w:rsidR="00D8681A" w:rsidRPr="005B57CC" w:rsidRDefault="00D8681A" w:rsidP="00D8681A">
      <w:pPr>
        <w:rPr>
          <w:b/>
          <w:bCs/>
        </w:rPr>
      </w:pPr>
      <w:r w:rsidRPr="005B57CC">
        <w:rPr>
          <w:b/>
          <w:bCs/>
        </w:rPr>
        <w:t>Gelet op:</w:t>
      </w:r>
    </w:p>
    <w:p w14:paraId="54E1BEDA" w14:textId="77777777" w:rsidR="00D8681A" w:rsidRPr="005B57CC" w:rsidRDefault="00D8681A" w:rsidP="00D8681A">
      <w:r w:rsidRPr="005B57CC">
        <w:t>•</w:t>
      </w:r>
      <w:r w:rsidRPr="005B57CC">
        <w:tab/>
        <w:t>het bepaalde in het Reglement verkeersregels en verkeerstekens 1990 (RVV 1990);</w:t>
      </w:r>
    </w:p>
    <w:p w14:paraId="73639200" w14:textId="77777777" w:rsidR="00D8681A" w:rsidRPr="005B57CC" w:rsidRDefault="00D8681A" w:rsidP="00D8681A">
      <w:r w:rsidRPr="005B57CC">
        <w:t>•</w:t>
      </w:r>
      <w:r w:rsidRPr="005B57CC">
        <w:tab/>
        <w:t>het bepaalde in de Wegenverkeerswet 1994 (WVW 1994);</w:t>
      </w:r>
    </w:p>
    <w:p w14:paraId="4DE4FDEA" w14:textId="77777777" w:rsidR="00D8681A" w:rsidRPr="005B57CC" w:rsidRDefault="00D8681A" w:rsidP="00D8681A">
      <w:r w:rsidRPr="005B57CC">
        <w:t>•</w:t>
      </w:r>
      <w:r w:rsidRPr="005B57CC">
        <w:tab/>
        <w:t>het bepaalde in het Besluit administratieve bepalingen inzake het wegverkeer (BABW);</w:t>
      </w:r>
    </w:p>
    <w:p w14:paraId="69C29651" w14:textId="4989DBA7" w:rsidR="00D8681A" w:rsidRPr="005B57CC" w:rsidRDefault="00D8681A"/>
    <w:p w14:paraId="75B41617" w14:textId="77777777" w:rsidR="00D8681A" w:rsidRPr="005B57CC" w:rsidRDefault="00D8681A" w:rsidP="00D8681A">
      <w:pPr>
        <w:rPr>
          <w:b/>
          <w:bCs/>
        </w:rPr>
      </w:pPr>
      <w:r w:rsidRPr="005B57CC">
        <w:rPr>
          <w:b/>
          <w:bCs/>
        </w:rPr>
        <w:t>Overwegende:</w:t>
      </w:r>
    </w:p>
    <w:p w14:paraId="18C0603A" w14:textId="77777777" w:rsidR="00D8681A" w:rsidRPr="005B57CC" w:rsidRDefault="00D8681A" w:rsidP="00D8681A">
      <w:pPr>
        <w:ind w:left="707" w:hanging="707"/>
      </w:pPr>
      <w:r w:rsidRPr="005B57CC">
        <w:t>•</w:t>
      </w:r>
      <w:r w:rsidRPr="005B57CC">
        <w:tab/>
        <w:t>dat de provincie Noord-Brabant en Limburg  elektrisch rijden willen bevorderen en samen de NAL regio Zuid vormen;</w:t>
      </w:r>
    </w:p>
    <w:p w14:paraId="27384BE4" w14:textId="77777777" w:rsidR="00D8681A" w:rsidRPr="005B57CC" w:rsidRDefault="00D8681A" w:rsidP="00D8681A">
      <w:pPr>
        <w:ind w:left="707" w:hanging="707"/>
      </w:pPr>
      <w:r w:rsidRPr="005B57CC">
        <w:t>•</w:t>
      </w:r>
      <w:r w:rsidRPr="005B57CC">
        <w:tab/>
        <w:t xml:space="preserve">dat de provincies Noord-Brabant en Limburg namens de gemeente Geldrop-Mierlo een contract met </w:t>
      </w:r>
      <w:proofErr w:type="spellStart"/>
      <w:r w:rsidRPr="005B57CC">
        <w:t>Vattenfall</w:t>
      </w:r>
      <w:proofErr w:type="spellEnd"/>
      <w:r w:rsidRPr="005B57CC">
        <w:t xml:space="preserve"> hebben afgesloten voor “Plaatsing en exploitatie van slimme laadinfrastructuur;</w:t>
      </w:r>
    </w:p>
    <w:p w14:paraId="35C433DC" w14:textId="77777777" w:rsidR="00D8681A" w:rsidRPr="005B57CC" w:rsidRDefault="00D8681A" w:rsidP="00D8681A">
      <w:pPr>
        <w:ind w:left="707" w:hanging="707"/>
      </w:pPr>
      <w:r w:rsidRPr="005B57CC">
        <w:t>•</w:t>
      </w:r>
      <w:r w:rsidRPr="005B57CC">
        <w:tab/>
        <w:t xml:space="preserve">dat de gemeente via de provincie een concessieovereenkomst is aangegaan met </w:t>
      </w:r>
      <w:proofErr w:type="spellStart"/>
      <w:r w:rsidRPr="005B57CC">
        <w:t>Vattenfall</w:t>
      </w:r>
      <w:proofErr w:type="spellEnd"/>
      <w:r w:rsidRPr="005B57CC">
        <w:t xml:space="preserve"> voor het verlenen van openbare laaddiensten;</w:t>
      </w:r>
    </w:p>
    <w:p w14:paraId="43064415" w14:textId="77777777" w:rsidR="00D8681A" w:rsidRPr="005B57CC" w:rsidRDefault="00D8681A" w:rsidP="00D8681A">
      <w:pPr>
        <w:ind w:left="707" w:hanging="707"/>
      </w:pPr>
      <w:r w:rsidRPr="005B57CC">
        <w:t>•</w:t>
      </w:r>
      <w:r w:rsidRPr="005B57CC">
        <w:tab/>
        <w:t>dat de provincies Noord-Brabant en Limburg met dit contract namens de deelnemende gemeenten invulling geven aan de doelstellingen en vereisten zoals opgenomen in de Nationaal Agenda Laadinfrastructuur (NAL);</w:t>
      </w:r>
    </w:p>
    <w:p w14:paraId="626EA634" w14:textId="2DAAF72B" w:rsidR="00D8681A" w:rsidRPr="005B57CC" w:rsidRDefault="00D8681A" w:rsidP="00D8681A">
      <w:pPr>
        <w:ind w:left="707" w:hanging="707"/>
      </w:pPr>
      <w:r w:rsidRPr="005B57CC">
        <w:t>•</w:t>
      </w:r>
      <w:r w:rsidRPr="005B57CC">
        <w:tab/>
        <w:t xml:space="preserve">dat een plankaart is opgesteld waarin </w:t>
      </w:r>
      <w:r w:rsidR="00D61C2E" w:rsidRPr="005B57CC">
        <w:t>47</w:t>
      </w:r>
      <w:r w:rsidRPr="005B57CC">
        <w:t xml:space="preserve"> locaties zijn bepaald waar op basis van de geprognotiseerde behoefte een laadpaal kan worden geplaatst; </w:t>
      </w:r>
    </w:p>
    <w:p w14:paraId="49EB0B28" w14:textId="77777777" w:rsidR="00D8681A" w:rsidRPr="005B57CC" w:rsidRDefault="00D8681A" w:rsidP="00D8681A">
      <w:pPr>
        <w:ind w:left="707" w:hanging="707"/>
      </w:pPr>
      <w:r w:rsidRPr="005B57CC">
        <w:t>•</w:t>
      </w:r>
      <w:r w:rsidRPr="005B57CC">
        <w:tab/>
        <w:t>dat de laadlocaties zijn bepaald aan de hand van toekomstprognoses per wijk tot 2025, de plaatsingscriteria zoals afgestemd met de provincies en deelnemende gemeenten en lokale kennis vanuit gemeente Geldrop-Mierlo;</w:t>
      </w:r>
    </w:p>
    <w:p w14:paraId="5917D772" w14:textId="77777777" w:rsidR="00D8681A" w:rsidRPr="005B57CC" w:rsidRDefault="00D8681A" w:rsidP="00D8681A">
      <w:pPr>
        <w:ind w:left="707" w:hanging="707"/>
      </w:pPr>
      <w:r w:rsidRPr="005B57CC">
        <w:t>•</w:t>
      </w:r>
      <w:r w:rsidRPr="005B57CC">
        <w:tab/>
        <w:t>dat de onderstaande verkeersmaatregelen, als bedoeld in artikel 2 WVW 1994, kan leiden tot het beperken van door het verkeer veroorzaakte overlast, hinder of nadelige gevolgen voor het milieu, zoals bedoeld in de Wet Milieubeheer;</w:t>
      </w:r>
    </w:p>
    <w:p w14:paraId="02B1090F" w14:textId="77777777" w:rsidR="00D8681A" w:rsidRPr="005B57CC" w:rsidRDefault="00D8681A" w:rsidP="00D8681A">
      <w:pPr>
        <w:ind w:left="707" w:hanging="707"/>
      </w:pPr>
      <w:r w:rsidRPr="005B57CC">
        <w:t>•</w:t>
      </w:r>
      <w:r w:rsidRPr="005B57CC">
        <w:tab/>
        <w:t>dat het de eigenaar of houder van een elektrische auto is toegestaan deze auto te parkeren op een door het college gereserveerde parkeerkeerplaats voor het opladen van een elektrische auto, indien de auto wordt opgeladen aan het oplaadpunt bij de parkeerplaats;</w:t>
      </w:r>
    </w:p>
    <w:p w14:paraId="5CB5335A" w14:textId="77777777" w:rsidR="00D8681A" w:rsidRPr="005B57CC" w:rsidRDefault="00D8681A" w:rsidP="00D8681A">
      <w:r w:rsidRPr="005B57CC">
        <w:t>•</w:t>
      </w:r>
      <w:r w:rsidRPr="005B57CC">
        <w:tab/>
        <w:t>dat de maatregel (gelet op artikel 2 van de Wegenverkeerswet) strekt tot:</w:t>
      </w:r>
    </w:p>
    <w:p w14:paraId="2E7FF8AA" w14:textId="77777777" w:rsidR="00D8681A" w:rsidRPr="005B57CC" w:rsidRDefault="00D8681A" w:rsidP="00D8681A">
      <w:pPr>
        <w:ind w:firstLine="708"/>
      </w:pPr>
      <w:r w:rsidRPr="005B57CC">
        <w:t>1.</w:t>
      </w:r>
      <w:r w:rsidRPr="005B57CC">
        <w:tab/>
        <w:t>het verzekeren van de veiligheid op de weg;</w:t>
      </w:r>
    </w:p>
    <w:p w14:paraId="7E734AA0" w14:textId="77777777" w:rsidR="00D8681A" w:rsidRPr="005B57CC" w:rsidRDefault="00D8681A" w:rsidP="00D8681A">
      <w:pPr>
        <w:ind w:firstLine="708"/>
      </w:pPr>
      <w:r w:rsidRPr="005B57CC">
        <w:t>2.</w:t>
      </w:r>
      <w:r w:rsidRPr="005B57CC">
        <w:tab/>
        <w:t>het beschermen van weggebruikers en passagiers;</w:t>
      </w:r>
    </w:p>
    <w:p w14:paraId="2802D729" w14:textId="77777777" w:rsidR="00D8681A" w:rsidRPr="005B57CC" w:rsidRDefault="00D8681A" w:rsidP="00D8681A">
      <w:pPr>
        <w:ind w:left="1415" w:hanging="707"/>
      </w:pPr>
      <w:r w:rsidRPr="005B57CC">
        <w:t>3.</w:t>
      </w:r>
      <w:r w:rsidRPr="005B57CC">
        <w:tab/>
        <w:t>het voorkomen of beperken van door het verkeer veroorzaakte aantasting van het karakter of van de functie van objecten en gebieden;</w:t>
      </w:r>
    </w:p>
    <w:p w14:paraId="1004FD44" w14:textId="77777777" w:rsidR="00D8681A" w:rsidRPr="005B57CC" w:rsidRDefault="00D8681A" w:rsidP="00D8681A">
      <w:r w:rsidRPr="005B57CC">
        <w:t>•</w:t>
      </w:r>
      <w:r w:rsidRPr="005B57CC">
        <w:tab/>
        <w:t>dat het verkeersbesluit is voorgelegd aan de politie;</w:t>
      </w:r>
    </w:p>
    <w:p w14:paraId="2A74C41D" w14:textId="77777777" w:rsidR="00D8681A" w:rsidRPr="005B57CC" w:rsidRDefault="00D8681A" w:rsidP="00D8681A">
      <w:r w:rsidRPr="005B57CC">
        <w:t>•</w:t>
      </w:r>
      <w:r w:rsidRPr="005B57CC">
        <w:tab/>
        <w:t>dat genoemde weggedeelten in beheer zijn bij de gemeente Geldrop-Mierlo.</w:t>
      </w:r>
    </w:p>
    <w:p w14:paraId="5C945F08" w14:textId="77777777" w:rsidR="00D8681A" w:rsidRPr="005B57CC" w:rsidRDefault="00D8681A" w:rsidP="00D8681A">
      <w:pPr>
        <w:ind w:left="707" w:hanging="707"/>
      </w:pPr>
      <w:r w:rsidRPr="005B57CC">
        <w:t>•</w:t>
      </w:r>
      <w:r w:rsidRPr="005B57CC">
        <w:tab/>
        <w:t>dat de gemeente de bevoegdheid heeft om parkeerplaatsen te reserveren voor uitsluitend het opladen van elektrische voertuigen, door middel van een verkeersbesluit;</w:t>
      </w:r>
    </w:p>
    <w:p w14:paraId="430E8F39" w14:textId="77777777" w:rsidR="00D8681A" w:rsidRPr="005B57CC" w:rsidRDefault="00D8681A" w:rsidP="00D8681A">
      <w:pPr>
        <w:ind w:left="707" w:hanging="707"/>
      </w:pPr>
      <w:r w:rsidRPr="005B57CC">
        <w:t>•</w:t>
      </w:r>
      <w:r w:rsidRPr="005B57CC">
        <w:tab/>
        <w:t xml:space="preserve">dat de laadpaal gelijktijdig twee elektrische auto’s kan opladen en er daarom bij iedere laadpaal twee parkeerplaatsen gereserveerd dienen te worden als parkeerplaats uitsluitend bedoeld voor het opladen van elektrische auto’s. In beginsel wordt er één parkeerplek ingericht en bij </w:t>
      </w:r>
      <w:proofErr w:type="spellStart"/>
      <w:r w:rsidRPr="005B57CC">
        <w:t>veelgebruik</w:t>
      </w:r>
      <w:proofErr w:type="spellEnd"/>
      <w:r w:rsidRPr="005B57CC">
        <w:t xml:space="preserve"> wordt de tweede parkeerplek ook ingericht voor het opladen van elektrische auto’s;</w:t>
      </w:r>
    </w:p>
    <w:p w14:paraId="209944F7" w14:textId="77777777" w:rsidR="00D8681A" w:rsidRPr="005B57CC" w:rsidRDefault="00D8681A" w:rsidP="00D8681A">
      <w:pPr>
        <w:ind w:left="707" w:hanging="707"/>
      </w:pPr>
      <w:r w:rsidRPr="005B57CC">
        <w:t>•</w:t>
      </w:r>
      <w:r w:rsidRPr="005B57CC">
        <w:tab/>
        <w:t>dat door het tegelijk nemen van een verzamelverkeersbesluit voor alle locaties van de plankaart, de doorlooptijd van het aanvraag- en realisatieproces van de laadinfrastructuur wordt verkort;</w:t>
      </w:r>
    </w:p>
    <w:p w14:paraId="32F7879B" w14:textId="34FCE23E" w:rsidR="00D8681A" w:rsidRPr="005B57CC" w:rsidRDefault="00D8681A" w:rsidP="00D8681A">
      <w:pPr>
        <w:ind w:left="707" w:hanging="707"/>
      </w:pPr>
      <w:r w:rsidRPr="005B57CC">
        <w:t>•</w:t>
      </w:r>
      <w:r w:rsidRPr="005B57CC">
        <w:tab/>
        <w:t xml:space="preserve">dat echter tegen het genomen verkeersbesluit van </w:t>
      </w:r>
      <w:r w:rsidR="00887A50" w:rsidRPr="005B57CC">
        <w:t>25</w:t>
      </w:r>
      <w:r w:rsidRPr="005B57CC">
        <w:t xml:space="preserve"> </w:t>
      </w:r>
      <w:r w:rsidR="00887A50" w:rsidRPr="005B57CC">
        <w:t>a</w:t>
      </w:r>
      <w:r w:rsidR="00E86E8A" w:rsidRPr="005B57CC">
        <w:t>u</w:t>
      </w:r>
      <w:r w:rsidR="00887A50" w:rsidRPr="005B57CC">
        <w:t>gustus</w:t>
      </w:r>
      <w:r w:rsidR="00E86E8A" w:rsidRPr="005B57CC">
        <w:t xml:space="preserve"> 2022</w:t>
      </w:r>
      <w:r w:rsidRPr="005B57CC">
        <w:t xml:space="preserve"> voor de gereserveerde parkeerplaats opladen elektrische auto’s, </w:t>
      </w:r>
      <w:r w:rsidR="00971121" w:rsidRPr="005B57CC">
        <w:t>een aantal b</w:t>
      </w:r>
      <w:r w:rsidRPr="005B57CC">
        <w:t>ezwar</w:t>
      </w:r>
      <w:r w:rsidR="00971121" w:rsidRPr="005B57CC">
        <w:t>en</w:t>
      </w:r>
      <w:r w:rsidRPr="005B57CC">
        <w:t xml:space="preserve"> is ingediend;</w:t>
      </w:r>
    </w:p>
    <w:p w14:paraId="4297E2C7" w14:textId="77777777" w:rsidR="00B70607" w:rsidRPr="005B57CC" w:rsidRDefault="00D8681A" w:rsidP="00B70607">
      <w:pPr>
        <w:ind w:left="707" w:hanging="707"/>
      </w:pPr>
      <w:r w:rsidRPr="005B57CC">
        <w:t>•</w:t>
      </w:r>
      <w:r w:rsidRPr="005B57CC">
        <w:tab/>
      </w:r>
      <w:r w:rsidR="00B70607" w:rsidRPr="005B57CC">
        <w:t>dat er na aanleiding van dit bezwaar overleg is geweest met de bezwaarmakers met de concessiehouder (</w:t>
      </w:r>
      <w:proofErr w:type="spellStart"/>
      <w:r w:rsidR="00B70607" w:rsidRPr="005B57CC">
        <w:t>Vattenfall</w:t>
      </w:r>
      <w:proofErr w:type="spellEnd"/>
      <w:r w:rsidR="00B70607" w:rsidRPr="005B57CC">
        <w:t>) en aanvullende onderzoeken zijn verricht door de gemeente;</w:t>
      </w:r>
    </w:p>
    <w:p w14:paraId="4C079F0C" w14:textId="1CE84183" w:rsidR="00D8681A" w:rsidRPr="005B57CC" w:rsidRDefault="00B70607" w:rsidP="00B70607">
      <w:pPr>
        <w:ind w:left="707" w:hanging="707"/>
      </w:pPr>
      <w:r w:rsidRPr="005B57CC">
        <w:t>•</w:t>
      </w:r>
      <w:r w:rsidRPr="005B57CC">
        <w:tab/>
        <w:t xml:space="preserve">dat zowel bezwaarmakers als gemeente Geldrop-Mierlo en de concessiehouder van de laadpaal instemmen met het intrekken van het verkeersbesluit om een laadpaal te plaatsen ter </w:t>
      </w:r>
      <w:r w:rsidRPr="005B57CC">
        <w:lastRenderedPageBreak/>
        <w:t xml:space="preserve">hoogte van </w:t>
      </w:r>
      <w:r w:rsidR="00E86E8A" w:rsidRPr="005B57CC">
        <w:t xml:space="preserve">ter hoogte van Zaailand </w:t>
      </w:r>
      <w:r w:rsidR="00971121" w:rsidRPr="005B57CC">
        <w:t>1 en Wielewaal 21 te Geldrop en Margrietstraat 21 te Mierlo</w:t>
      </w:r>
      <w:r w:rsidR="00E86E8A" w:rsidRPr="005B57CC">
        <w:t xml:space="preserve"> </w:t>
      </w:r>
      <w:r w:rsidR="00D8681A" w:rsidRPr="005B57CC">
        <w:t>en hierbij twee parkeerplaatsen te reserveren voor het laden van elektrische voertuigen.</w:t>
      </w:r>
    </w:p>
    <w:p w14:paraId="48BC8396" w14:textId="000F1E23" w:rsidR="00D8681A" w:rsidRPr="005B57CC" w:rsidRDefault="00D8681A"/>
    <w:p w14:paraId="325E57E8" w14:textId="77777777" w:rsidR="00D8681A" w:rsidRPr="005B57CC" w:rsidRDefault="00D8681A" w:rsidP="00D8681A">
      <w:pPr>
        <w:rPr>
          <w:b/>
          <w:bCs/>
        </w:rPr>
      </w:pPr>
      <w:r w:rsidRPr="005B57CC">
        <w:rPr>
          <w:b/>
          <w:bCs/>
        </w:rPr>
        <w:t>Gelet op het bovenstaande, besluit de gemeente Geldrop-Mierlo:</w:t>
      </w:r>
    </w:p>
    <w:p w14:paraId="685F21E4" w14:textId="39656DA6" w:rsidR="00D8681A" w:rsidRPr="005B57CC" w:rsidRDefault="00D8681A" w:rsidP="00D8681A">
      <w:pPr>
        <w:pStyle w:val="Lijstalinea"/>
        <w:numPr>
          <w:ilvl w:val="0"/>
          <w:numId w:val="2"/>
        </w:numPr>
      </w:pPr>
      <w:r w:rsidRPr="005B57CC">
        <w:t>Het in verkeersbesluit 2022-</w:t>
      </w:r>
      <w:r w:rsidR="00887A50" w:rsidRPr="005B57CC">
        <w:t>10</w:t>
      </w:r>
      <w:r w:rsidRPr="005B57CC">
        <w:t xml:space="preserve"> genomen besluit om 2 parkeerplaatsen aan te wijzen als oplaadgelegenheid voor elektrische voertuigen ter hoogte van </w:t>
      </w:r>
      <w:r w:rsidR="00E86E8A" w:rsidRPr="005B57CC">
        <w:t>Zaailand 1 te Geldrop</w:t>
      </w:r>
      <w:r w:rsidR="00F17CA8" w:rsidRPr="005B57CC">
        <w:t>, Wielewaal 21 te Geldrop en Margrietstraat 21 te Mierlo</w:t>
      </w:r>
      <w:r w:rsidR="00B63225" w:rsidRPr="005B57CC">
        <w:t>,</w:t>
      </w:r>
      <w:r w:rsidRPr="005B57CC">
        <w:t xml:space="preserve"> in te trekken.</w:t>
      </w:r>
    </w:p>
    <w:p w14:paraId="46EE8460" w14:textId="475928B2" w:rsidR="00943E90" w:rsidRPr="005B57CC" w:rsidRDefault="00943E90" w:rsidP="00D8681A"/>
    <w:p w14:paraId="07EDA543" w14:textId="77777777" w:rsidR="00943E90" w:rsidRPr="005B57CC" w:rsidRDefault="00943E90" w:rsidP="00943E90">
      <w:pPr>
        <w:rPr>
          <w:rFonts w:cs="Arial"/>
          <w:b/>
          <w:bCs/>
        </w:rPr>
      </w:pPr>
      <w:r w:rsidRPr="005B57CC">
        <w:rPr>
          <w:rFonts w:cs="Arial"/>
          <w:b/>
          <w:bCs/>
        </w:rPr>
        <w:t xml:space="preserve">Bent u het niet eens met ons besluit? </w:t>
      </w:r>
    </w:p>
    <w:p w14:paraId="42E9A17A" w14:textId="77777777" w:rsidR="00943E90" w:rsidRPr="005B57CC" w:rsidRDefault="00943E90" w:rsidP="00943E90">
      <w:pPr>
        <w:rPr>
          <w:rFonts w:cs="Arial"/>
        </w:rPr>
      </w:pPr>
    </w:p>
    <w:p w14:paraId="17E4B09F" w14:textId="77777777" w:rsidR="00943E90" w:rsidRPr="005B57CC" w:rsidRDefault="00943E90" w:rsidP="00943E90">
      <w:pPr>
        <w:rPr>
          <w:rFonts w:cs="Arial"/>
          <w:b/>
          <w:bCs/>
        </w:rPr>
      </w:pPr>
      <w:r w:rsidRPr="005B57CC">
        <w:rPr>
          <w:rFonts w:cs="Arial"/>
          <w:b/>
          <w:bCs/>
        </w:rPr>
        <w:t>Bezwaar</w:t>
      </w:r>
    </w:p>
    <w:p w14:paraId="3B587B6F" w14:textId="6DE3F398" w:rsidR="00943E90" w:rsidRPr="005B57CC" w:rsidRDefault="00943E90" w:rsidP="00943E90">
      <w:pPr>
        <w:rPr>
          <w:rFonts w:cs="Arial"/>
        </w:rPr>
      </w:pPr>
      <w:r w:rsidRPr="005B57CC">
        <w:rPr>
          <w:rFonts w:cs="Arial"/>
        </w:rPr>
        <w:t xml:space="preserve">Mocht u het niet eens zijn met deze beslissing dan kunt u ingevolge de Algemene wet bestuursrecht binnen 6 weken na de dag van verzending van dit besluit bezwaar bij ons aantekenen. Het bezwaarschrift bevat ten minste uw naam en adres, de datum waarop u het bezwaarschrift heeft geschreven, een omschrijving van het besluit waartegen het bezwaar zich richt en de gronden van het bezwaar. Daarnaast dient het bezwaarschrift door u te zijn ondertekend. Uw bezwaarschrift kunt u per post aan het college burgemeester en wethouders van Geldrop-Mierlo richten. Het postadres is postbus 10101, 5660 GA Geldrop. U kunt er ook voor kiezen om uw bezwaarschrift digitaal in te dienen via </w:t>
      </w:r>
      <w:hyperlink r:id="rId7" w:history="1">
        <w:r w:rsidRPr="005B57CC">
          <w:rPr>
            <w:rStyle w:val="Hyperlink"/>
            <w:rFonts w:cs="Arial"/>
            <w:color w:val="auto"/>
          </w:rPr>
          <w:t>https://www.geldrop-mierlo.nl/bezwaar-maken/</w:t>
        </w:r>
      </w:hyperlink>
      <w:r w:rsidRPr="005B57CC">
        <w:rPr>
          <w:rFonts w:cs="Arial"/>
        </w:rPr>
        <w:t>. Hiervoor moet u beschikken over een elektronische handtekening (</w:t>
      </w:r>
      <w:proofErr w:type="spellStart"/>
      <w:r w:rsidRPr="005B57CC">
        <w:rPr>
          <w:rFonts w:cs="Arial"/>
        </w:rPr>
        <w:t>DigiD</w:t>
      </w:r>
      <w:proofErr w:type="spellEnd"/>
      <w:r w:rsidRPr="005B57CC">
        <w:rPr>
          <w:rFonts w:cs="Arial"/>
        </w:rPr>
        <w:t xml:space="preserve"> voor particulieren / E-Herkenning voor bedrijven).  </w:t>
      </w:r>
    </w:p>
    <w:p w14:paraId="4C842997" w14:textId="77777777" w:rsidR="00943E90" w:rsidRPr="005B57CC" w:rsidRDefault="00943E90" w:rsidP="00943E90">
      <w:pPr>
        <w:rPr>
          <w:rFonts w:cs="Arial"/>
        </w:rPr>
      </w:pPr>
    </w:p>
    <w:p w14:paraId="7B26B88A" w14:textId="5CD885CE" w:rsidR="00F166E2" w:rsidRPr="005B57CC" w:rsidRDefault="00F166E2" w:rsidP="00F166E2">
      <w:pPr>
        <w:rPr>
          <w:rFonts w:cs="Arial"/>
        </w:rPr>
      </w:pPr>
      <w:r w:rsidRPr="005B57CC">
        <w:rPr>
          <w:rFonts w:cs="Arial"/>
        </w:rPr>
        <w:t>Geldrop-Mierlo, 1</w:t>
      </w:r>
      <w:r w:rsidR="00F17CA8" w:rsidRPr="005B57CC">
        <w:rPr>
          <w:rFonts w:cs="Arial"/>
        </w:rPr>
        <w:t>6</w:t>
      </w:r>
      <w:r w:rsidRPr="005B57CC">
        <w:rPr>
          <w:rFonts w:cs="Arial"/>
        </w:rPr>
        <w:t xml:space="preserve"> </w:t>
      </w:r>
      <w:r w:rsidR="00F17CA8" w:rsidRPr="005B57CC">
        <w:rPr>
          <w:rFonts w:cs="Arial"/>
        </w:rPr>
        <w:t>februari</w:t>
      </w:r>
      <w:r w:rsidRPr="005B57CC">
        <w:rPr>
          <w:rFonts w:cs="Arial"/>
        </w:rPr>
        <w:t xml:space="preserve"> 202</w:t>
      </w:r>
      <w:r w:rsidR="00F17CA8" w:rsidRPr="005B57CC">
        <w:rPr>
          <w:rFonts w:cs="Arial"/>
        </w:rPr>
        <w:t>3</w:t>
      </w:r>
    </w:p>
    <w:p w14:paraId="17828211" w14:textId="77777777" w:rsidR="00F166E2" w:rsidRPr="005B57CC" w:rsidRDefault="00F166E2" w:rsidP="00F166E2">
      <w:pPr>
        <w:rPr>
          <w:rFonts w:cs="Arial"/>
        </w:rPr>
      </w:pPr>
      <w:r w:rsidRPr="005B57CC">
        <w:rPr>
          <w:rFonts w:cs="Arial"/>
        </w:rPr>
        <w:t xml:space="preserve"> </w:t>
      </w:r>
    </w:p>
    <w:p w14:paraId="04C48A70" w14:textId="77777777" w:rsidR="00F166E2" w:rsidRPr="005B57CC" w:rsidRDefault="00F166E2" w:rsidP="00F166E2">
      <w:pPr>
        <w:rPr>
          <w:rFonts w:cs="Arial"/>
        </w:rPr>
      </w:pPr>
      <w:r w:rsidRPr="005B57CC">
        <w:rPr>
          <w:rFonts w:cs="Arial"/>
        </w:rPr>
        <w:t>namens burgemeester en wethouders,</w:t>
      </w:r>
    </w:p>
    <w:p w14:paraId="02FFB060" w14:textId="77777777" w:rsidR="00F166E2" w:rsidRPr="005B57CC" w:rsidRDefault="00F166E2" w:rsidP="00F166E2">
      <w:pPr>
        <w:rPr>
          <w:rFonts w:cs="Arial"/>
        </w:rPr>
      </w:pPr>
    </w:p>
    <w:p w14:paraId="261E0381" w14:textId="77777777" w:rsidR="00F166E2" w:rsidRPr="005B57CC" w:rsidRDefault="00F166E2" w:rsidP="00F166E2">
      <w:pPr>
        <w:rPr>
          <w:rFonts w:cs="Arial"/>
        </w:rPr>
      </w:pPr>
    </w:p>
    <w:p w14:paraId="68794148" w14:textId="77777777" w:rsidR="00F166E2" w:rsidRPr="005B57CC" w:rsidRDefault="00F166E2" w:rsidP="00F166E2">
      <w:pPr>
        <w:rPr>
          <w:rFonts w:cs="Arial"/>
        </w:rPr>
      </w:pPr>
    </w:p>
    <w:p w14:paraId="0ECA5AB3" w14:textId="77777777" w:rsidR="00F166E2" w:rsidRPr="005B57CC" w:rsidRDefault="00F166E2" w:rsidP="00F166E2">
      <w:pPr>
        <w:rPr>
          <w:rFonts w:cs="Arial"/>
        </w:rPr>
      </w:pPr>
      <w:r w:rsidRPr="005B57CC">
        <w:rPr>
          <w:rFonts w:cs="Arial"/>
        </w:rPr>
        <w:t>Barbara Savelsberg</w:t>
      </w:r>
    </w:p>
    <w:p w14:paraId="04063BF4" w14:textId="77777777" w:rsidR="00F166E2" w:rsidRPr="005B57CC" w:rsidRDefault="00F166E2" w:rsidP="00F166E2">
      <w:pPr>
        <w:rPr>
          <w:rFonts w:cs="Arial"/>
        </w:rPr>
      </w:pPr>
      <w:r w:rsidRPr="005B57CC">
        <w:rPr>
          <w:rFonts w:cs="Arial"/>
        </w:rPr>
        <w:t xml:space="preserve">Afdelingsmanager Ruimte </w:t>
      </w:r>
    </w:p>
    <w:p w14:paraId="7E36B895" w14:textId="77777777" w:rsidR="00F166E2" w:rsidRPr="005B57CC" w:rsidRDefault="00F166E2" w:rsidP="00F166E2">
      <w:pPr>
        <w:rPr>
          <w:rFonts w:cs="Arial"/>
        </w:rPr>
      </w:pPr>
      <w:r w:rsidRPr="005B57CC">
        <w:rPr>
          <w:rFonts w:cs="Arial"/>
        </w:rPr>
        <w:t xml:space="preserve"> </w:t>
      </w:r>
    </w:p>
    <w:p w14:paraId="14542E22" w14:textId="556A33CB" w:rsidR="00F166E2" w:rsidRPr="005B57CC" w:rsidRDefault="00F166E2" w:rsidP="00F166E2">
      <w:pPr>
        <w:ind w:left="1413" w:hanging="1413"/>
      </w:pPr>
      <w:r w:rsidRPr="005B57CC">
        <w:rPr>
          <w:rFonts w:cs="Arial"/>
        </w:rPr>
        <w:t xml:space="preserve">Bijlage:  </w:t>
      </w:r>
      <w:r w:rsidRPr="005B57CC">
        <w:rPr>
          <w:rFonts w:cs="Arial"/>
        </w:rPr>
        <w:tab/>
        <w:t xml:space="preserve">verkeersbesluit VKB2022-10 aanwijzen diverse </w:t>
      </w:r>
      <w:r w:rsidRPr="005B57CC">
        <w:t>laadplaatsen voor elektrische voertuigen  gemeente Geldrop-Mierlo, 25 augustus 2022.</w:t>
      </w:r>
    </w:p>
    <w:p w14:paraId="7C7A8785" w14:textId="77777777" w:rsidR="00F166E2" w:rsidRPr="005B57CC" w:rsidRDefault="00F166E2" w:rsidP="00F166E2">
      <w:pPr>
        <w:rPr>
          <w:rFonts w:cs="Arial"/>
        </w:rPr>
      </w:pPr>
    </w:p>
    <w:p w14:paraId="03ADE9DD" w14:textId="77777777" w:rsidR="00F166E2" w:rsidRPr="005B57CC" w:rsidRDefault="00F166E2" w:rsidP="00F166E2">
      <w:pPr>
        <w:rPr>
          <w:rFonts w:cs="Arial"/>
        </w:rPr>
      </w:pPr>
    </w:p>
    <w:p w14:paraId="41F1702B" w14:textId="56405622" w:rsidR="00F166E2" w:rsidRPr="005B57CC" w:rsidRDefault="00F166E2" w:rsidP="00F166E2">
      <w:pPr>
        <w:rPr>
          <w:rFonts w:cs="Arial"/>
        </w:rPr>
      </w:pPr>
      <w:r w:rsidRPr="005B57CC">
        <w:rPr>
          <w:rFonts w:cs="Arial"/>
        </w:rPr>
        <w:t xml:space="preserve">Op donderdag </w:t>
      </w:r>
      <w:r w:rsidR="002817B7">
        <w:rPr>
          <w:rFonts w:cs="Arial"/>
        </w:rPr>
        <w:t>23</w:t>
      </w:r>
      <w:r w:rsidR="00F17CA8" w:rsidRPr="005B57CC">
        <w:rPr>
          <w:rFonts w:cs="Arial"/>
        </w:rPr>
        <w:t xml:space="preserve"> februari</w:t>
      </w:r>
      <w:r w:rsidRPr="005B57CC">
        <w:rPr>
          <w:rFonts w:cs="Arial"/>
        </w:rPr>
        <w:t xml:space="preserve"> 202</w:t>
      </w:r>
      <w:r w:rsidR="00F17CA8" w:rsidRPr="005B57CC">
        <w:rPr>
          <w:rFonts w:cs="Arial"/>
        </w:rPr>
        <w:t>3</w:t>
      </w:r>
      <w:r w:rsidRPr="005B57CC">
        <w:rPr>
          <w:rFonts w:cs="Arial"/>
        </w:rPr>
        <w:t xml:space="preserve"> wordt dit besluit bekendgemaakt via het gemeenteblad op www.officielebekendmakingen.nl. Het besluit ligt vanaf donderdag </w:t>
      </w:r>
      <w:r w:rsidR="002817B7">
        <w:rPr>
          <w:rFonts w:cs="Arial"/>
        </w:rPr>
        <w:t>23</w:t>
      </w:r>
      <w:r w:rsidR="00F17CA8" w:rsidRPr="005B57CC">
        <w:rPr>
          <w:rFonts w:cs="Arial"/>
        </w:rPr>
        <w:t xml:space="preserve"> februari 2023 </w:t>
      </w:r>
      <w:r w:rsidRPr="005B57CC">
        <w:rPr>
          <w:rFonts w:cs="Arial"/>
        </w:rPr>
        <w:t>gedurende 6 weken ter inzage in het gemeentehuis, De Meent 2 in Geldrop.</w:t>
      </w:r>
    </w:p>
    <w:p w14:paraId="5668C76D" w14:textId="77777777" w:rsidR="00943E90" w:rsidRPr="005B57CC" w:rsidRDefault="00943E90" w:rsidP="00943E90">
      <w:pPr>
        <w:rPr>
          <w:rFonts w:cs="Arial"/>
        </w:rPr>
      </w:pPr>
    </w:p>
    <w:p w14:paraId="427B1BFE" w14:textId="77777777" w:rsidR="00943E90" w:rsidRPr="005B57CC" w:rsidRDefault="00943E90" w:rsidP="00D8681A"/>
    <w:sectPr w:rsidR="00943E90" w:rsidRPr="005B57CC" w:rsidSect="00FE3342">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EAB0" w14:textId="77777777" w:rsidR="00D8681A" w:rsidRDefault="00D8681A" w:rsidP="00D8681A">
      <w:r>
        <w:separator/>
      </w:r>
    </w:p>
  </w:endnote>
  <w:endnote w:type="continuationSeparator" w:id="0">
    <w:p w14:paraId="45CF313C" w14:textId="77777777" w:rsidR="00D8681A" w:rsidRDefault="00D8681A" w:rsidP="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77CF" w14:textId="39F84044" w:rsidR="00FE3342" w:rsidRDefault="002E0724">
    <w:pPr>
      <w:pStyle w:val="Voettekst"/>
    </w:pPr>
    <w:r w:rsidRPr="002E0724">
      <w:rPr>
        <w:sz w:val="16"/>
        <w:szCs w:val="16"/>
      </w:rPr>
      <w:t>1346439</w:t>
    </w:r>
    <w:r w:rsidR="00FE3342">
      <w:tab/>
    </w:r>
    <w:r w:rsidR="00FE3342">
      <w:tab/>
    </w:r>
    <w:r w:rsidR="00FE3342" w:rsidRPr="002E0724">
      <w:rPr>
        <w:sz w:val="16"/>
        <w:szCs w:val="16"/>
      </w:rPr>
      <w:t>pagina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A005" w14:textId="1427EB49" w:rsidR="00FE3342" w:rsidRPr="002E0724" w:rsidRDefault="002E0724">
    <w:pPr>
      <w:pStyle w:val="Voettekst"/>
      <w:rPr>
        <w:sz w:val="16"/>
        <w:szCs w:val="16"/>
      </w:rPr>
    </w:pPr>
    <w:r w:rsidRPr="002E0724">
      <w:rPr>
        <w:sz w:val="16"/>
        <w:szCs w:val="16"/>
      </w:rPr>
      <w:t>1346439</w:t>
    </w:r>
    <w:r w:rsidR="00FE3342" w:rsidRPr="002E0724">
      <w:rPr>
        <w:sz w:val="16"/>
        <w:szCs w:val="16"/>
      </w:rPr>
      <w:tab/>
    </w:r>
    <w:r w:rsidR="00FE3342" w:rsidRPr="002E0724">
      <w:rPr>
        <w:sz w:val="16"/>
        <w:szCs w:val="16"/>
      </w:rPr>
      <w:tab/>
      <w:t>pagina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4035" w14:textId="77777777" w:rsidR="00D8681A" w:rsidRDefault="00D8681A" w:rsidP="00D8681A">
      <w:r>
        <w:separator/>
      </w:r>
    </w:p>
  </w:footnote>
  <w:footnote w:type="continuationSeparator" w:id="0">
    <w:p w14:paraId="0C0C3CCE" w14:textId="77777777" w:rsidR="00D8681A" w:rsidRDefault="00D8681A" w:rsidP="00D8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905" w14:textId="7260B0E1" w:rsidR="00FE3342" w:rsidRDefault="00FE3342">
    <w:pPr>
      <w:pStyle w:val="Koptekst"/>
    </w:pPr>
    <w:r>
      <w:rPr>
        <w:noProof/>
      </w:rPr>
      <w:drawing>
        <wp:anchor distT="0" distB="0" distL="114300" distR="114300" simplePos="0" relativeHeight="251661312" behindDoc="1" locked="1" layoutInCell="1" allowOverlap="1" wp14:anchorId="026EAA7E" wp14:editId="69DD6DF0">
          <wp:simplePos x="0" y="0"/>
          <wp:positionH relativeFrom="margin">
            <wp:posOffset>-24765</wp:posOffset>
          </wp:positionH>
          <wp:positionV relativeFrom="page">
            <wp:posOffset>153670</wp:posOffset>
          </wp:positionV>
          <wp:extent cx="768350" cy="320675"/>
          <wp:effectExtent l="0" t="0" r="0" b="3175"/>
          <wp:wrapNone/>
          <wp:docPr id="2" name="Afbeelding 51" descr="G-M%20logo%20zwa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G-M%20logo%20zwa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32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73F1" w14:textId="77777777" w:rsidR="002D6986" w:rsidRDefault="00D8681A">
    <w:pPr>
      <w:pStyle w:val="Koptekst"/>
    </w:pPr>
    <w:r>
      <w:rPr>
        <w:noProof/>
      </w:rPr>
      <w:drawing>
        <wp:anchor distT="0" distB="0" distL="114300" distR="114300" simplePos="0" relativeHeight="251659264" behindDoc="1" locked="1" layoutInCell="1" allowOverlap="1" wp14:anchorId="0DDD7723" wp14:editId="222EF7C7">
          <wp:simplePos x="0" y="0"/>
          <wp:positionH relativeFrom="column">
            <wp:posOffset>2540</wp:posOffset>
          </wp:positionH>
          <wp:positionV relativeFrom="page">
            <wp:posOffset>280670</wp:posOffset>
          </wp:positionV>
          <wp:extent cx="1270000" cy="530225"/>
          <wp:effectExtent l="0" t="0" r="6350" b="3175"/>
          <wp:wrapNone/>
          <wp:docPr id="1" name="Afbeelding 51" descr="G-M%20logo%20zwa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G-M%20logo%20zwa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2D6986">
      <w:tab/>
    </w:r>
  </w:p>
  <w:p w14:paraId="1383C78B" w14:textId="0FF34C73" w:rsidR="00D8681A" w:rsidRPr="002D6986" w:rsidRDefault="002D6986">
    <w:pPr>
      <w:pStyle w:val="Koptekst"/>
      <w:rPr>
        <w:b/>
        <w:bCs/>
      </w:rPr>
    </w:pPr>
    <w:r>
      <w:tab/>
    </w:r>
    <w:r>
      <w:tab/>
    </w:r>
    <w:r w:rsidRPr="002D6986">
      <w:rPr>
        <w:b/>
        <w:bCs/>
      </w:rPr>
      <w:t>VERKEERSBESLUIT</w:t>
    </w:r>
    <w:r w:rsidR="00D8681A" w:rsidRPr="002D698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2D97"/>
    <w:multiLevelType w:val="hybridMultilevel"/>
    <w:tmpl w:val="85046952"/>
    <w:lvl w:ilvl="0" w:tplc="0E3EC74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901DEB"/>
    <w:multiLevelType w:val="multilevel"/>
    <w:tmpl w:val="F508B972"/>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8133836">
    <w:abstractNumId w:val="1"/>
  </w:num>
  <w:num w:numId="2" w16cid:durableId="21000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1A"/>
    <w:rsid w:val="002817B7"/>
    <w:rsid w:val="002D6986"/>
    <w:rsid w:val="002E0724"/>
    <w:rsid w:val="0030474B"/>
    <w:rsid w:val="003D2F2F"/>
    <w:rsid w:val="004920E7"/>
    <w:rsid w:val="005B57CC"/>
    <w:rsid w:val="006E5EB8"/>
    <w:rsid w:val="007B1233"/>
    <w:rsid w:val="00887A50"/>
    <w:rsid w:val="00943E90"/>
    <w:rsid w:val="00971121"/>
    <w:rsid w:val="00AA6D0D"/>
    <w:rsid w:val="00B63225"/>
    <w:rsid w:val="00B665EC"/>
    <w:rsid w:val="00B70607"/>
    <w:rsid w:val="00B72613"/>
    <w:rsid w:val="00C13740"/>
    <w:rsid w:val="00C32E8D"/>
    <w:rsid w:val="00D61C2E"/>
    <w:rsid w:val="00D8681A"/>
    <w:rsid w:val="00E86E8A"/>
    <w:rsid w:val="00F166E2"/>
    <w:rsid w:val="00F17CA8"/>
    <w:rsid w:val="00FE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56204A"/>
  <w15:chartTrackingRefBased/>
  <w15:docId w15:val="{906CA087-A1BC-4F5D-896D-3479D8F2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81A"/>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681A"/>
    <w:pPr>
      <w:tabs>
        <w:tab w:val="center" w:pos="4536"/>
        <w:tab w:val="right" w:pos="9072"/>
      </w:tabs>
    </w:pPr>
  </w:style>
  <w:style w:type="character" w:customStyle="1" w:styleId="KoptekstChar">
    <w:name w:val="Koptekst Char"/>
    <w:basedOn w:val="Standaardalinea-lettertype"/>
    <w:link w:val="Koptekst"/>
    <w:uiPriority w:val="99"/>
    <w:rsid w:val="00D8681A"/>
  </w:style>
  <w:style w:type="paragraph" w:styleId="Voettekst">
    <w:name w:val="footer"/>
    <w:basedOn w:val="Standaard"/>
    <w:link w:val="VoettekstChar"/>
    <w:uiPriority w:val="99"/>
    <w:unhideWhenUsed/>
    <w:rsid w:val="00D8681A"/>
    <w:pPr>
      <w:tabs>
        <w:tab w:val="center" w:pos="4536"/>
        <w:tab w:val="right" w:pos="9072"/>
      </w:tabs>
    </w:pPr>
  </w:style>
  <w:style w:type="character" w:customStyle="1" w:styleId="VoettekstChar">
    <w:name w:val="Voettekst Char"/>
    <w:basedOn w:val="Standaardalinea-lettertype"/>
    <w:link w:val="Voettekst"/>
    <w:uiPriority w:val="99"/>
    <w:rsid w:val="00D8681A"/>
  </w:style>
  <w:style w:type="paragraph" w:styleId="Lijstalinea">
    <w:name w:val="List Paragraph"/>
    <w:basedOn w:val="Standaard"/>
    <w:uiPriority w:val="34"/>
    <w:qFormat/>
    <w:rsid w:val="00D8681A"/>
    <w:pPr>
      <w:ind w:left="720"/>
      <w:contextualSpacing/>
    </w:pPr>
  </w:style>
  <w:style w:type="character" w:styleId="Hyperlink">
    <w:name w:val="Hyperlink"/>
    <w:basedOn w:val="Standaardalinea-lettertype"/>
    <w:uiPriority w:val="99"/>
    <w:unhideWhenUsed/>
    <w:rsid w:val="00943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ldrop-mierlo.nl/bezwaar-ma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Volkert Scheepers</dc:creator>
  <cp:keywords/>
  <dc:description/>
  <cp:lastModifiedBy>Volkert Scheepers</cp:lastModifiedBy>
  <cp:revision>4</cp:revision>
  <cp:lastPrinted>2022-08-11T09:32:00Z</cp:lastPrinted>
  <dcterms:created xsi:type="dcterms:W3CDTF">2023-02-14T10:43:00Z</dcterms:created>
  <dcterms:modified xsi:type="dcterms:W3CDTF">2023-02-14T11:02:00Z</dcterms:modified>
</cp:coreProperties>
</file>