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1DED1" w14:textId="77777777" w:rsidR="002F77F5" w:rsidRDefault="002F77F5" w:rsidP="002F77F5">
      <w:pPr>
        <w:pStyle w:val="staatscourantkop"/>
        <w:shd w:val="clear" w:color="auto" w:fill="FFFFFF"/>
        <w:spacing w:before="0" w:beforeAutospacing="0" w:after="240" w:afterAutospacing="0" w:line="288" w:lineRule="atLeast"/>
        <w:rPr>
          <w:rFonts w:ascii="Arial" w:hAnsi="Arial" w:cs="Arial"/>
          <w:b/>
          <w:bCs/>
          <w:color w:val="154273"/>
          <w:sz w:val="31"/>
          <w:szCs w:val="31"/>
        </w:rPr>
      </w:pPr>
      <w:r>
        <w:rPr>
          <w:rFonts w:ascii="Arial" w:hAnsi="Arial" w:cs="Arial"/>
          <w:b/>
          <w:bCs/>
          <w:color w:val="154273"/>
          <w:sz w:val="31"/>
          <w:szCs w:val="31"/>
        </w:rPr>
        <w:t xml:space="preserve">Omgevingsvergunning met </w:t>
      </w:r>
      <w:proofErr w:type="spellStart"/>
      <w:r>
        <w:rPr>
          <w:rFonts w:ascii="Arial" w:hAnsi="Arial" w:cs="Arial"/>
          <w:b/>
          <w:bCs/>
          <w:color w:val="154273"/>
          <w:sz w:val="31"/>
          <w:szCs w:val="31"/>
        </w:rPr>
        <w:t>buitenplanse</w:t>
      </w:r>
      <w:proofErr w:type="spellEnd"/>
      <w:r>
        <w:rPr>
          <w:rFonts w:ascii="Arial" w:hAnsi="Arial" w:cs="Arial"/>
          <w:b/>
          <w:bCs/>
          <w:color w:val="154273"/>
          <w:sz w:val="31"/>
          <w:szCs w:val="31"/>
        </w:rPr>
        <w:t xml:space="preserve"> omgevingsplanactiviteit (BOPA)</w:t>
      </w:r>
    </w:p>
    <w:p w14:paraId="1F1DC40E" w14:textId="77777777" w:rsidR="002F77F5" w:rsidRDefault="002F77F5" w:rsidP="002F77F5">
      <w:pPr>
        <w:pStyle w:val="common-al"/>
        <w:shd w:val="clear" w:color="auto" w:fill="FFFFFF"/>
        <w:spacing w:before="0" w:beforeAutospacing="0" w:after="200" w:afterAutospacing="0" w:line="311" w:lineRule="atLeast"/>
        <w:rPr>
          <w:rFonts w:ascii="Arial" w:hAnsi="Arial" w:cs="Arial"/>
          <w:color w:val="154273"/>
          <w:sz w:val="27"/>
          <w:szCs w:val="27"/>
        </w:rPr>
      </w:pPr>
      <w:bookmarkStart w:id="0" w:name="id1-3-2"/>
      <w:bookmarkStart w:id="1" w:name="id1-3-2-1"/>
      <w:bookmarkStart w:id="2" w:name="id1-3-2-1-1"/>
      <w:bookmarkStart w:id="3" w:name="id1-3-2-1-1-1"/>
      <w:bookmarkEnd w:id="0"/>
      <w:bookmarkEnd w:id="1"/>
      <w:bookmarkEnd w:id="2"/>
      <w:bookmarkEnd w:id="3"/>
      <w:r>
        <w:rPr>
          <w:rFonts w:ascii="Arial" w:hAnsi="Arial" w:cs="Arial"/>
          <w:color w:val="154273"/>
          <w:sz w:val="27"/>
          <w:szCs w:val="27"/>
        </w:rPr>
        <w:t>De gemeente Midden-Delfland heeft op 12 februari 2025 een Besluit voor een Omgevingsvergunning genomen voor het realiseren van een tijdelijke opvanglocatie voor 225 personen voor 5 jaar op locatie Kleijweg 58, 60, 62, 64, 66, 68, 70, 72, 74, 76, 78, 80, 82, 84, 86, 88, 90, 92, 94, 96, 98, 100, 102, 104, 106, 108, 110, 112, 114, 116, 118, 120, 122, 124, 126 in Den Hoorn. Het betreft de volgende activiteit(en):</w:t>
      </w:r>
    </w:p>
    <w:p w14:paraId="490241C6" w14:textId="1D05D1E8" w:rsidR="002F77F5" w:rsidRPr="002F77F5" w:rsidRDefault="002F77F5" w:rsidP="00923F42">
      <w:pPr>
        <w:pStyle w:val="li"/>
        <w:numPr>
          <w:ilvl w:val="0"/>
          <w:numId w:val="1"/>
        </w:numPr>
        <w:shd w:val="clear" w:color="auto" w:fill="FFFFFF"/>
        <w:spacing w:before="0" w:beforeAutospacing="0" w:after="240" w:afterAutospacing="0" w:line="360" w:lineRule="atLeast"/>
        <w:rPr>
          <w:rFonts w:ascii="Arial" w:hAnsi="Arial" w:cs="Arial"/>
          <w:color w:val="154273"/>
          <w:sz w:val="27"/>
          <w:szCs w:val="27"/>
        </w:rPr>
      </w:pPr>
      <w:bookmarkStart w:id="4" w:name="id1-3-2-1-1-2-1-2"/>
      <w:bookmarkEnd w:id="4"/>
      <w:r w:rsidRPr="002F77F5">
        <w:rPr>
          <w:rFonts w:ascii="Arial" w:hAnsi="Arial" w:cs="Arial"/>
          <w:color w:val="154273"/>
          <w:sz w:val="27"/>
          <w:szCs w:val="27"/>
        </w:rPr>
        <w:t>afwijken van regels in het Omgevingsplan</w:t>
      </w:r>
    </w:p>
    <w:p w14:paraId="44987730" w14:textId="6B18446C" w:rsidR="002F77F5" w:rsidRPr="002F77F5" w:rsidRDefault="002F77F5" w:rsidP="00986201">
      <w:pPr>
        <w:pStyle w:val="li"/>
        <w:numPr>
          <w:ilvl w:val="0"/>
          <w:numId w:val="1"/>
        </w:numPr>
        <w:shd w:val="clear" w:color="auto" w:fill="FFFFFF"/>
        <w:spacing w:before="0" w:beforeAutospacing="0" w:after="240" w:afterAutospacing="0" w:line="360" w:lineRule="atLeast"/>
        <w:rPr>
          <w:rFonts w:ascii="Arial" w:hAnsi="Arial" w:cs="Arial"/>
          <w:color w:val="154273"/>
          <w:sz w:val="27"/>
          <w:szCs w:val="27"/>
        </w:rPr>
      </w:pPr>
      <w:bookmarkStart w:id="5" w:name="id1-3-2-1-1-2-2-2"/>
      <w:bookmarkEnd w:id="5"/>
      <w:r w:rsidRPr="002F77F5">
        <w:rPr>
          <w:rFonts w:ascii="Arial" w:hAnsi="Arial" w:cs="Arial"/>
          <w:color w:val="154273"/>
          <w:sz w:val="27"/>
          <w:szCs w:val="27"/>
        </w:rPr>
        <w:t>technische bouwactiviteit</w:t>
      </w:r>
    </w:p>
    <w:p w14:paraId="1F2A681F" w14:textId="7721E9EE" w:rsidR="002F77F5" w:rsidRPr="002F77F5" w:rsidRDefault="002F77F5" w:rsidP="00570A72">
      <w:pPr>
        <w:pStyle w:val="li"/>
        <w:numPr>
          <w:ilvl w:val="0"/>
          <w:numId w:val="1"/>
        </w:numPr>
        <w:shd w:val="clear" w:color="auto" w:fill="FFFFFF"/>
        <w:spacing w:before="0" w:beforeAutospacing="0" w:after="240" w:afterAutospacing="0" w:line="360" w:lineRule="atLeast"/>
        <w:rPr>
          <w:rFonts w:ascii="Arial" w:hAnsi="Arial" w:cs="Arial"/>
          <w:color w:val="154273"/>
          <w:sz w:val="27"/>
          <w:szCs w:val="27"/>
        </w:rPr>
      </w:pPr>
      <w:bookmarkStart w:id="6" w:name="id1-3-2-1-1-2-3-2"/>
      <w:bookmarkEnd w:id="6"/>
      <w:r w:rsidRPr="002F77F5">
        <w:rPr>
          <w:rFonts w:ascii="Arial" w:hAnsi="Arial" w:cs="Arial"/>
          <w:color w:val="154273"/>
          <w:sz w:val="27"/>
          <w:szCs w:val="27"/>
        </w:rPr>
        <w:t>bouwactiviteit (omgevingsplan)</w:t>
      </w:r>
    </w:p>
    <w:p w14:paraId="38E9418F" w14:textId="77777777" w:rsidR="002F77F5" w:rsidRDefault="002F77F5" w:rsidP="002F77F5">
      <w:pPr>
        <w:pStyle w:val="common-al"/>
        <w:shd w:val="clear" w:color="auto" w:fill="FFFFFF"/>
        <w:spacing w:before="0" w:beforeAutospacing="0" w:after="200" w:afterAutospacing="0" w:line="311" w:lineRule="atLeast"/>
        <w:rPr>
          <w:rFonts w:ascii="Arial" w:hAnsi="Arial" w:cs="Arial"/>
          <w:color w:val="154273"/>
          <w:sz w:val="27"/>
          <w:szCs w:val="27"/>
        </w:rPr>
      </w:pPr>
      <w:bookmarkStart w:id="7" w:name="id1-3-2-1-1-3"/>
      <w:bookmarkEnd w:id="7"/>
      <w:r>
        <w:rPr>
          <w:rFonts w:ascii="Arial" w:hAnsi="Arial" w:cs="Arial"/>
          <w:color w:val="154273"/>
          <w:sz w:val="27"/>
          <w:szCs w:val="27"/>
        </w:rPr>
        <w:t>Het besluit is geregistreerd met documentnummer D2025-00001422 onder zaaknummer Z2024-00000758.</w:t>
      </w:r>
    </w:p>
    <w:p w14:paraId="6784CBAF" w14:textId="77777777" w:rsidR="002F77F5" w:rsidRDefault="002F77F5" w:rsidP="002F77F5">
      <w:pPr>
        <w:pStyle w:val="common-al"/>
        <w:shd w:val="clear" w:color="auto" w:fill="FFFFFF"/>
        <w:spacing w:before="0" w:beforeAutospacing="0" w:after="200" w:afterAutospacing="0" w:line="311" w:lineRule="atLeast"/>
        <w:rPr>
          <w:rFonts w:ascii="Arial" w:hAnsi="Arial" w:cs="Arial"/>
          <w:color w:val="154273"/>
          <w:sz w:val="27"/>
          <w:szCs w:val="27"/>
        </w:rPr>
      </w:pPr>
      <w:bookmarkStart w:id="8" w:name="id1-3-2-1-1-4"/>
      <w:bookmarkEnd w:id="8"/>
      <w:r>
        <w:rPr>
          <w:rStyle w:val="vet"/>
          <w:rFonts w:ascii="Arial" w:hAnsi="Arial" w:cs="Arial"/>
          <w:b/>
          <w:bCs/>
          <w:color w:val="154273"/>
          <w:sz w:val="27"/>
          <w:szCs w:val="27"/>
        </w:rPr>
        <w:t xml:space="preserve">Dit besluit gaat over een vergunnen van een activiteit die in strijd is met het Omgevingsplan. Daarom wordt een vergunning verleend voor een </w:t>
      </w:r>
      <w:proofErr w:type="spellStart"/>
      <w:r>
        <w:rPr>
          <w:rStyle w:val="vet"/>
          <w:rFonts w:ascii="Arial" w:hAnsi="Arial" w:cs="Arial"/>
          <w:b/>
          <w:bCs/>
          <w:color w:val="154273"/>
          <w:sz w:val="27"/>
          <w:szCs w:val="27"/>
        </w:rPr>
        <w:t>Buitenplanse</w:t>
      </w:r>
      <w:proofErr w:type="spellEnd"/>
      <w:r>
        <w:rPr>
          <w:rStyle w:val="vet"/>
          <w:rFonts w:ascii="Arial" w:hAnsi="Arial" w:cs="Arial"/>
          <w:b/>
          <w:bCs/>
          <w:color w:val="154273"/>
          <w:sz w:val="27"/>
          <w:szCs w:val="27"/>
        </w:rPr>
        <w:t xml:space="preserve"> Omgevingsactiviteit (BOPA). De gemeente verwerkt deze BOPA op een later tijdstip in het Omgevingsplan. Zie voor meer details hierover artikel 16.64a lid 2 van de Omgevingswet.</w:t>
      </w:r>
    </w:p>
    <w:p w14:paraId="6C86F660" w14:textId="77777777" w:rsidR="002F77F5" w:rsidRDefault="002F77F5" w:rsidP="002F77F5">
      <w:pPr>
        <w:pStyle w:val="common-al"/>
        <w:shd w:val="clear" w:color="auto" w:fill="FFFFFF"/>
        <w:spacing w:before="0" w:beforeAutospacing="0" w:after="200" w:afterAutospacing="0" w:line="311" w:lineRule="atLeast"/>
        <w:rPr>
          <w:rFonts w:ascii="Arial" w:hAnsi="Arial" w:cs="Arial"/>
          <w:color w:val="154273"/>
          <w:sz w:val="27"/>
          <w:szCs w:val="27"/>
        </w:rPr>
      </w:pPr>
      <w:bookmarkStart w:id="9" w:name="id1-3-2-1-1-5"/>
      <w:bookmarkEnd w:id="9"/>
      <w:r>
        <w:rPr>
          <w:rStyle w:val="vet"/>
          <w:rFonts w:ascii="Arial" w:hAnsi="Arial" w:cs="Arial"/>
          <w:b/>
          <w:bCs/>
          <w:color w:val="154273"/>
          <w:sz w:val="27"/>
          <w:szCs w:val="27"/>
        </w:rPr>
        <w:t>Waarom publiceert de gemeente dit bericht?</w:t>
      </w:r>
    </w:p>
    <w:p w14:paraId="10A6C01B" w14:textId="77777777" w:rsidR="002F77F5" w:rsidRDefault="002F77F5" w:rsidP="002F77F5">
      <w:pPr>
        <w:pStyle w:val="common-al"/>
        <w:shd w:val="clear" w:color="auto" w:fill="FFFFFF"/>
        <w:spacing w:before="0" w:beforeAutospacing="0" w:after="200" w:afterAutospacing="0" w:line="311" w:lineRule="atLeast"/>
        <w:rPr>
          <w:rFonts w:ascii="Arial" w:hAnsi="Arial" w:cs="Arial"/>
          <w:color w:val="154273"/>
          <w:sz w:val="27"/>
          <w:szCs w:val="27"/>
        </w:rPr>
      </w:pPr>
      <w:bookmarkStart w:id="10" w:name="id1-3-2-1-1-6"/>
      <w:bookmarkEnd w:id="10"/>
      <w:r>
        <w:rPr>
          <w:rFonts w:ascii="Arial" w:hAnsi="Arial" w:cs="Arial"/>
          <w:color w:val="154273"/>
          <w:sz w:val="27"/>
          <w:szCs w:val="27"/>
        </w:rPr>
        <w:t>Een omgevingsvergunning wordt bij de gemeente aangevraagd om toestemming te krijgen om iets te bouwen, verbouwen, slopen, kappen of aan te leggen. Met dit bericht laat de gemeente u weten dat er misschien iets verandert in uw omgeving. U kunt nu reageren als u het hier niet mee eens bent.</w:t>
      </w:r>
    </w:p>
    <w:p w14:paraId="68248FC4" w14:textId="77777777" w:rsidR="002F77F5" w:rsidRDefault="002F77F5" w:rsidP="002F77F5">
      <w:pPr>
        <w:pStyle w:val="common-al"/>
        <w:shd w:val="clear" w:color="auto" w:fill="FFFFFF"/>
        <w:spacing w:before="0" w:beforeAutospacing="0" w:after="200" w:afterAutospacing="0" w:line="311" w:lineRule="atLeast"/>
        <w:rPr>
          <w:rFonts w:ascii="Arial" w:hAnsi="Arial" w:cs="Arial"/>
          <w:color w:val="154273"/>
          <w:sz w:val="27"/>
          <w:szCs w:val="27"/>
        </w:rPr>
      </w:pPr>
      <w:bookmarkStart w:id="11" w:name="id1-3-2-1-1-7"/>
      <w:bookmarkEnd w:id="11"/>
      <w:r>
        <w:rPr>
          <w:rStyle w:val="vet"/>
          <w:rFonts w:ascii="Arial" w:hAnsi="Arial" w:cs="Arial"/>
          <w:b/>
          <w:bCs/>
          <w:color w:val="154273"/>
          <w:sz w:val="27"/>
          <w:szCs w:val="27"/>
        </w:rPr>
        <w:t>Bent u het niet eens met de vergunning?</w:t>
      </w:r>
    </w:p>
    <w:p w14:paraId="5DAC48BD" w14:textId="77777777" w:rsidR="002F77F5" w:rsidRDefault="002F77F5" w:rsidP="002F77F5">
      <w:pPr>
        <w:pStyle w:val="common-al"/>
        <w:shd w:val="clear" w:color="auto" w:fill="FFFFFF"/>
        <w:spacing w:before="0" w:beforeAutospacing="0" w:after="200" w:afterAutospacing="0" w:line="311" w:lineRule="atLeast"/>
        <w:rPr>
          <w:rFonts w:ascii="Arial" w:hAnsi="Arial" w:cs="Arial"/>
          <w:color w:val="154273"/>
          <w:sz w:val="27"/>
          <w:szCs w:val="27"/>
        </w:rPr>
      </w:pPr>
      <w:bookmarkStart w:id="12" w:name="id1-3-2-1-1-8"/>
      <w:bookmarkEnd w:id="12"/>
      <w:r>
        <w:rPr>
          <w:rFonts w:ascii="Arial" w:hAnsi="Arial" w:cs="Arial"/>
          <w:color w:val="154273"/>
          <w:sz w:val="27"/>
          <w:szCs w:val="27"/>
        </w:rPr>
        <w:t>U kunt de gemeente Midden-Delfland tot 26 maart 2025 laten weten dat u het niet eens bent met de vergunning. Dit heet bezwaar maken. U kunt bezwaar maken als de vergunning tegen uw belangen ingaat.</w:t>
      </w:r>
    </w:p>
    <w:p w14:paraId="356F6223" w14:textId="77777777" w:rsidR="002F77F5" w:rsidRDefault="002F77F5" w:rsidP="002F77F5">
      <w:pPr>
        <w:pStyle w:val="common-al"/>
        <w:shd w:val="clear" w:color="auto" w:fill="FFFFFF"/>
        <w:spacing w:before="0" w:beforeAutospacing="0" w:after="200" w:afterAutospacing="0" w:line="311" w:lineRule="atLeast"/>
        <w:rPr>
          <w:rFonts w:ascii="Arial" w:hAnsi="Arial" w:cs="Arial"/>
          <w:color w:val="154273"/>
          <w:sz w:val="27"/>
          <w:szCs w:val="27"/>
        </w:rPr>
      </w:pPr>
      <w:bookmarkStart w:id="13" w:name="id1-3-2-1-1-9"/>
      <w:bookmarkEnd w:id="13"/>
      <w:r>
        <w:rPr>
          <w:rStyle w:val="vet"/>
          <w:rFonts w:ascii="Arial" w:hAnsi="Arial" w:cs="Arial"/>
          <w:b/>
          <w:bCs/>
          <w:color w:val="154273"/>
          <w:sz w:val="27"/>
          <w:szCs w:val="27"/>
        </w:rPr>
        <w:t>Hoe maakt u bezwaar?</w:t>
      </w:r>
    </w:p>
    <w:p w14:paraId="0D14ACA3" w14:textId="77777777" w:rsidR="002F77F5" w:rsidRDefault="002F77F5" w:rsidP="002F77F5">
      <w:pPr>
        <w:pStyle w:val="common-al"/>
        <w:shd w:val="clear" w:color="auto" w:fill="FFFFFF"/>
        <w:spacing w:before="0" w:beforeAutospacing="0" w:after="200" w:afterAutospacing="0" w:line="311" w:lineRule="atLeast"/>
        <w:rPr>
          <w:rFonts w:ascii="Arial" w:hAnsi="Arial" w:cs="Arial"/>
          <w:color w:val="154273"/>
          <w:sz w:val="27"/>
          <w:szCs w:val="27"/>
        </w:rPr>
      </w:pPr>
      <w:bookmarkStart w:id="14" w:name="id1-3-2-1-1-10"/>
      <w:bookmarkEnd w:id="14"/>
      <w:r>
        <w:rPr>
          <w:rFonts w:ascii="Arial" w:hAnsi="Arial" w:cs="Arial"/>
          <w:color w:val="154273"/>
          <w:sz w:val="27"/>
          <w:szCs w:val="27"/>
        </w:rPr>
        <w:t xml:space="preserve">U kunt uw bezwaarschrift digitaal indienen. Daarvoor moet u wel beschikken over een </w:t>
      </w:r>
      <w:proofErr w:type="spellStart"/>
      <w:r>
        <w:rPr>
          <w:rFonts w:ascii="Arial" w:hAnsi="Arial" w:cs="Arial"/>
          <w:color w:val="154273"/>
          <w:sz w:val="27"/>
          <w:szCs w:val="27"/>
        </w:rPr>
        <w:t>DigiD</w:t>
      </w:r>
      <w:proofErr w:type="spellEnd"/>
      <w:r>
        <w:rPr>
          <w:rFonts w:ascii="Arial" w:hAnsi="Arial" w:cs="Arial"/>
          <w:color w:val="154273"/>
          <w:sz w:val="27"/>
          <w:szCs w:val="27"/>
        </w:rPr>
        <w:t xml:space="preserve"> inlogcode. Op de website </w:t>
      </w:r>
      <w:hyperlink r:id="rId5" w:tooltip="link naar publicatie https://www.middendelfland.nl/bezwaar-maken?origin=/bezwaar" w:history="1">
        <w:r>
          <w:rPr>
            <w:rStyle w:val="visually-hidden"/>
            <w:rFonts w:ascii="Arial" w:hAnsi="Arial" w:cs="Arial"/>
            <w:color w:val="154273"/>
            <w:sz w:val="27"/>
            <w:szCs w:val="27"/>
            <w:u w:val="single"/>
            <w:bdr w:val="none" w:sz="0" w:space="0" w:color="auto" w:frame="1"/>
          </w:rPr>
          <w:t xml:space="preserve">Externe </w:t>
        </w:r>
        <w:proofErr w:type="spellStart"/>
        <w:r>
          <w:rPr>
            <w:rStyle w:val="visually-hidden"/>
            <w:rFonts w:ascii="Arial" w:hAnsi="Arial" w:cs="Arial"/>
            <w:color w:val="154273"/>
            <w:sz w:val="27"/>
            <w:szCs w:val="27"/>
            <w:u w:val="single"/>
            <w:bdr w:val="none" w:sz="0" w:space="0" w:color="auto" w:frame="1"/>
          </w:rPr>
          <w:t>link:</w:t>
        </w:r>
        <w:r>
          <w:rPr>
            <w:rStyle w:val="Hyperlink"/>
            <w:rFonts w:ascii="Arial" w:hAnsi="Arial" w:cs="Arial"/>
            <w:color w:val="154273"/>
            <w:sz w:val="27"/>
            <w:szCs w:val="27"/>
          </w:rPr>
          <w:t>Bezwaar</w:t>
        </w:r>
        <w:proofErr w:type="spellEnd"/>
        <w:r>
          <w:rPr>
            <w:rStyle w:val="Hyperlink"/>
            <w:rFonts w:ascii="Arial" w:hAnsi="Arial" w:cs="Arial"/>
            <w:color w:val="154273"/>
            <w:sz w:val="27"/>
            <w:szCs w:val="27"/>
          </w:rPr>
          <w:t xml:space="preserve"> maken | Gemeente Midden-Delfland (middendelfland.nl)</w:t>
        </w:r>
      </w:hyperlink>
      <w:r>
        <w:rPr>
          <w:rFonts w:ascii="Arial" w:hAnsi="Arial" w:cs="Arial"/>
          <w:color w:val="154273"/>
          <w:sz w:val="27"/>
          <w:szCs w:val="27"/>
        </w:rPr>
        <w:t xml:space="preserve"> vindt u alle </w:t>
      </w:r>
      <w:proofErr w:type="spellStart"/>
      <w:r>
        <w:rPr>
          <w:rFonts w:ascii="Arial" w:hAnsi="Arial" w:cs="Arial"/>
          <w:color w:val="154273"/>
          <w:sz w:val="27"/>
          <w:szCs w:val="27"/>
        </w:rPr>
        <w:t>informatie.U</w:t>
      </w:r>
      <w:proofErr w:type="spellEnd"/>
      <w:r>
        <w:rPr>
          <w:rFonts w:ascii="Arial" w:hAnsi="Arial" w:cs="Arial"/>
          <w:color w:val="154273"/>
          <w:sz w:val="27"/>
          <w:szCs w:val="27"/>
        </w:rPr>
        <w:t xml:space="preserve"> kunt uw bezwaarschrift ook schriftelijk indienen. Uw bezwaarschrift richt u aan het college van burgemeester en wethouders.</w:t>
      </w:r>
    </w:p>
    <w:p w14:paraId="6D2FAD79" w14:textId="77777777" w:rsidR="002F77F5" w:rsidRDefault="002F77F5" w:rsidP="002F77F5">
      <w:pPr>
        <w:pStyle w:val="common-al"/>
        <w:shd w:val="clear" w:color="auto" w:fill="FFFFFF"/>
        <w:spacing w:before="0" w:beforeAutospacing="0" w:after="200" w:afterAutospacing="0" w:line="311" w:lineRule="atLeast"/>
        <w:rPr>
          <w:rFonts w:ascii="Arial" w:hAnsi="Arial" w:cs="Arial"/>
          <w:color w:val="154273"/>
          <w:sz w:val="27"/>
          <w:szCs w:val="27"/>
        </w:rPr>
      </w:pPr>
      <w:bookmarkStart w:id="15" w:name="id1-3-2-1-1-11"/>
      <w:bookmarkEnd w:id="15"/>
      <w:r>
        <w:rPr>
          <w:rStyle w:val="vet"/>
          <w:rFonts w:ascii="Arial" w:hAnsi="Arial" w:cs="Arial"/>
          <w:b/>
          <w:bCs/>
          <w:color w:val="154273"/>
          <w:sz w:val="27"/>
          <w:szCs w:val="27"/>
        </w:rPr>
        <w:t>Heeft u vragen over de vergunning?</w:t>
      </w:r>
    </w:p>
    <w:p w14:paraId="591EE701" w14:textId="77777777" w:rsidR="002F77F5" w:rsidRDefault="002F77F5" w:rsidP="002F77F5">
      <w:pPr>
        <w:pStyle w:val="common-al"/>
        <w:shd w:val="clear" w:color="auto" w:fill="FFFFFF"/>
        <w:spacing w:before="0" w:beforeAutospacing="0" w:after="200" w:afterAutospacing="0" w:line="311" w:lineRule="atLeast"/>
        <w:rPr>
          <w:rFonts w:ascii="Arial" w:hAnsi="Arial" w:cs="Arial"/>
          <w:color w:val="154273"/>
          <w:sz w:val="27"/>
          <w:szCs w:val="27"/>
        </w:rPr>
      </w:pPr>
      <w:bookmarkStart w:id="16" w:name="id1-3-2-1-1-12"/>
      <w:bookmarkEnd w:id="16"/>
      <w:r>
        <w:rPr>
          <w:rFonts w:ascii="Arial" w:hAnsi="Arial" w:cs="Arial"/>
          <w:color w:val="154273"/>
          <w:sz w:val="27"/>
          <w:szCs w:val="27"/>
        </w:rPr>
        <w:lastRenderedPageBreak/>
        <w:t xml:space="preserve">Heeft u vragen? Hiervoor kunt u bellen met de gemeente. Dit kan via het telefoonnummer 015 - 380 41 11. U kunt de stukken inzien in het gemeentehuis bij ons Klant Contact </w:t>
      </w:r>
      <w:proofErr w:type="spellStart"/>
      <w:r>
        <w:rPr>
          <w:rFonts w:ascii="Arial" w:hAnsi="Arial" w:cs="Arial"/>
          <w:color w:val="154273"/>
          <w:sz w:val="27"/>
          <w:szCs w:val="27"/>
        </w:rPr>
        <w:t>Centrum.Bezoek</w:t>
      </w:r>
      <w:proofErr w:type="spellEnd"/>
      <w:r>
        <w:rPr>
          <w:rFonts w:ascii="Arial" w:hAnsi="Arial" w:cs="Arial"/>
          <w:color w:val="154273"/>
          <w:sz w:val="27"/>
          <w:szCs w:val="27"/>
        </w:rPr>
        <w:t xml:space="preserve"> voor de openingstijden en het adres van de gemeente Midden-Delfland de website </w:t>
      </w:r>
      <w:hyperlink r:id="rId6" w:tooltip="link naar publicatie https://www.middendelfland.nl/openingstijden-gemeentehuis" w:history="1">
        <w:r>
          <w:rPr>
            <w:rStyle w:val="visually-hidden"/>
            <w:rFonts w:ascii="Arial" w:hAnsi="Arial" w:cs="Arial"/>
            <w:color w:val="154273"/>
            <w:sz w:val="27"/>
            <w:szCs w:val="27"/>
            <w:u w:val="single"/>
            <w:bdr w:val="none" w:sz="0" w:space="0" w:color="auto" w:frame="1"/>
          </w:rPr>
          <w:t xml:space="preserve">Externe </w:t>
        </w:r>
        <w:proofErr w:type="spellStart"/>
        <w:r>
          <w:rPr>
            <w:rStyle w:val="visually-hidden"/>
            <w:rFonts w:ascii="Arial" w:hAnsi="Arial" w:cs="Arial"/>
            <w:color w:val="154273"/>
            <w:sz w:val="27"/>
            <w:szCs w:val="27"/>
            <w:u w:val="single"/>
            <w:bdr w:val="none" w:sz="0" w:space="0" w:color="auto" w:frame="1"/>
          </w:rPr>
          <w:t>link:</w:t>
        </w:r>
        <w:r>
          <w:rPr>
            <w:rStyle w:val="Hyperlink"/>
            <w:rFonts w:ascii="Arial" w:hAnsi="Arial" w:cs="Arial"/>
            <w:color w:val="154273"/>
            <w:sz w:val="27"/>
            <w:szCs w:val="27"/>
          </w:rPr>
          <w:t>https</w:t>
        </w:r>
        <w:proofErr w:type="spellEnd"/>
        <w:r>
          <w:rPr>
            <w:rStyle w:val="Hyperlink"/>
            <w:rFonts w:ascii="Arial" w:hAnsi="Arial" w:cs="Arial"/>
            <w:color w:val="154273"/>
            <w:sz w:val="27"/>
            <w:szCs w:val="27"/>
          </w:rPr>
          <w:t>://www.middendelfland.nl/openingstijden-gemeentehuis</w:t>
        </w:r>
      </w:hyperlink>
    </w:p>
    <w:p w14:paraId="1190E882" w14:textId="77777777" w:rsidR="002F77F5" w:rsidRDefault="002F77F5" w:rsidP="002F77F5">
      <w:pPr>
        <w:pStyle w:val="common-al"/>
        <w:shd w:val="clear" w:color="auto" w:fill="FFFFFF"/>
        <w:spacing w:before="0" w:beforeAutospacing="0" w:after="200" w:afterAutospacing="0" w:line="311" w:lineRule="atLeast"/>
        <w:rPr>
          <w:rFonts w:ascii="Arial" w:hAnsi="Arial" w:cs="Arial"/>
          <w:color w:val="154273"/>
          <w:sz w:val="27"/>
          <w:szCs w:val="27"/>
        </w:rPr>
      </w:pPr>
      <w:bookmarkStart w:id="17" w:name="id1-3-2-1-1-13"/>
      <w:bookmarkEnd w:id="17"/>
      <w:r>
        <w:rPr>
          <w:rStyle w:val="vet"/>
          <w:rFonts w:ascii="Arial" w:hAnsi="Arial" w:cs="Arial"/>
          <w:b/>
          <w:bCs/>
          <w:color w:val="154273"/>
          <w:sz w:val="27"/>
          <w:szCs w:val="27"/>
        </w:rPr>
        <w:t>Wilt u de start van de activiteiten tegenhouden?</w:t>
      </w:r>
    </w:p>
    <w:p w14:paraId="7F348037" w14:textId="77777777" w:rsidR="002F77F5" w:rsidRDefault="002F77F5" w:rsidP="002F77F5">
      <w:pPr>
        <w:pStyle w:val="common-al"/>
        <w:shd w:val="clear" w:color="auto" w:fill="FFFFFF"/>
        <w:spacing w:before="0" w:beforeAutospacing="0" w:after="200" w:afterAutospacing="0" w:line="311" w:lineRule="atLeast"/>
        <w:rPr>
          <w:rFonts w:ascii="Arial" w:hAnsi="Arial" w:cs="Arial"/>
          <w:color w:val="154273"/>
          <w:sz w:val="27"/>
          <w:szCs w:val="27"/>
        </w:rPr>
      </w:pPr>
      <w:bookmarkStart w:id="18" w:name="id1-3-2-1-1-14"/>
      <w:bookmarkEnd w:id="18"/>
      <w:r>
        <w:rPr>
          <w:rFonts w:ascii="Arial" w:hAnsi="Arial" w:cs="Arial"/>
          <w:color w:val="154273"/>
          <w:sz w:val="27"/>
          <w:szCs w:val="27"/>
        </w:rPr>
        <w:t>Wanneer de activiteiten niet kunnen worden teruggedraaid, dan kunt u de Rechtbank Den Haag vragen de start van de activiteiten tegen te houden voordat de gemeente een besluit heeft genomen over uw bezwaar. Dit heet het indienen van een verzoek om een voorlopige voorziening.</w:t>
      </w:r>
    </w:p>
    <w:p w14:paraId="1C27B8A4" w14:textId="77777777" w:rsidR="002F77F5" w:rsidRDefault="002F77F5" w:rsidP="002F77F5">
      <w:pPr>
        <w:pStyle w:val="plast-al"/>
        <w:shd w:val="clear" w:color="auto" w:fill="FFFFFF"/>
        <w:spacing w:before="0" w:beforeAutospacing="0" w:after="240" w:afterAutospacing="0" w:line="311" w:lineRule="atLeast"/>
        <w:rPr>
          <w:rFonts w:ascii="Arial" w:hAnsi="Arial" w:cs="Arial"/>
          <w:color w:val="154273"/>
          <w:sz w:val="27"/>
          <w:szCs w:val="27"/>
        </w:rPr>
      </w:pPr>
      <w:bookmarkStart w:id="19" w:name="id1-3-2-1-1-15"/>
      <w:bookmarkEnd w:id="19"/>
      <w:r>
        <w:rPr>
          <w:rFonts w:ascii="Arial" w:hAnsi="Arial" w:cs="Arial"/>
          <w:color w:val="154273"/>
          <w:sz w:val="27"/>
          <w:szCs w:val="27"/>
        </w:rPr>
        <w:t>Dit kan schriftelijk of online via de website </w:t>
      </w:r>
      <w:hyperlink r:id="rId7" w:tooltip="link naar publicatie https://www.rechtspraak.nl/Organisatie-en-contact/Rechtsgebieden/Bestuursrecht/Procedures/paginas/voorlopig-voorziening.aspx" w:history="1">
        <w:r>
          <w:rPr>
            <w:rStyle w:val="visually-hidden"/>
            <w:rFonts w:ascii="Arial" w:hAnsi="Arial" w:cs="Arial"/>
            <w:color w:val="154273"/>
            <w:sz w:val="27"/>
            <w:szCs w:val="27"/>
            <w:u w:val="single"/>
            <w:bdr w:val="none" w:sz="0" w:space="0" w:color="auto" w:frame="1"/>
          </w:rPr>
          <w:t xml:space="preserve">Externe </w:t>
        </w:r>
        <w:proofErr w:type="spellStart"/>
        <w:r>
          <w:rPr>
            <w:rStyle w:val="visually-hidden"/>
            <w:rFonts w:ascii="Arial" w:hAnsi="Arial" w:cs="Arial"/>
            <w:color w:val="154273"/>
            <w:sz w:val="27"/>
            <w:szCs w:val="27"/>
            <w:u w:val="single"/>
            <w:bdr w:val="none" w:sz="0" w:space="0" w:color="auto" w:frame="1"/>
          </w:rPr>
          <w:t>link:</w:t>
        </w:r>
        <w:r>
          <w:rPr>
            <w:rStyle w:val="Hyperlink"/>
            <w:rFonts w:ascii="Arial" w:hAnsi="Arial" w:cs="Arial"/>
            <w:color w:val="154273"/>
            <w:sz w:val="27"/>
            <w:szCs w:val="27"/>
          </w:rPr>
          <w:t>Voorlopige</w:t>
        </w:r>
        <w:proofErr w:type="spellEnd"/>
        <w:r>
          <w:rPr>
            <w:rStyle w:val="Hyperlink"/>
            <w:rFonts w:ascii="Arial" w:hAnsi="Arial" w:cs="Arial"/>
            <w:color w:val="154273"/>
            <w:sz w:val="27"/>
            <w:szCs w:val="27"/>
          </w:rPr>
          <w:t xml:space="preserve"> voorziening aanvragen | Rechtspraak</w:t>
        </w:r>
      </w:hyperlink>
      <w:r>
        <w:rPr>
          <w:rFonts w:ascii="Arial" w:hAnsi="Arial" w:cs="Arial"/>
          <w:color w:val="154273"/>
          <w:sz w:val="27"/>
          <w:szCs w:val="27"/>
        </w:rPr>
        <w:t> van de rechtbank. Voor meer informatie kunt u de rechtbank bellen. Dit kan via het telefoonnummer 088 - 361 61 61. U moet voor het indienen van een verzoek om een voorlopige voorziening een bedrag aan de rechtbank betalen.</w:t>
      </w:r>
    </w:p>
    <w:p w14:paraId="76362633" w14:textId="77777777" w:rsidR="008B080C" w:rsidRPr="002A7CA0" w:rsidRDefault="008B080C">
      <w:pPr>
        <w:rPr>
          <w:rFonts w:ascii="Verdana" w:hAnsi="Verdana"/>
          <w:sz w:val="20"/>
          <w:szCs w:val="20"/>
        </w:rPr>
      </w:pPr>
    </w:p>
    <w:sectPr w:rsidR="008B080C" w:rsidRPr="002A7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03BC9"/>
    <w:multiLevelType w:val="multilevel"/>
    <w:tmpl w:val="9A14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896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F5"/>
    <w:rsid w:val="002A7CA0"/>
    <w:rsid w:val="002F77F5"/>
    <w:rsid w:val="00491345"/>
    <w:rsid w:val="008B08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B7DA"/>
  <w15:chartTrackingRefBased/>
  <w15:docId w15:val="{643B0C9A-803C-4BF5-BE3D-93C437DC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atscourantkop">
    <w:name w:val="staatscourant_kop"/>
    <w:basedOn w:val="Standaard"/>
    <w:rsid w:val="002F77F5"/>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paragraph" w:customStyle="1" w:styleId="common-al">
    <w:name w:val="common-al"/>
    <w:basedOn w:val="Standaard"/>
    <w:rsid w:val="002F77F5"/>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paragraph" w:customStyle="1" w:styleId="li">
    <w:name w:val="li"/>
    <w:basedOn w:val="Standaard"/>
    <w:rsid w:val="002F77F5"/>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paragraph" w:customStyle="1" w:styleId="al">
    <w:name w:val="al"/>
    <w:basedOn w:val="Standaard"/>
    <w:rsid w:val="002F77F5"/>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vet">
    <w:name w:val="vet"/>
    <w:basedOn w:val="Standaardalinea-lettertype"/>
    <w:rsid w:val="002F77F5"/>
  </w:style>
  <w:style w:type="character" w:styleId="Hyperlink">
    <w:name w:val="Hyperlink"/>
    <w:basedOn w:val="Standaardalinea-lettertype"/>
    <w:uiPriority w:val="99"/>
    <w:semiHidden/>
    <w:unhideWhenUsed/>
    <w:rsid w:val="002F77F5"/>
    <w:rPr>
      <w:color w:val="0000FF"/>
      <w:u w:val="single"/>
    </w:rPr>
  </w:style>
  <w:style w:type="character" w:customStyle="1" w:styleId="visually-hidden">
    <w:name w:val="visually-hidden"/>
    <w:basedOn w:val="Standaardalinea-lettertype"/>
    <w:rsid w:val="002F77F5"/>
  </w:style>
  <w:style w:type="paragraph" w:customStyle="1" w:styleId="plast-al">
    <w:name w:val="_p_last-al"/>
    <w:basedOn w:val="Standaard"/>
    <w:rsid w:val="002F77F5"/>
    <w:pPr>
      <w:spacing w:before="100" w:beforeAutospacing="1" w:after="100" w:afterAutospacing="1" w:line="240" w:lineRule="auto"/>
    </w:pPr>
    <w:rPr>
      <w:rFonts w:ascii="Times New Roman" w:eastAsia="Times New Roman" w:hAnsi="Times New Roman" w:cs="Times New Roman"/>
      <w:kern w:val="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6180">
      <w:bodyDiv w:val="1"/>
      <w:marLeft w:val="0"/>
      <w:marRight w:val="0"/>
      <w:marTop w:val="0"/>
      <w:marBottom w:val="0"/>
      <w:divBdr>
        <w:top w:val="none" w:sz="0" w:space="0" w:color="auto"/>
        <w:left w:val="none" w:sz="0" w:space="0" w:color="auto"/>
        <w:bottom w:val="none" w:sz="0" w:space="0" w:color="auto"/>
        <w:right w:val="none" w:sz="0" w:space="0" w:color="auto"/>
      </w:divBdr>
      <w:divsChild>
        <w:div w:id="79720907">
          <w:marLeft w:val="0"/>
          <w:marRight w:val="0"/>
          <w:marTop w:val="0"/>
          <w:marBottom w:val="0"/>
          <w:divBdr>
            <w:top w:val="none" w:sz="0" w:space="0" w:color="auto"/>
            <w:left w:val="none" w:sz="0" w:space="0" w:color="auto"/>
            <w:bottom w:val="none" w:sz="0" w:space="0" w:color="auto"/>
            <w:right w:val="none" w:sz="0" w:space="0" w:color="auto"/>
          </w:divBdr>
          <w:divsChild>
            <w:div w:id="1037851137">
              <w:marLeft w:val="0"/>
              <w:marRight w:val="0"/>
              <w:marTop w:val="0"/>
              <w:marBottom w:val="0"/>
              <w:divBdr>
                <w:top w:val="none" w:sz="0" w:space="0" w:color="auto"/>
                <w:left w:val="none" w:sz="0" w:space="0" w:color="auto"/>
                <w:bottom w:val="none" w:sz="0" w:space="0" w:color="auto"/>
                <w:right w:val="none" w:sz="0" w:space="0" w:color="auto"/>
              </w:divBdr>
              <w:divsChild>
                <w:div w:id="1623804825">
                  <w:marLeft w:val="0"/>
                  <w:marRight w:val="0"/>
                  <w:marTop w:val="0"/>
                  <w:marBottom w:val="0"/>
                  <w:divBdr>
                    <w:top w:val="none" w:sz="0" w:space="0" w:color="auto"/>
                    <w:left w:val="none" w:sz="0" w:space="0" w:color="auto"/>
                    <w:bottom w:val="none" w:sz="0" w:space="0" w:color="auto"/>
                    <w:right w:val="none" w:sz="0" w:space="0" w:color="auto"/>
                  </w:divBdr>
                  <w:divsChild>
                    <w:div w:id="1236286251">
                      <w:marLeft w:val="0"/>
                      <w:marRight w:val="0"/>
                      <w:marTop w:val="0"/>
                      <w:marBottom w:val="0"/>
                      <w:divBdr>
                        <w:top w:val="none" w:sz="0" w:space="0" w:color="auto"/>
                        <w:left w:val="none" w:sz="0" w:space="0" w:color="auto"/>
                        <w:bottom w:val="none" w:sz="0" w:space="0" w:color="auto"/>
                        <w:right w:val="none" w:sz="0" w:space="0" w:color="auto"/>
                      </w:divBdr>
                    </w:div>
                    <w:div w:id="1977101372">
                      <w:marLeft w:val="0"/>
                      <w:marRight w:val="0"/>
                      <w:marTop w:val="0"/>
                      <w:marBottom w:val="0"/>
                      <w:divBdr>
                        <w:top w:val="none" w:sz="0" w:space="0" w:color="auto"/>
                        <w:left w:val="none" w:sz="0" w:space="0" w:color="auto"/>
                        <w:bottom w:val="none" w:sz="0" w:space="0" w:color="auto"/>
                        <w:right w:val="none" w:sz="0" w:space="0" w:color="auto"/>
                      </w:divBdr>
                    </w:div>
                    <w:div w:id="21343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chtspraak.nl/Organisatie-en-contact/Rechtsgebieden/Bestuursrecht/Procedures/paginas/voorlopig-voorzienin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ddendelfland.nl/openingstijden-gemeentehuis" TargetMode="External"/><Relationship Id="rId5" Type="http://schemas.openxmlformats.org/officeDocument/2006/relationships/hyperlink" Target="https://www.middendelfland.nl/bezwaar-maken?origin=/bezwa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3021</Characters>
  <Application>Microsoft Office Word</Application>
  <DocSecurity>0</DocSecurity>
  <Lines>25</Lines>
  <Paragraphs>7</Paragraphs>
  <ScaleCrop>false</ScaleCrop>
  <Company>Gemeente Midden-Delfland</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Broer Agnes</dc:creator>
  <cp:keywords/>
  <dc:description/>
  <cp:lastModifiedBy>Broer Agnes</cp:lastModifiedBy>
  <cp:revision>1</cp:revision>
  <dcterms:created xsi:type="dcterms:W3CDTF">2025-02-19T09:11:00Z</dcterms:created>
  <dcterms:modified xsi:type="dcterms:W3CDTF">2025-02-19T09:12:00Z</dcterms:modified>
</cp:coreProperties>
</file>