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A0ED" w14:textId="0330A3C0" w:rsidR="00802A62" w:rsidRDefault="00CA34A7" w:rsidP="00CA34A7">
      <w:pPr>
        <w:pStyle w:val="Kop1"/>
      </w:pPr>
      <w:r>
        <w:t>Wet gemeentelijke instrumenten warmtetransitie (WGIW)</w:t>
      </w:r>
    </w:p>
    <w:p w14:paraId="24C459A9" w14:textId="77777777" w:rsidR="00CA34A7" w:rsidRDefault="00CA34A7" w:rsidP="00E362E1"/>
    <w:p w14:paraId="593F9A7B" w14:textId="0D96E8C6" w:rsidR="00CA34A7" w:rsidRPr="00E362E1" w:rsidRDefault="00CA34A7" w:rsidP="00E362E1">
      <w:r w:rsidRPr="00CA34A7">
        <w:t>Deze wet geeft gemeenten bevoegdheden om wijken aan te wijzen die aardgasvrij moeten worden. Gemeenten moeten deze wijken opnemen in hun warmteprogramma en hebben tot 2032 de tijd om dit omgevingsplan gereed te maken.</w:t>
      </w:r>
    </w:p>
    <w:sectPr w:rsidR="00CA34A7" w:rsidRPr="00E362E1" w:rsidSect="00F46CF8">
      <w:headerReference w:type="even" r:id="rId9"/>
      <w:headerReference w:type="default" r:id="rId10"/>
      <w:footerReference w:type="even" r:id="rId11"/>
      <w:pgSz w:w="11907" w:h="16838" w:code="9"/>
      <w:pgMar w:top="1418" w:right="1418" w:bottom="1418" w:left="1418" w:header="794" w:footer="754" w:gutter="0"/>
      <w:pgNumType w:start="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8B37" w14:textId="77777777" w:rsidR="00CA34A7" w:rsidRDefault="00CA34A7" w:rsidP="002C4670">
      <w:r>
        <w:separator/>
      </w:r>
    </w:p>
  </w:endnote>
  <w:endnote w:type="continuationSeparator" w:id="0">
    <w:p w14:paraId="643D7F9D" w14:textId="77777777" w:rsidR="00CA34A7" w:rsidRDefault="00CA34A7" w:rsidP="002C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5FBA" w14:textId="77777777" w:rsidR="00DA2A14" w:rsidRDefault="00DA2A1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1F72" w14:textId="77777777" w:rsidR="00CA34A7" w:rsidRDefault="00CA34A7" w:rsidP="002C4670">
      <w:r>
        <w:separator/>
      </w:r>
    </w:p>
  </w:footnote>
  <w:footnote w:type="continuationSeparator" w:id="0">
    <w:p w14:paraId="274D845A" w14:textId="77777777" w:rsidR="00CA34A7" w:rsidRDefault="00CA34A7" w:rsidP="002C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1924" w14:textId="77777777" w:rsidR="00DA2A14" w:rsidRDefault="00DA2A14">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0065" w14:textId="77777777" w:rsidR="00DA2A14" w:rsidRDefault="00DA2A14">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4AE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AE9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4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528A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20D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B62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0E1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B6F4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A6A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94B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F5A40"/>
    <w:multiLevelType w:val="hybridMultilevel"/>
    <w:tmpl w:val="1FA69D30"/>
    <w:lvl w:ilvl="0" w:tplc="3F0AE5AE">
      <w:start w:val="1"/>
      <w:numFmt w:val="decimal"/>
      <w:pStyle w:val="Kop-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4BF4B88"/>
    <w:multiLevelType w:val="multilevel"/>
    <w:tmpl w:val="D930BDD0"/>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101946"/>
    <w:multiLevelType w:val="multilevel"/>
    <w:tmpl w:val="EFCC2E16"/>
    <w:lvl w:ilvl="0">
      <w:start w:val="1"/>
      <w:numFmt w:val="bullet"/>
      <w:lvlText w:val=""/>
      <w:lvlJc w:val="left"/>
      <w:pPr>
        <w:ind w:left="284" w:hanging="284"/>
      </w:pPr>
      <w:rPr>
        <w:rFonts w:ascii="Symbol" w:hAnsi="Symbol" w:hint="default"/>
        <w:color w:val="auto"/>
        <w:sz w:val="16"/>
      </w:rPr>
    </w:lvl>
    <w:lvl w:ilvl="1">
      <w:start w:val="1"/>
      <w:numFmt w:val="bullet"/>
      <w:lvlText w:val="-"/>
      <w:lvlJc w:val="left"/>
      <w:pPr>
        <w:tabs>
          <w:tab w:val="num" w:pos="284"/>
        </w:tabs>
        <w:ind w:left="567" w:hanging="283"/>
      </w:pPr>
      <w:rPr>
        <w:rFonts w:ascii="Arial" w:hAnsi="Arial" w:hint="default"/>
        <w:color w:val="auto"/>
        <w:sz w:val="20"/>
      </w:rPr>
    </w:lvl>
    <w:lvl w:ilvl="2">
      <w:start w:val="1"/>
      <w:numFmt w:val="bullet"/>
      <w:lvlText w:val="-"/>
      <w:lvlJc w:val="left"/>
      <w:pPr>
        <w:ind w:left="851" w:hanging="284"/>
      </w:pPr>
      <w:rPr>
        <w:rFonts w:ascii="Arial" w:hAnsi="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D0F1B26"/>
    <w:multiLevelType w:val="hybridMultilevel"/>
    <w:tmpl w:val="5CC8FCF4"/>
    <w:lvl w:ilvl="0" w:tplc="DDC08F3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17F68AE"/>
    <w:multiLevelType w:val="hybridMultilevel"/>
    <w:tmpl w:val="5E06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8018E"/>
    <w:multiLevelType w:val="multilevel"/>
    <w:tmpl w:val="C4FECCB6"/>
    <w:lvl w:ilvl="0">
      <w:start w:val="1"/>
      <w:numFmt w:val="decimal"/>
      <w:pStyle w:val="Nummering"/>
      <w:lvlText w:val="%1."/>
      <w:lvlJc w:val="left"/>
      <w:pPr>
        <w:ind w:left="397" w:hanging="397"/>
      </w:pPr>
      <w:rPr>
        <w:rFonts w:hint="default"/>
        <w:sz w:val="22"/>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159405A2"/>
    <w:multiLevelType w:val="multilevel"/>
    <w:tmpl w:val="2C181886"/>
    <w:lvl w:ilvl="0">
      <w:start w:val="1"/>
      <w:numFmt w:val="bullet"/>
      <w:lvlText w:val="&gt;"/>
      <w:lvlJc w:val="left"/>
      <w:pPr>
        <w:ind w:left="227" w:hanging="227"/>
      </w:pPr>
      <w:rPr>
        <w:rFonts w:ascii="Calibri" w:hAnsi="Calibri" w:hint="default"/>
        <w:b/>
        <w:i w:val="0"/>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144AE"/>
    <w:multiLevelType w:val="hybridMultilevel"/>
    <w:tmpl w:val="19845B86"/>
    <w:lvl w:ilvl="0" w:tplc="DDC08F3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015721C"/>
    <w:multiLevelType w:val="multilevel"/>
    <w:tmpl w:val="AE42A2D6"/>
    <w:lvl w:ilvl="0">
      <w:start w:val="1"/>
      <w:numFmt w:val="upperRoman"/>
      <w:suff w:val="space"/>
      <w:lvlText w:val="Bijlage %1."/>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22513766"/>
    <w:multiLevelType w:val="hybridMultilevel"/>
    <w:tmpl w:val="FAFAE01C"/>
    <w:lvl w:ilvl="0" w:tplc="B344E6EC">
      <w:start w:val="2"/>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3A07C2"/>
    <w:multiLevelType w:val="hybridMultilevel"/>
    <w:tmpl w:val="8F785CF4"/>
    <w:lvl w:ilvl="0" w:tplc="1ACE9E5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5D199C"/>
    <w:multiLevelType w:val="multilevel"/>
    <w:tmpl w:val="7B5E471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2A595D7E"/>
    <w:multiLevelType w:val="hybridMultilevel"/>
    <w:tmpl w:val="7D767A62"/>
    <w:lvl w:ilvl="0" w:tplc="B344E6EC">
      <w:start w:val="2"/>
      <w:numFmt w:val="bullet"/>
      <w:lvlText w:val="-"/>
      <w:lvlJc w:val="left"/>
      <w:pPr>
        <w:ind w:left="360" w:hanging="360"/>
      </w:pPr>
      <w:rPr>
        <w:rFonts w:ascii="Arial" w:eastAsiaTheme="minorHAnsi" w:hAnsi="Arial" w:cs="Arial"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C80055"/>
    <w:multiLevelType w:val="multilevel"/>
    <w:tmpl w:val="B834512A"/>
    <w:lvl w:ilvl="0">
      <w:start w:val="1"/>
      <w:numFmt w:val="decimal"/>
      <w:pStyle w:val="Bijlage"/>
      <w:suff w:val="nothing"/>
      <w:lvlText w:val="BIJLAGE %1 - "/>
      <w:lvlJc w:val="left"/>
      <w:pPr>
        <w:ind w:left="0" w:firstLine="0"/>
      </w:pPr>
      <w:rPr>
        <w:rFonts w:hint="default"/>
      </w:rPr>
    </w:lvl>
    <w:lvl w:ilvl="1">
      <w:start w:val="1"/>
      <w:numFmt w:val="none"/>
      <w:pStyle w:val="Kop2"/>
      <w:suff w:val="nothing"/>
      <w:lvlText w:val=""/>
      <w:lvlJc w:val="left"/>
      <w:pPr>
        <w:ind w:left="0" w:firstLine="0"/>
      </w:pPr>
      <w:rPr>
        <w:rFonts w:hint="default"/>
      </w:rPr>
    </w:lvl>
    <w:lvl w:ilvl="2">
      <w:start w:val="1"/>
      <w:numFmt w:val="none"/>
      <w:pStyle w:val="Accent"/>
      <w:suff w:val="nothing"/>
      <w:lvlText w:val=""/>
      <w:lvlJc w:val="left"/>
      <w:pPr>
        <w:ind w:left="0" w:firstLine="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4" w15:restartNumberingAfterBreak="0">
    <w:nsid w:val="2E466F0B"/>
    <w:multiLevelType w:val="multilevel"/>
    <w:tmpl w:val="B4AE072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suff w:val="nothing"/>
      <w:lvlText w:val=""/>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5" w15:restartNumberingAfterBreak="0">
    <w:nsid w:val="323974A1"/>
    <w:multiLevelType w:val="hybridMultilevel"/>
    <w:tmpl w:val="3B70B27C"/>
    <w:lvl w:ilvl="0" w:tplc="B344E6EC">
      <w:start w:val="2"/>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66E4CF9"/>
    <w:multiLevelType w:val="hybridMultilevel"/>
    <w:tmpl w:val="D37850B0"/>
    <w:lvl w:ilvl="0" w:tplc="DDC08F3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755093D"/>
    <w:multiLevelType w:val="hybridMultilevel"/>
    <w:tmpl w:val="45B46E3E"/>
    <w:lvl w:ilvl="0" w:tplc="07A839D2">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B748C3"/>
    <w:multiLevelType w:val="multilevel"/>
    <w:tmpl w:val="E6DACCDE"/>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2D77253"/>
    <w:multiLevelType w:val="hybridMultilevel"/>
    <w:tmpl w:val="8DD6DE12"/>
    <w:lvl w:ilvl="0" w:tplc="07A839D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6C360E"/>
    <w:multiLevelType w:val="hybridMultilevel"/>
    <w:tmpl w:val="034CD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ED4713"/>
    <w:multiLevelType w:val="multilevel"/>
    <w:tmpl w:val="CF6CEF0C"/>
    <w:lvl w:ilvl="0">
      <w:numFmt w:val="bullet"/>
      <w:lvlText w:val="•"/>
      <w:lvlJc w:val="left"/>
      <w:pPr>
        <w:ind w:left="170" w:hanging="17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1215C8"/>
    <w:multiLevelType w:val="hybridMultilevel"/>
    <w:tmpl w:val="8BD03198"/>
    <w:lvl w:ilvl="0" w:tplc="59F0B85A">
      <w:start w:val="2"/>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CBC127E"/>
    <w:multiLevelType w:val="multilevel"/>
    <w:tmpl w:val="68BC6016"/>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3B164DF"/>
    <w:multiLevelType w:val="hybridMultilevel"/>
    <w:tmpl w:val="8D66FF7E"/>
    <w:lvl w:ilvl="0" w:tplc="6E74CE86">
      <w:start w:val="4"/>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9932CF"/>
    <w:multiLevelType w:val="multilevel"/>
    <w:tmpl w:val="2C1C83F8"/>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6" w15:restartNumberingAfterBreak="0">
    <w:nsid w:val="5848031B"/>
    <w:multiLevelType w:val="hybridMultilevel"/>
    <w:tmpl w:val="B33A3B78"/>
    <w:lvl w:ilvl="0" w:tplc="59F0B85A">
      <w:start w:val="2"/>
      <w:numFmt w:val="bullet"/>
      <w:lvlText w:val="-"/>
      <w:lvlJc w:val="left"/>
      <w:pPr>
        <w:ind w:left="360" w:hanging="360"/>
      </w:pPr>
      <w:rPr>
        <w:rFonts w:ascii="Arial" w:eastAsiaTheme="minorHAnsi" w:hAnsi="Arial" w:cs="Aria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B1B664C"/>
    <w:multiLevelType w:val="hybridMultilevel"/>
    <w:tmpl w:val="5C78D806"/>
    <w:lvl w:ilvl="0" w:tplc="07A839D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E0A6D"/>
    <w:multiLevelType w:val="hybridMultilevel"/>
    <w:tmpl w:val="4E2410B6"/>
    <w:lvl w:ilvl="0" w:tplc="07A839D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976D9C"/>
    <w:multiLevelType w:val="multilevel"/>
    <w:tmpl w:val="97784668"/>
    <w:lvl w:ilvl="0">
      <w:start w:val="1"/>
      <w:numFmt w:val="bullet"/>
      <w:pStyle w:val="Opsomming"/>
      <w:lvlText w:val=""/>
      <w:lvlJc w:val="left"/>
      <w:pPr>
        <w:ind w:left="284" w:hanging="284"/>
      </w:pPr>
      <w:rPr>
        <w:rFonts w:ascii="Symbol" w:hAnsi="Symbol" w:hint="default"/>
        <w:color w:val="auto"/>
        <w:sz w:val="16"/>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0" w15:restartNumberingAfterBreak="0">
    <w:nsid w:val="6E4B062F"/>
    <w:multiLevelType w:val="hybridMultilevel"/>
    <w:tmpl w:val="A3FA36C4"/>
    <w:lvl w:ilvl="0" w:tplc="B344E6EC">
      <w:start w:val="2"/>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C96C25"/>
    <w:multiLevelType w:val="hybridMultilevel"/>
    <w:tmpl w:val="1ABCE7F4"/>
    <w:lvl w:ilvl="0" w:tplc="B344E6EC">
      <w:start w:val="2"/>
      <w:numFmt w:val="bullet"/>
      <w:lvlText w:val="-"/>
      <w:lvlJc w:val="left"/>
      <w:pPr>
        <w:ind w:left="360" w:hanging="360"/>
      </w:pPr>
      <w:rPr>
        <w:rFonts w:ascii="Arial" w:eastAsiaTheme="minorHAnsi" w:hAnsi="Arial" w:cs="Arial"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8142301">
    <w:abstractNumId w:val="24"/>
  </w:num>
  <w:num w:numId="2" w16cid:durableId="1943299950">
    <w:abstractNumId w:val="23"/>
  </w:num>
  <w:num w:numId="3" w16cid:durableId="2106880877">
    <w:abstractNumId w:val="39"/>
  </w:num>
  <w:num w:numId="4" w16cid:durableId="1549342955">
    <w:abstractNumId w:val="11"/>
  </w:num>
  <w:num w:numId="5" w16cid:durableId="6901881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3511483">
    <w:abstractNumId w:val="40"/>
  </w:num>
  <w:num w:numId="7" w16cid:durableId="186260307">
    <w:abstractNumId w:val="9"/>
  </w:num>
  <w:num w:numId="8" w16cid:durableId="75789692">
    <w:abstractNumId w:val="7"/>
  </w:num>
  <w:num w:numId="9" w16cid:durableId="271278844">
    <w:abstractNumId w:val="6"/>
  </w:num>
  <w:num w:numId="10" w16cid:durableId="2060543001">
    <w:abstractNumId w:val="5"/>
  </w:num>
  <w:num w:numId="11" w16cid:durableId="100808570">
    <w:abstractNumId w:val="4"/>
  </w:num>
  <w:num w:numId="12" w16cid:durableId="1987969382">
    <w:abstractNumId w:val="8"/>
  </w:num>
  <w:num w:numId="13" w16cid:durableId="954949913">
    <w:abstractNumId w:val="3"/>
  </w:num>
  <w:num w:numId="14" w16cid:durableId="1198471780">
    <w:abstractNumId w:val="2"/>
  </w:num>
  <w:num w:numId="15" w16cid:durableId="1187868309">
    <w:abstractNumId w:val="1"/>
  </w:num>
  <w:num w:numId="16" w16cid:durableId="358628967">
    <w:abstractNumId w:val="0"/>
  </w:num>
  <w:num w:numId="17" w16cid:durableId="487550068">
    <w:abstractNumId w:val="20"/>
  </w:num>
  <w:num w:numId="18" w16cid:durableId="435097127">
    <w:abstractNumId w:val="26"/>
  </w:num>
  <w:num w:numId="19" w16cid:durableId="242186034">
    <w:abstractNumId w:val="17"/>
  </w:num>
  <w:num w:numId="20" w16cid:durableId="985551007">
    <w:abstractNumId w:val="13"/>
  </w:num>
  <w:num w:numId="21" w16cid:durableId="128325286">
    <w:abstractNumId w:val="19"/>
  </w:num>
  <w:num w:numId="22" w16cid:durableId="1835491447">
    <w:abstractNumId w:val="32"/>
  </w:num>
  <w:num w:numId="23" w16cid:durableId="239293538">
    <w:abstractNumId w:val="41"/>
  </w:num>
  <w:num w:numId="24" w16cid:durableId="1048918208">
    <w:abstractNumId w:val="38"/>
  </w:num>
  <w:num w:numId="25" w16cid:durableId="1616667125">
    <w:abstractNumId w:val="30"/>
  </w:num>
  <w:num w:numId="26" w16cid:durableId="232855866">
    <w:abstractNumId w:val="36"/>
  </w:num>
  <w:num w:numId="27" w16cid:durableId="1945917926">
    <w:abstractNumId w:val="22"/>
  </w:num>
  <w:num w:numId="28" w16cid:durableId="902327343">
    <w:abstractNumId w:val="27"/>
  </w:num>
  <w:num w:numId="29" w16cid:durableId="1365253974">
    <w:abstractNumId w:val="29"/>
  </w:num>
  <w:num w:numId="30" w16cid:durableId="316300001">
    <w:abstractNumId w:val="25"/>
  </w:num>
  <w:num w:numId="31" w16cid:durableId="1122722026">
    <w:abstractNumId w:val="34"/>
  </w:num>
  <w:num w:numId="32" w16cid:durableId="1554654630">
    <w:abstractNumId w:val="37"/>
  </w:num>
  <w:num w:numId="33" w16cid:durableId="1774940205">
    <w:abstractNumId w:val="14"/>
  </w:num>
  <w:num w:numId="34" w16cid:durableId="1427537352">
    <w:abstractNumId w:val="21"/>
  </w:num>
  <w:num w:numId="35" w16cid:durableId="954170553">
    <w:abstractNumId w:val="18"/>
  </w:num>
  <w:num w:numId="36" w16cid:durableId="1547256517">
    <w:abstractNumId w:val="12"/>
  </w:num>
  <w:num w:numId="37" w16cid:durableId="1282423238">
    <w:abstractNumId w:val="31"/>
  </w:num>
  <w:num w:numId="38" w16cid:durableId="20886491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7555728">
    <w:abstractNumId w:val="28"/>
  </w:num>
  <w:num w:numId="40" w16cid:durableId="2001501815">
    <w:abstractNumId w:val="16"/>
  </w:num>
  <w:num w:numId="41" w16cid:durableId="576787893">
    <w:abstractNumId w:val="33"/>
  </w:num>
  <w:num w:numId="42" w16cid:durableId="6414263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03478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0484771">
    <w:abstractNumId w:val="15"/>
  </w:num>
  <w:num w:numId="45" w16cid:durableId="2072847194">
    <w:abstractNumId w:val="35"/>
  </w:num>
  <w:num w:numId="46" w16cid:durableId="1631401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9447520">
    <w:abstractNumId w:val="10"/>
  </w:num>
  <w:num w:numId="48" w16cid:durableId="1578710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A7"/>
    <w:rsid w:val="000006E7"/>
    <w:rsid w:val="00002CC9"/>
    <w:rsid w:val="00037C1E"/>
    <w:rsid w:val="00043C0D"/>
    <w:rsid w:val="000664B3"/>
    <w:rsid w:val="00073FBC"/>
    <w:rsid w:val="00077B9A"/>
    <w:rsid w:val="00084087"/>
    <w:rsid w:val="000912C7"/>
    <w:rsid w:val="000A065D"/>
    <w:rsid w:val="000A7327"/>
    <w:rsid w:val="000B1DFF"/>
    <w:rsid w:val="000C09A4"/>
    <w:rsid w:val="000C1698"/>
    <w:rsid w:val="000E03BF"/>
    <w:rsid w:val="000E3A15"/>
    <w:rsid w:val="000E53BF"/>
    <w:rsid w:val="000E78A4"/>
    <w:rsid w:val="000F761A"/>
    <w:rsid w:val="00100778"/>
    <w:rsid w:val="00102C15"/>
    <w:rsid w:val="00133A51"/>
    <w:rsid w:val="001368EF"/>
    <w:rsid w:val="00141D94"/>
    <w:rsid w:val="00144B30"/>
    <w:rsid w:val="00145347"/>
    <w:rsid w:val="00146F5F"/>
    <w:rsid w:val="001664F2"/>
    <w:rsid w:val="00166512"/>
    <w:rsid w:val="00171791"/>
    <w:rsid w:val="00171B3F"/>
    <w:rsid w:val="00172D09"/>
    <w:rsid w:val="001741C7"/>
    <w:rsid w:val="00186EAB"/>
    <w:rsid w:val="001A7F5B"/>
    <w:rsid w:val="001B0A26"/>
    <w:rsid w:val="001B0B53"/>
    <w:rsid w:val="001B7CDE"/>
    <w:rsid w:val="001F6F35"/>
    <w:rsid w:val="00204109"/>
    <w:rsid w:val="00207952"/>
    <w:rsid w:val="002153F8"/>
    <w:rsid w:val="00221E9A"/>
    <w:rsid w:val="00256998"/>
    <w:rsid w:val="00260A5E"/>
    <w:rsid w:val="00266058"/>
    <w:rsid w:val="00272CD5"/>
    <w:rsid w:val="002856F9"/>
    <w:rsid w:val="00295036"/>
    <w:rsid w:val="00295721"/>
    <w:rsid w:val="002A5E9B"/>
    <w:rsid w:val="002B1901"/>
    <w:rsid w:val="002C2496"/>
    <w:rsid w:val="002C4670"/>
    <w:rsid w:val="002C6E4D"/>
    <w:rsid w:val="002D6777"/>
    <w:rsid w:val="002D692E"/>
    <w:rsid w:val="002E2DCB"/>
    <w:rsid w:val="002F3213"/>
    <w:rsid w:val="002F598D"/>
    <w:rsid w:val="00324BB4"/>
    <w:rsid w:val="00325A20"/>
    <w:rsid w:val="00335B06"/>
    <w:rsid w:val="0033652B"/>
    <w:rsid w:val="00343567"/>
    <w:rsid w:val="0036227A"/>
    <w:rsid w:val="00362E89"/>
    <w:rsid w:val="00367FB0"/>
    <w:rsid w:val="00382B2A"/>
    <w:rsid w:val="00383161"/>
    <w:rsid w:val="00384C81"/>
    <w:rsid w:val="0039440B"/>
    <w:rsid w:val="00395DC8"/>
    <w:rsid w:val="003A3DCB"/>
    <w:rsid w:val="003A754E"/>
    <w:rsid w:val="003B7294"/>
    <w:rsid w:val="003C0AC1"/>
    <w:rsid w:val="003D0A4B"/>
    <w:rsid w:val="003D5AAB"/>
    <w:rsid w:val="003E0D83"/>
    <w:rsid w:val="003E2836"/>
    <w:rsid w:val="003E5B38"/>
    <w:rsid w:val="003F46C8"/>
    <w:rsid w:val="0040368B"/>
    <w:rsid w:val="00404A3D"/>
    <w:rsid w:val="004076A0"/>
    <w:rsid w:val="00407FC1"/>
    <w:rsid w:val="00412EF7"/>
    <w:rsid w:val="00413FC9"/>
    <w:rsid w:val="00416930"/>
    <w:rsid w:val="0042154A"/>
    <w:rsid w:val="00422883"/>
    <w:rsid w:val="00423150"/>
    <w:rsid w:val="004300CE"/>
    <w:rsid w:val="00430BE8"/>
    <w:rsid w:val="00432D06"/>
    <w:rsid w:val="00447106"/>
    <w:rsid w:val="004573D8"/>
    <w:rsid w:val="004665AC"/>
    <w:rsid w:val="0047485D"/>
    <w:rsid w:val="00476B43"/>
    <w:rsid w:val="004812C1"/>
    <w:rsid w:val="00486B25"/>
    <w:rsid w:val="00494D0E"/>
    <w:rsid w:val="004A1806"/>
    <w:rsid w:val="004B1ACA"/>
    <w:rsid w:val="004B604F"/>
    <w:rsid w:val="004B7122"/>
    <w:rsid w:val="004C498D"/>
    <w:rsid w:val="004D3532"/>
    <w:rsid w:val="004D3CCF"/>
    <w:rsid w:val="004D411B"/>
    <w:rsid w:val="004D6C70"/>
    <w:rsid w:val="004F5D0C"/>
    <w:rsid w:val="00503242"/>
    <w:rsid w:val="00513A30"/>
    <w:rsid w:val="0051530A"/>
    <w:rsid w:val="00521066"/>
    <w:rsid w:val="00526BF3"/>
    <w:rsid w:val="0053071E"/>
    <w:rsid w:val="00531A8E"/>
    <w:rsid w:val="0054525A"/>
    <w:rsid w:val="005453FE"/>
    <w:rsid w:val="0055153B"/>
    <w:rsid w:val="005666B0"/>
    <w:rsid w:val="00573269"/>
    <w:rsid w:val="0057570B"/>
    <w:rsid w:val="005840F5"/>
    <w:rsid w:val="005922A3"/>
    <w:rsid w:val="005A1B6A"/>
    <w:rsid w:val="005D4E40"/>
    <w:rsid w:val="005D5693"/>
    <w:rsid w:val="005D6301"/>
    <w:rsid w:val="005E31F3"/>
    <w:rsid w:val="005E4FEA"/>
    <w:rsid w:val="00602423"/>
    <w:rsid w:val="0060527C"/>
    <w:rsid w:val="00605F26"/>
    <w:rsid w:val="006111FA"/>
    <w:rsid w:val="00634BD3"/>
    <w:rsid w:val="00650604"/>
    <w:rsid w:val="00653E46"/>
    <w:rsid w:val="006724DA"/>
    <w:rsid w:val="006734AA"/>
    <w:rsid w:val="00690E00"/>
    <w:rsid w:val="006921E4"/>
    <w:rsid w:val="00692A8C"/>
    <w:rsid w:val="006A1A43"/>
    <w:rsid w:val="006A1E43"/>
    <w:rsid w:val="006B03B4"/>
    <w:rsid w:val="006C1A26"/>
    <w:rsid w:val="006D2869"/>
    <w:rsid w:val="006D2A3D"/>
    <w:rsid w:val="006D4223"/>
    <w:rsid w:val="006E1E14"/>
    <w:rsid w:val="006E5E34"/>
    <w:rsid w:val="006E7DC5"/>
    <w:rsid w:val="006F2AE8"/>
    <w:rsid w:val="007045BA"/>
    <w:rsid w:val="00717663"/>
    <w:rsid w:val="00725331"/>
    <w:rsid w:val="00725872"/>
    <w:rsid w:val="00725FE9"/>
    <w:rsid w:val="00726693"/>
    <w:rsid w:val="00734DC3"/>
    <w:rsid w:val="00755043"/>
    <w:rsid w:val="00755FF3"/>
    <w:rsid w:val="00757DB0"/>
    <w:rsid w:val="0076664E"/>
    <w:rsid w:val="00774825"/>
    <w:rsid w:val="00780D23"/>
    <w:rsid w:val="007A4071"/>
    <w:rsid w:val="007B1418"/>
    <w:rsid w:val="007B4825"/>
    <w:rsid w:val="007C19E4"/>
    <w:rsid w:val="007E01BB"/>
    <w:rsid w:val="007E07D3"/>
    <w:rsid w:val="007E476F"/>
    <w:rsid w:val="00802A62"/>
    <w:rsid w:val="0080513A"/>
    <w:rsid w:val="00811ECE"/>
    <w:rsid w:val="0082115E"/>
    <w:rsid w:val="00821455"/>
    <w:rsid w:val="00822D4E"/>
    <w:rsid w:val="00823AC7"/>
    <w:rsid w:val="00826184"/>
    <w:rsid w:val="00831C52"/>
    <w:rsid w:val="00834D02"/>
    <w:rsid w:val="00842E34"/>
    <w:rsid w:val="00845BF3"/>
    <w:rsid w:val="00847C7C"/>
    <w:rsid w:val="00854788"/>
    <w:rsid w:val="00860F80"/>
    <w:rsid w:val="00865DB8"/>
    <w:rsid w:val="008714A9"/>
    <w:rsid w:val="00874469"/>
    <w:rsid w:val="008765AC"/>
    <w:rsid w:val="0088427D"/>
    <w:rsid w:val="0089683E"/>
    <w:rsid w:val="008C1E15"/>
    <w:rsid w:val="008C3311"/>
    <w:rsid w:val="008C6B59"/>
    <w:rsid w:val="008D714D"/>
    <w:rsid w:val="008F3143"/>
    <w:rsid w:val="00901777"/>
    <w:rsid w:val="00901C2D"/>
    <w:rsid w:val="009049F3"/>
    <w:rsid w:val="0090764C"/>
    <w:rsid w:val="009105CC"/>
    <w:rsid w:val="0091071F"/>
    <w:rsid w:val="0092473E"/>
    <w:rsid w:val="00930D93"/>
    <w:rsid w:val="0095000F"/>
    <w:rsid w:val="00965E69"/>
    <w:rsid w:val="00966722"/>
    <w:rsid w:val="009668EF"/>
    <w:rsid w:val="00976759"/>
    <w:rsid w:val="00980820"/>
    <w:rsid w:val="00987A15"/>
    <w:rsid w:val="00990956"/>
    <w:rsid w:val="009C52A7"/>
    <w:rsid w:val="009C7EFE"/>
    <w:rsid w:val="009D7C8C"/>
    <w:rsid w:val="00A06D65"/>
    <w:rsid w:val="00A11973"/>
    <w:rsid w:val="00A1377C"/>
    <w:rsid w:val="00A25A10"/>
    <w:rsid w:val="00A27942"/>
    <w:rsid w:val="00A346F2"/>
    <w:rsid w:val="00A44F59"/>
    <w:rsid w:val="00A91983"/>
    <w:rsid w:val="00A93A65"/>
    <w:rsid w:val="00AA2034"/>
    <w:rsid w:val="00AA60E0"/>
    <w:rsid w:val="00AB2F6D"/>
    <w:rsid w:val="00AC1D30"/>
    <w:rsid w:val="00AC1FD9"/>
    <w:rsid w:val="00AC5A00"/>
    <w:rsid w:val="00AE28B3"/>
    <w:rsid w:val="00AE3DE6"/>
    <w:rsid w:val="00AF2665"/>
    <w:rsid w:val="00AF4E2A"/>
    <w:rsid w:val="00AF59A2"/>
    <w:rsid w:val="00AF7F7C"/>
    <w:rsid w:val="00B04817"/>
    <w:rsid w:val="00B04B25"/>
    <w:rsid w:val="00B104D7"/>
    <w:rsid w:val="00B12CC3"/>
    <w:rsid w:val="00B14B5D"/>
    <w:rsid w:val="00B22BDC"/>
    <w:rsid w:val="00B251A1"/>
    <w:rsid w:val="00B300CD"/>
    <w:rsid w:val="00B336CF"/>
    <w:rsid w:val="00B402A1"/>
    <w:rsid w:val="00B447FD"/>
    <w:rsid w:val="00B45304"/>
    <w:rsid w:val="00B45CB0"/>
    <w:rsid w:val="00B54CFE"/>
    <w:rsid w:val="00B65073"/>
    <w:rsid w:val="00B72E2F"/>
    <w:rsid w:val="00B76051"/>
    <w:rsid w:val="00B81D12"/>
    <w:rsid w:val="00BA50C5"/>
    <w:rsid w:val="00BA525B"/>
    <w:rsid w:val="00BA6143"/>
    <w:rsid w:val="00BB6A3B"/>
    <w:rsid w:val="00BC55E5"/>
    <w:rsid w:val="00BC59CB"/>
    <w:rsid w:val="00BC676E"/>
    <w:rsid w:val="00BD6FBE"/>
    <w:rsid w:val="00BE69CC"/>
    <w:rsid w:val="00BF30D5"/>
    <w:rsid w:val="00C079C4"/>
    <w:rsid w:val="00C17732"/>
    <w:rsid w:val="00C23121"/>
    <w:rsid w:val="00C239A6"/>
    <w:rsid w:val="00C33F9B"/>
    <w:rsid w:val="00C46B64"/>
    <w:rsid w:val="00C51D43"/>
    <w:rsid w:val="00C57ABD"/>
    <w:rsid w:val="00C6702A"/>
    <w:rsid w:val="00C9449F"/>
    <w:rsid w:val="00CA34A7"/>
    <w:rsid w:val="00CB0EEB"/>
    <w:rsid w:val="00CC1E5A"/>
    <w:rsid w:val="00CD54F9"/>
    <w:rsid w:val="00CD6AA9"/>
    <w:rsid w:val="00CF3FE7"/>
    <w:rsid w:val="00CF42C5"/>
    <w:rsid w:val="00CF557A"/>
    <w:rsid w:val="00D11D76"/>
    <w:rsid w:val="00D130BC"/>
    <w:rsid w:val="00D205CE"/>
    <w:rsid w:val="00D20780"/>
    <w:rsid w:val="00D27557"/>
    <w:rsid w:val="00D52E1C"/>
    <w:rsid w:val="00D67D34"/>
    <w:rsid w:val="00D73349"/>
    <w:rsid w:val="00D76F38"/>
    <w:rsid w:val="00D810A6"/>
    <w:rsid w:val="00D81B4E"/>
    <w:rsid w:val="00D84823"/>
    <w:rsid w:val="00D84D11"/>
    <w:rsid w:val="00D969D7"/>
    <w:rsid w:val="00DA2A14"/>
    <w:rsid w:val="00DA5397"/>
    <w:rsid w:val="00DA68BE"/>
    <w:rsid w:val="00DB4FA7"/>
    <w:rsid w:val="00DC0BB3"/>
    <w:rsid w:val="00DC17D2"/>
    <w:rsid w:val="00DD3E7E"/>
    <w:rsid w:val="00DE3665"/>
    <w:rsid w:val="00DF15D3"/>
    <w:rsid w:val="00E04695"/>
    <w:rsid w:val="00E047AA"/>
    <w:rsid w:val="00E1271F"/>
    <w:rsid w:val="00E13312"/>
    <w:rsid w:val="00E15B5C"/>
    <w:rsid w:val="00E2256B"/>
    <w:rsid w:val="00E24C36"/>
    <w:rsid w:val="00E2560D"/>
    <w:rsid w:val="00E261F2"/>
    <w:rsid w:val="00E31C0A"/>
    <w:rsid w:val="00E33804"/>
    <w:rsid w:val="00E362E1"/>
    <w:rsid w:val="00E50DDB"/>
    <w:rsid w:val="00E50F24"/>
    <w:rsid w:val="00E85E54"/>
    <w:rsid w:val="00E870ED"/>
    <w:rsid w:val="00E90233"/>
    <w:rsid w:val="00EA1F19"/>
    <w:rsid w:val="00EA6C10"/>
    <w:rsid w:val="00EB1FB9"/>
    <w:rsid w:val="00EC2591"/>
    <w:rsid w:val="00ED00CD"/>
    <w:rsid w:val="00ED1D03"/>
    <w:rsid w:val="00ED615C"/>
    <w:rsid w:val="00F06990"/>
    <w:rsid w:val="00F234FD"/>
    <w:rsid w:val="00F23A5F"/>
    <w:rsid w:val="00F43978"/>
    <w:rsid w:val="00F46CF8"/>
    <w:rsid w:val="00F545AD"/>
    <w:rsid w:val="00F637FA"/>
    <w:rsid w:val="00F70BBF"/>
    <w:rsid w:val="00F74446"/>
    <w:rsid w:val="00F75D9D"/>
    <w:rsid w:val="00F80DE8"/>
    <w:rsid w:val="00F850B6"/>
    <w:rsid w:val="00F869DC"/>
    <w:rsid w:val="00F87D7B"/>
    <w:rsid w:val="00F942E5"/>
    <w:rsid w:val="00F9587C"/>
    <w:rsid w:val="00FA2200"/>
    <w:rsid w:val="00FA5BA5"/>
    <w:rsid w:val="00FA605C"/>
    <w:rsid w:val="00FA6C8A"/>
    <w:rsid w:val="00FB2347"/>
    <w:rsid w:val="00FC040E"/>
    <w:rsid w:val="00FC7CFA"/>
    <w:rsid w:val="00FD2D02"/>
    <w:rsid w:val="00FD62FA"/>
    <w:rsid w:val="00FD67AE"/>
    <w:rsid w:val="00FE53B9"/>
    <w:rsid w:val="00FF77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1BA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5666B0"/>
    <w:pPr>
      <w:tabs>
        <w:tab w:val="left" w:pos="227"/>
      </w:tabs>
      <w:spacing w:after="0" w:line="312" w:lineRule="auto"/>
    </w:pPr>
  </w:style>
  <w:style w:type="paragraph" w:styleId="Kop1">
    <w:name w:val="heading 1"/>
    <w:basedOn w:val="Standaard"/>
    <w:next w:val="Standaard"/>
    <w:link w:val="Kop1Char"/>
    <w:uiPriority w:val="2"/>
    <w:qFormat/>
    <w:rsid w:val="005666B0"/>
    <w:pPr>
      <w:keepNext/>
      <w:keepLines/>
      <w:tabs>
        <w:tab w:val="clear" w:pos="227"/>
        <w:tab w:val="left" w:pos="454"/>
      </w:tabs>
      <w:spacing w:before="240"/>
      <w:contextualSpacing/>
      <w:outlineLvl w:val="0"/>
    </w:pPr>
    <w:rPr>
      <w:b/>
      <w:color w:val="392772" w:themeColor="accent1"/>
      <w:sz w:val="32"/>
    </w:rPr>
  </w:style>
  <w:style w:type="paragraph" w:styleId="Kop2">
    <w:name w:val="heading 2"/>
    <w:basedOn w:val="Standaard"/>
    <w:next w:val="Standaard"/>
    <w:link w:val="Kop2Char"/>
    <w:uiPriority w:val="3"/>
    <w:qFormat/>
    <w:locked/>
    <w:rsid w:val="005666B0"/>
    <w:pPr>
      <w:numPr>
        <w:ilvl w:val="1"/>
        <w:numId w:val="2"/>
      </w:numPr>
      <w:spacing w:before="80"/>
      <w:outlineLvl w:val="1"/>
    </w:pPr>
    <w:rPr>
      <w:b/>
      <w:bCs/>
      <w:color w:val="E6007E" w:themeColor="accent2"/>
      <w:sz w:val="24"/>
      <w:szCs w:val="24"/>
    </w:rPr>
  </w:style>
  <w:style w:type="paragraph" w:styleId="Kop3">
    <w:name w:val="heading 3"/>
    <w:basedOn w:val="Standaard"/>
    <w:next w:val="Standaard"/>
    <w:link w:val="Kop3Char"/>
    <w:uiPriority w:val="4"/>
    <w:qFormat/>
    <w:locked/>
    <w:rsid w:val="005666B0"/>
    <w:pPr>
      <w:keepNext/>
      <w:keepLines/>
      <w:spacing w:before="80"/>
      <w:outlineLvl w:val="2"/>
    </w:pPr>
    <w:rPr>
      <w:rFonts w:asciiTheme="majorHAnsi" w:eastAsiaTheme="majorEastAsia" w:hAnsiTheme="majorHAnsi" w:cstheme="majorBidi"/>
      <w:color w:val="E6007E" w:themeColor="accent2"/>
    </w:rPr>
  </w:style>
  <w:style w:type="paragraph" w:styleId="Kop4">
    <w:name w:val="heading 4"/>
    <w:basedOn w:val="Standaard"/>
    <w:next w:val="Standaard"/>
    <w:link w:val="Kop4Char"/>
    <w:uiPriority w:val="9"/>
    <w:unhideWhenUsed/>
    <w:locked/>
    <w:rsid w:val="000A065D"/>
    <w:pPr>
      <w:keepNext/>
      <w:keepLines/>
      <w:numPr>
        <w:ilvl w:val="3"/>
        <w:numId w:val="2"/>
      </w:numPr>
      <w:outlineLvl w:val="3"/>
    </w:pPr>
    <w:rPr>
      <w:rFonts w:asciiTheme="majorHAnsi" w:eastAsiaTheme="majorEastAsia" w:hAnsiTheme="majorHAnsi" w:cstheme="majorBidi"/>
      <w:b/>
      <w:iCs/>
      <w:noProof/>
    </w:rPr>
  </w:style>
  <w:style w:type="paragraph" w:styleId="Kop5">
    <w:name w:val="heading 5"/>
    <w:basedOn w:val="Standaard"/>
    <w:next w:val="Standaard"/>
    <w:link w:val="Kop5Char"/>
    <w:uiPriority w:val="9"/>
    <w:semiHidden/>
    <w:unhideWhenUsed/>
    <w:qFormat/>
    <w:locked/>
    <w:rsid w:val="004B7122"/>
    <w:pPr>
      <w:keepNext/>
      <w:keepLines/>
      <w:numPr>
        <w:ilvl w:val="4"/>
        <w:numId w:val="2"/>
      </w:numPr>
      <w:spacing w:before="40"/>
      <w:outlineLvl w:val="4"/>
    </w:pPr>
    <w:rPr>
      <w:rFonts w:asciiTheme="majorHAnsi" w:eastAsiaTheme="majorEastAsia" w:hAnsiTheme="majorHAnsi" w:cstheme="majorBidi"/>
      <w:color w:val="2A1D55" w:themeColor="accent1" w:themeShade="BF"/>
    </w:rPr>
  </w:style>
  <w:style w:type="paragraph" w:styleId="Kop6">
    <w:name w:val="heading 6"/>
    <w:basedOn w:val="Standaard"/>
    <w:next w:val="Standaard"/>
    <w:link w:val="Kop6Char"/>
    <w:uiPriority w:val="9"/>
    <w:semiHidden/>
    <w:unhideWhenUsed/>
    <w:qFormat/>
    <w:locked/>
    <w:rsid w:val="004B7122"/>
    <w:pPr>
      <w:keepNext/>
      <w:keepLines/>
      <w:numPr>
        <w:ilvl w:val="5"/>
        <w:numId w:val="2"/>
      </w:numPr>
      <w:spacing w:before="40"/>
      <w:outlineLvl w:val="5"/>
    </w:pPr>
    <w:rPr>
      <w:rFonts w:asciiTheme="majorHAnsi" w:eastAsiaTheme="majorEastAsia" w:hAnsiTheme="majorHAnsi" w:cstheme="majorBidi"/>
      <w:color w:val="1C1338" w:themeColor="accent1" w:themeShade="7F"/>
    </w:rPr>
  </w:style>
  <w:style w:type="paragraph" w:styleId="Kop7">
    <w:name w:val="heading 7"/>
    <w:basedOn w:val="Standaard"/>
    <w:next w:val="Standaard"/>
    <w:link w:val="Kop7Char"/>
    <w:uiPriority w:val="9"/>
    <w:semiHidden/>
    <w:unhideWhenUsed/>
    <w:qFormat/>
    <w:locked/>
    <w:rsid w:val="004B7122"/>
    <w:pPr>
      <w:keepNext/>
      <w:keepLines/>
      <w:numPr>
        <w:ilvl w:val="6"/>
        <w:numId w:val="2"/>
      </w:numPr>
      <w:spacing w:before="40"/>
      <w:outlineLvl w:val="6"/>
    </w:pPr>
    <w:rPr>
      <w:rFonts w:asciiTheme="majorHAnsi" w:eastAsiaTheme="majorEastAsia" w:hAnsiTheme="majorHAnsi" w:cstheme="majorBidi"/>
      <w:i/>
      <w:iCs/>
      <w:color w:val="1C1338" w:themeColor="accent1" w:themeShade="7F"/>
    </w:rPr>
  </w:style>
  <w:style w:type="paragraph" w:styleId="Kop8">
    <w:name w:val="heading 8"/>
    <w:basedOn w:val="Standaard"/>
    <w:next w:val="Standaard"/>
    <w:link w:val="Kop8Char"/>
    <w:uiPriority w:val="9"/>
    <w:semiHidden/>
    <w:unhideWhenUsed/>
    <w:qFormat/>
    <w:locked/>
    <w:rsid w:val="004B712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locked/>
    <w:rsid w:val="004B712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nopgelostemelding1">
    <w:name w:val="Onopgeloste melding1"/>
    <w:basedOn w:val="Standaardalinea-lettertype"/>
    <w:uiPriority w:val="99"/>
    <w:semiHidden/>
    <w:unhideWhenUsed/>
    <w:locked/>
    <w:rsid w:val="00D20780"/>
    <w:rPr>
      <w:color w:val="605E5C"/>
      <w:shd w:val="clear" w:color="auto" w:fill="E1DFDD"/>
    </w:rPr>
  </w:style>
  <w:style w:type="character" w:customStyle="1" w:styleId="Kop1Char">
    <w:name w:val="Kop 1 Char"/>
    <w:basedOn w:val="Standaardalinea-lettertype"/>
    <w:link w:val="Kop1"/>
    <w:uiPriority w:val="2"/>
    <w:rsid w:val="005666B0"/>
    <w:rPr>
      <w:b/>
      <w:color w:val="392772" w:themeColor="accent1"/>
      <w:sz w:val="32"/>
    </w:rPr>
  </w:style>
  <w:style w:type="character" w:customStyle="1" w:styleId="Kop2Char">
    <w:name w:val="Kop 2 Char"/>
    <w:basedOn w:val="Standaardalinea-lettertype"/>
    <w:link w:val="Kop2"/>
    <w:uiPriority w:val="3"/>
    <w:rsid w:val="005666B0"/>
    <w:rPr>
      <w:b/>
      <w:bCs/>
      <w:color w:val="E6007E" w:themeColor="accent2"/>
      <w:sz w:val="24"/>
      <w:szCs w:val="24"/>
    </w:rPr>
  </w:style>
  <w:style w:type="character" w:customStyle="1" w:styleId="Kop3Char">
    <w:name w:val="Kop 3 Char"/>
    <w:basedOn w:val="Standaardalinea-lettertype"/>
    <w:link w:val="Kop3"/>
    <w:uiPriority w:val="4"/>
    <w:rsid w:val="005666B0"/>
    <w:rPr>
      <w:rFonts w:asciiTheme="majorHAnsi" w:eastAsiaTheme="majorEastAsia" w:hAnsiTheme="majorHAnsi" w:cstheme="majorBidi"/>
      <w:color w:val="E6007E" w:themeColor="accent2"/>
    </w:rPr>
  </w:style>
  <w:style w:type="character" w:customStyle="1" w:styleId="Kop4Char">
    <w:name w:val="Kop 4 Char"/>
    <w:basedOn w:val="Standaardalinea-lettertype"/>
    <w:link w:val="Kop4"/>
    <w:uiPriority w:val="9"/>
    <w:rsid w:val="000A065D"/>
    <w:rPr>
      <w:rFonts w:asciiTheme="majorHAnsi" w:eastAsiaTheme="majorEastAsia" w:hAnsiTheme="majorHAnsi" w:cstheme="majorBidi"/>
      <w:b/>
      <w:iCs/>
      <w:noProof/>
      <w:color w:val="000000" w:themeColor="text1"/>
    </w:rPr>
  </w:style>
  <w:style w:type="character" w:customStyle="1" w:styleId="Kop5Char">
    <w:name w:val="Kop 5 Char"/>
    <w:basedOn w:val="Standaardalinea-lettertype"/>
    <w:link w:val="Kop5"/>
    <w:uiPriority w:val="9"/>
    <w:semiHidden/>
    <w:rsid w:val="004B7122"/>
    <w:rPr>
      <w:rFonts w:asciiTheme="majorHAnsi" w:eastAsiaTheme="majorEastAsia" w:hAnsiTheme="majorHAnsi" w:cstheme="majorBidi"/>
      <w:color w:val="2A1D55" w:themeColor="accent1" w:themeShade="BF"/>
      <w:sz w:val="20"/>
      <w:szCs w:val="20"/>
    </w:rPr>
  </w:style>
  <w:style w:type="character" w:customStyle="1" w:styleId="Kop6Char">
    <w:name w:val="Kop 6 Char"/>
    <w:basedOn w:val="Standaardalinea-lettertype"/>
    <w:link w:val="Kop6"/>
    <w:uiPriority w:val="9"/>
    <w:semiHidden/>
    <w:rsid w:val="004B7122"/>
    <w:rPr>
      <w:rFonts w:asciiTheme="majorHAnsi" w:eastAsiaTheme="majorEastAsia" w:hAnsiTheme="majorHAnsi" w:cstheme="majorBidi"/>
      <w:color w:val="1C1338" w:themeColor="accent1" w:themeShade="7F"/>
      <w:sz w:val="20"/>
      <w:szCs w:val="20"/>
    </w:rPr>
  </w:style>
  <w:style w:type="character" w:customStyle="1" w:styleId="Kop7Char">
    <w:name w:val="Kop 7 Char"/>
    <w:basedOn w:val="Standaardalinea-lettertype"/>
    <w:link w:val="Kop7"/>
    <w:uiPriority w:val="9"/>
    <w:semiHidden/>
    <w:rsid w:val="004B7122"/>
    <w:rPr>
      <w:rFonts w:asciiTheme="majorHAnsi" w:eastAsiaTheme="majorEastAsia" w:hAnsiTheme="majorHAnsi" w:cstheme="majorBidi"/>
      <w:i/>
      <w:iCs/>
      <w:color w:val="1C1338" w:themeColor="accent1" w:themeShade="7F"/>
      <w:sz w:val="20"/>
      <w:szCs w:val="20"/>
    </w:rPr>
  </w:style>
  <w:style w:type="character" w:customStyle="1" w:styleId="Kop8Char">
    <w:name w:val="Kop 8 Char"/>
    <w:basedOn w:val="Standaardalinea-lettertype"/>
    <w:link w:val="Kop8"/>
    <w:uiPriority w:val="9"/>
    <w:semiHidden/>
    <w:rsid w:val="004B712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7122"/>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locked/>
    <w:rsid w:val="004B712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B7122"/>
    <w:rPr>
      <w:rFonts w:ascii="Segoe UI" w:hAnsi="Segoe UI" w:cs="Segoe UI"/>
      <w:sz w:val="18"/>
      <w:szCs w:val="18"/>
    </w:rPr>
  </w:style>
  <w:style w:type="paragraph" w:styleId="Koptekst">
    <w:name w:val="header"/>
    <w:basedOn w:val="Standaard"/>
    <w:link w:val="KoptekstChar"/>
    <w:uiPriority w:val="99"/>
    <w:unhideWhenUsed/>
    <w:locked/>
    <w:rsid w:val="00422883"/>
    <w:pPr>
      <w:tabs>
        <w:tab w:val="center" w:pos="4536"/>
        <w:tab w:val="right" w:pos="9072"/>
      </w:tabs>
      <w:spacing w:line="240" w:lineRule="auto"/>
    </w:pPr>
    <w:rPr>
      <w:b/>
      <w:caps/>
      <w:noProof/>
      <w:color w:val="392772" w:themeColor="accent1"/>
      <w:szCs w:val="40"/>
      <w:lang w:eastAsia="nl-NL"/>
    </w:rPr>
  </w:style>
  <w:style w:type="character" w:customStyle="1" w:styleId="KoptekstChar">
    <w:name w:val="Koptekst Char"/>
    <w:basedOn w:val="Standaardalinea-lettertype"/>
    <w:link w:val="Koptekst"/>
    <w:uiPriority w:val="99"/>
    <w:rsid w:val="00422883"/>
    <w:rPr>
      <w:b/>
      <w:caps/>
      <w:noProof/>
      <w:color w:val="392772" w:themeColor="accent1"/>
      <w:sz w:val="18"/>
      <w:szCs w:val="40"/>
      <w:lang w:eastAsia="nl-NL"/>
    </w:rPr>
  </w:style>
  <w:style w:type="paragraph" w:styleId="Voettekst">
    <w:name w:val="footer"/>
    <w:basedOn w:val="Standaard"/>
    <w:link w:val="VoettekstChar"/>
    <w:uiPriority w:val="99"/>
    <w:unhideWhenUsed/>
    <w:locked/>
    <w:rsid w:val="000912C7"/>
    <w:pPr>
      <w:spacing w:line="240" w:lineRule="auto"/>
      <w:ind w:right="-852"/>
      <w:jc w:val="right"/>
    </w:pPr>
    <w:rPr>
      <w:b/>
      <w:bCs/>
      <w:color w:val="392772" w:themeColor="accent1"/>
      <w:sz w:val="20"/>
    </w:rPr>
  </w:style>
  <w:style w:type="character" w:customStyle="1" w:styleId="VoettekstChar">
    <w:name w:val="Voettekst Char"/>
    <w:basedOn w:val="Standaardalinea-lettertype"/>
    <w:link w:val="Voettekst"/>
    <w:uiPriority w:val="99"/>
    <w:rsid w:val="000912C7"/>
    <w:rPr>
      <w:b/>
      <w:bCs/>
      <w:color w:val="392772" w:themeColor="accent1"/>
      <w:sz w:val="20"/>
      <w:szCs w:val="20"/>
    </w:rPr>
  </w:style>
  <w:style w:type="paragraph" w:customStyle="1" w:styleId="Opsomming">
    <w:name w:val="Opsomming"/>
    <w:basedOn w:val="Standaard"/>
    <w:uiPriority w:val="1"/>
    <w:qFormat/>
    <w:rsid w:val="00C079C4"/>
    <w:pPr>
      <w:numPr>
        <w:numId w:val="3"/>
      </w:numPr>
      <w:tabs>
        <w:tab w:val="clear" w:pos="227"/>
      </w:tabs>
      <w:contextualSpacing/>
    </w:pPr>
    <w:rPr>
      <w:rFonts w:cs="Arial"/>
    </w:rPr>
  </w:style>
  <w:style w:type="character" w:styleId="Voetnootmarkering">
    <w:name w:val="footnote reference"/>
    <w:basedOn w:val="Standaardalinea-lettertype"/>
    <w:uiPriority w:val="99"/>
    <w:semiHidden/>
    <w:unhideWhenUsed/>
    <w:locked/>
    <w:rsid w:val="00E50DDB"/>
    <w:rPr>
      <w:vertAlign w:val="superscript"/>
    </w:rPr>
  </w:style>
  <w:style w:type="paragraph" w:styleId="Titel">
    <w:name w:val="Title"/>
    <w:basedOn w:val="Standaard"/>
    <w:link w:val="TitelChar"/>
    <w:uiPriority w:val="6"/>
    <w:qFormat/>
    <w:rsid w:val="001A7F5B"/>
    <w:pPr>
      <w:spacing w:line="240" w:lineRule="auto"/>
    </w:pPr>
    <w:rPr>
      <w:b/>
      <w:caps/>
      <w:color w:val="392772" w:themeColor="accent1"/>
      <w:sz w:val="76"/>
      <w:szCs w:val="76"/>
    </w:rPr>
  </w:style>
  <w:style w:type="character" w:customStyle="1" w:styleId="TitelChar">
    <w:name w:val="Titel Char"/>
    <w:basedOn w:val="Standaardalinea-lettertype"/>
    <w:link w:val="Titel"/>
    <w:uiPriority w:val="6"/>
    <w:rsid w:val="0040368B"/>
    <w:rPr>
      <w:b/>
      <w:caps/>
      <w:color w:val="392772" w:themeColor="accent1"/>
      <w:sz w:val="76"/>
      <w:szCs w:val="76"/>
    </w:rPr>
  </w:style>
  <w:style w:type="paragraph" w:customStyle="1" w:styleId="Nummering">
    <w:name w:val="Nummering"/>
    <w:basedOn w:val="Lijstalinea"/>
    <w:uiPriority w:val="1"/>
    <w:qFormat/>
    <w:rsid w:val="005666B0"/>
    <w:pPr>
      <w:numPr>
        <w:numId w:val="44"/>
      </w:numPr>
      <w:tabs>
        <w:tab w:val="clear" w:pos="227"/>
      </w:tabs>
    </w:pPr>
  </w:style>
  <w:style w:type="table" w:styleId="Tabelraster">
    <w:name w:val="Table Grid"/>
    <w:basedOn w:val="Standaardtabel"/>
    <w:uiPriority w:val="59"/>
    <w:locked/>
    <w:rsid w:val="00531A8E"/>
    <w:pPr>
      <w:spacing w:line="240" w:lineRule="auto"/>
    </w:pPr>
    <w:tblPr/>
  </w:style>
  <w:style w:type="paragraph" w:styleId="Bijschrift">
    <w:name w:val="caption"/>
    <w:basedOn w:val="Standaard"/>
    <w:next w:val="Standaard"/>
    <w:link w:val="BijschriftChar"/>
    <w:uiPriority w:val="99"/>
    <w:locked/>
    <w:rsid w:val="006921E4"/>
    <w:pPr>
      <w:spacing w:before="120"/>
    </w:pPr>
    <w:rPr>
      <w:i/>
      <w:iCs/>
      <w:sz w:val="18"/>
    </w:rPr>
  </w:style>
  <w:style w:type="character" w:customStyle="1" w:styleId="BijschriftChar">
    <w:name w:val="Bijschrift Char"/>
    <w:basedOn w:val="Standaardalinea-lettertype"/>
    <w:link w:val="Bijschrift"/>
    <w:uiPriority w:val="99"/>
    <w:rsid w:val="006921E4"/>
    <w:rPr>
      <w:i/>
      <w:iCs/>
      <w:sz w:val="18"/>
    </w:rPr>
  </w:style>
  <w:style w:type="character" w:styleId="Paginanummer">
    <w:name w:val="page number"/>
    <w:uiPriority w:val="99"/>
    <w:unhideWhenUsed/>
    <w:locked/>
    <w:rsid w:val="00084087"/>
    <w:rPr>
      <w:noProof/>
      <w:color w:val="FFFFFF" w:themeColor="background1"/>
    </w:rPr>
  </w:style>
  <w:style w:type="paragraph" w:styleId="Datum">
    <w:name w:val="Date"/>
    <w:basedOn w:val="Standaard"/>
    <w:next w:val="Standaard"/>
    <w:link w:val="DatumChar"/>
    <w:uiPriority w:val="99"/>
    <w:unhideWhenUsed/>
    <w:locked/>
    <w:rsid w:val="00725872"/>
    <w:pPr>
      <w:ind w:left="57"/>
    </w:pPr>
    <w:rPr>
      <w:b/>
      <w:color w:val="FFFFFF"/>
      <w:szCs w:val="18"/>
    </w:rPr>
  </w:style>
  <w:style w:type="character" w:customStyle="1" w:styleId="DatumChar">
    <w:name w:val="Datum Char"/>
    <w:basedOn w:val="Standaardalinea-lettertype"/>
    <w:link w:val="Datum"/>
    <w:uiPriority w:val="99"/>
    <w:rsid w:val="00725872"/>
    <w:rPr>
      <w:b/>
      <w:color w:val="FFFFFF"/>
      <w:sz w:val="18"/>
      <w:szCs w:val="18"/>
    </w:rPr>
  </w:style>
  <w:style w:type="paragraph" w:customStyle="1" w:styleId="Intro">
    <w:name w:val="Intro"/>
    <w:basedOn w:val="Standaard"/>
    <w:next w:val="Standaard"/>
    <w:uiPriority w:val="8"/>
    <w:qFormat/>
    <w:rsid w:val="00207952"/>
    <w:rPr>
      <w:b/>
      <w:color w:val="392772" w:themeColor="accent1"/>
    </w:rPr>
  </w:style>
  <w:style w:type="character" w:styleId="Hyperlink">
    <w:name w:val="Hyperlink"/>
    <w:basedOn w:val="Standaardalinea-lettertype"/>
    <w:uiPriority w:val="99"/>
    <w:unhideWhenUsed/>
    <w:locked/>
    <w:rsid w:val="003B7294"/>
    <w:rPr>
      <w:color w:val="392772" w:themeColor="accent1"/>
      <w:u w:val="none"/>
    </w:rPr>
  </w:style>
  <w:style w:type="paragraph" w:styleId="Ondertitel">
    <w:name w:val="Subtitle"/>
    <w:basedOn w:val="Standaard"/>
    <w:link w:val="OndertitelChar"/>
    <w:uiPriority w:val="7"/>
    <w:qFormat/>
    <w:rsid w:val="001A7F5B"/>
    <w:pPr>
      <w:spacing w:line="360" w:lineRule="auto"/>
    </w:pPr>
    <w:rPr>
      <w:rFonts w:ascii="Roboto Slab" w:hAnsi="Roboto Slab"/>
      <w:color w:val="E6007E" w:themeColor="accent2"/>
      <w:sz w:val="38"/>
      <w:szCs w:val="40"/>
    </w:rPr>
  </w:style>
  <w:style w:type="character" w:customStyle="1" w:styleId="OndertitelChar">
    <w:name w:val="Ondertitel Char"/>
    <w:basedOn w:val="Standaardalinea-lettertype"/>
    <w:link w:val="Ondertitel"/>
    <w:uiPriority w:val="7"/>
    <w:rsid w:val="0040368B"/>
    <w:rPr>
      <w:rFonts w:ascii="Roboto Slab" w:hAnsi="Roboto Slab"/>
      <w:color w:val="E6007E" w:themeColor="accent2"/>
      <w:sz w:val="38"/>
      <w:szCs w:val="40"/>
    </w:rPr>
  </w:style>
  <w:style w:type="character" w:styleId="Tekstvantijdelijkeaanduiding">
    <w:name w:val="Placeholder Text"/>
    <w:basedOn w:val="Standaardalinea-lettertype"/>
    <w:uiPriority w:val="99"/>
    <w:semiHidden/>
    <w:locked/>
    <w:rsid w:val="00965E69"/>
    <w:rPr>
      <w:color w:val="808080"/>
    </w:rPr>
  </w:style>
  <w:style w:type="paragraph" w:styleId="Lijstalinea">
    <w:name w:val="List Paragraph"/>
    <w:basedOn w:val="Standaard"/>
    <w:uiPriority w:val="34"/>
    <w:locked/>
    <w:rsid w:val="0039440B"/>
    <w:pPr>
      <w:ind w:left="720"/>
      <w:contextualSpacing/>
    </w:pPr>
  </w:style>
  <w:style w:type="table" w:styleId="Tabelrasterlicht">
    <w:name w:val="Grid Table Light"/>
    <w:basedOn w:val="Standaardtabel"/>
    <w:uiPriority w:val="40"/>
    <w:locked/>
    <w:rsid w:val="00AF266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lage">
    <w:name w:val="Bijlage"/>
    <w:basedOn w:val="Standaard"/>
    <w:next w:val="Standaard"/>
    <w:uiPriority w:val="99"/>
    <w:qFormat/>
    <w:rsid w:val="00802A62"/>
    <w:pPr>
      <w:keepNext/>
      <w:keepLines/>
      <w:numPr>
        <w:numId w:val="2"/>
      </w:numPr>
      <w:tabs>
        <w:tab w:val="clear" w:pos="227"/>
      </w:tabs>
      <w:spacing w:before="240" w:after="40"/>
    </w:pPr>
    <w:rPr>
      <w:rFonts w:cs="Arial"/>
      <w:b/>
      <w:bCs/>
      <w:color w:val="392772" w:themeColor="accent1"/>
      <w:sz w:val="32"/>
      <w:szCs w:val="32"/>
    </w:rPr>
  </w:style>
  <w:style w:type="paragraph" w:customStyle="1" w:styleId="Url">
    <w:name w:val="Url"/>
    <w:basedOn w:val="Standaard"/>
    <w:rsid w:val="003B7294"/>
    <w:rPr>
      <w:b/>
      <w:color w:val="392772" w:themeColor="accent1"/>
      <w:sz w:val="28"/>
    </w:rPr>
  </w:style>
  <w:style w:type="character" w:styleId="Onopgelostemelding">
    <w:name w:val="Unresolved Mention"/>
    <w:basedOn w:val="Standaardalinea-lettertype"/>
    <w:uiPriority w:val="99"/>
    <w:semiHidden/>
    <w:unhideWhenUsed/>
    <w:rsid w:val="003B7294"/>
    <w:rPr>
      <w:color w:val="605E5C"/>
      <w:shd w:val="clear" w:color="auto" w:fill="E1DFDD"/>
    </w:rPr>
  </w:style>
  <w:style w:type="paragraph" w:styleId="Kopvaninhoudsopgave">
    <w:name w:val="TOC Heading"/>
    <w:basedOn w:val="Kop1"/>
    <w:next w:val="Standaard"/>
    <w:uiPriority w:val="39"/>
    <w:unhideWhenUsed/>
    <w:locked/>
    <w:rsid w:val="00C079C4"/>
    <w:pPr>
      <w:tabs>
        <w:tab w:val="clear" w:pos="454"/>
        <w:tab w:val="left" w:pos="227"/>
      </w:tabs>
      <w:spacing w:before="0"/>
      <w:contextualSpacing w:val="0"/>
      <w:outlineLvl w:val="9"/>
    </w:pPr>
    <w:rPr>
      <w:rFonts w:asciiTheme="majorHAnsi" w:eastAsiaTheme="majorEastAsia" w:hAnsiTheme="majorHAnsi" w:cstheme="majorBidi"/>
      <w:bCs/>
      <w:szCs w:val="32"/>
    </w:rPr>
  </w:style>
  <w:style w:type="paragraph" w:customStyle="1" w:styleId="Kop-nummering">
    <w:name w:val="Kop-nummering"/>
    <w:basedOn w:val="Standaard"/>
    <w:next w:val="Standaard"/>
    <w:uiPriority w:val="5"/>
    <w:qFormat/>
    <w:rsid w:val="00802A62"/>
    <w:pPr>
      <w:keepNext/>
      <w:keepLines/>
      <w:numPr>
        <w:numId w:val="47"/>
      </w:numPr>
      <w:spacing w:before="240" w:after="240"/>
      <w:ind w:left="397" w:hanging="397"/>
    </w:pPr>
    <w:rPr>
      <w:b/>
      <w:color w:val="392772" w:themeColor="accent1"/>
      <w:sz w:val="32"/>
    </w:rPr>
  </w:style>
  <w:style w:type="paragraph" w:styleId="Inhopg1">
    <w:name w:val="toc 1"/>
    <w:basedOn w:val="Standaard"/>
    <w:next w:val="Standaard"/>
    <w:autoRedefine/>
    <w:uiPriority w:val="39"/>
    <w:unhideWhenUsed/>
    <w:locked/>
    <w:rsid w:val="00404A3D"/>
    <w:pPr>
      <w:tabs>
        <w:tab w:val="clear" w:pos="227"/>
        <w:tab w:val="right" w:leader="dot" w:pos="9061"/>
      </w:tabs>
      <w:spacing w:before="240"/>
      <w:ind w:left="851" w:hanging="567"/>
    </w:pPr>
    <w:rPr>
      <w:i/>
      <w:noProof/>
    </w:rPr>
  </w:style>
  <w:style w:type="paragraph" w:styleId="Inhopg2">
    <w:name w:val="toc 2"/>
    <w:basedOn w:val="Standaard"/>
    <w:next w:val="Standaard"/>
    <w:autoRedefine/>
    <w:uiPriority w:val="39"/>
    <w:unhideWhenUsed/>
    <w:locked/>
    <w:rsid w:val="00404A3D"/>
    <w:pPr>
      <w:tabs>
        <w:tab w:val="clear" w:pos="227"/>
        <w:tab w:val="right" w:leader="dot" w:pos="9061"/>
      </w:tabs>
      <w:ind w:left="851"/>
    </w:pPr>
    <w:rPr>
      <w:noProof/>
    </w:rPr>
  </w:style>
  <w:style w:type="paragraph" w:styleId="Inhopg3">
    <w:name w:val="toc 3"/>
    <w:basedOn w:val="Standaard"/>
    <w:next w:val="Standaard"/>
    <w:autoRedefine/>
    <w:uiPriority w:val="39"/>
    <w:unhideWhenUsed/>
    <w:locked/>
    <w:rsid w:val="00404A3D"/>
    <w:pPr>
      <w:tabs>
        <w:tab w:val="clear" w:pos="227"/>
        <w:tab w:val="right" w:leader="dot" w:pos="9061"/>
      </w:tabs>
      <w:ind w:left="1134"/>
    </w:pPr>
    <w:rPr>
      <w:noProof/>
    </w:rPr>
  </w:style>
  <w:style w:type="table" w:customStyle="1" w:styleId="GB-TabelPaars">
    <w:name w:val="GB - Tabel Paars"/>
    <w:basedOn w:val="Standaardtabel"/>
    <w:uiPriority w:val="99"/>
    <w:rsid w:val="00AF2665"/>
    <w:pPr>
      <w:spacing w:line="240" w:lineRule="auto"/>
    </w:pPr>
    <w:rPr>
      <w:color w:val="auto"/>
      <w:sz w:val="20"/>
    </w:rPr>
    <w:tblPr>
      <w:tblStyleRowBandSize w:val="1"/>
      <w:tblBorders>
        <w:top w:val="single" w:sz="4" w:space="0" w:color="392772" w:themeColor="accent1"/>
        <w:bottom w:val="single" w:sz="4" w:space="0" w:color="392772" w:themeColor="accent1"/>
        <w:insideH w:val="single" w:sz="4" w:space="0" w:color="392772" w:themeColor="accent1"/>
        <w:insideV w:val="single" w:sz="4" w:space="0" w:color="392772" w:themeColor="accent1"/>
      </w:tblBorders>
      <w:tblCellMar>
        <w:top w:w="28" w:type="dxa"/>
      </w:tblCellMar>
    </w:tblPr>
    <w:tblStylePr w:type="firstRow">
      <w:rPr>
        <w:b/>
        <w:caps/>
        <w:smallCaps w:val="0"/>
        <w:color w:val="FFFFFF" w:themeColor="background1"/>
      </w:rPr>
      <w:tblPr/>
      <w:tcPr>
        <w:shd w:val="clear" w:color="auto" w:fill="392772" w:themeFill="accent1"/>
      </w:tcPr>
    </w:tblStylePr>
    <w:tblStylePr w:type="band1Horz">
      <w:tblPr/>
      <w:tcPr>
        <w:tcBorders>
          <w:top w:val="nil"/>
          <w:left w:val="nil"/>
          <w:bottom w:val="nil"/>
          <w:right w:val="nil"/>
          <w:insideH w:val="nil"/>
          <w:insideV w:val="single" w:sz="4" w:space="0" w:color="392772" w:themeColor="accent1"/>
          <w:tl2br w:val="nil"/>
          <w:tr2bl w:val="nil"/>
        </w:tcBorders>
      </w:tcPr>
    </w:tblStylePr>
    <w:tblStylePr w:type="band2Horz">
      <w:tblPr/>
      <w:tcPr>
        <w:tcBorders>
          <w:top w:val="nil"/>
          <w:left w:val="nil"/>
          <w:bottom w:val="nil"/>
          <w:right w:val="nil"/>
          <w:insideH w:val="nil"/>
          <w:insideV w:val="single" w:sz="4" w:space="0" w:color="392772" w:themeColor="accent1"/>
          <w:tl2br w:val="nil"/>
          <w:tr2bl w:val="nil"/>
        </w:tcBorders>
        <w:shd w:val="clear" w:color="auto" w:fill="EEE8DB"/>
      </w:tcPr>
    </w:tblStylePr>
  </w:style>
  <w:style w:type="table" w:customStyle="1" w:styleId="GB-TabelRoze">
    <w:name w:val="GB - Tabel Roze"/>
    <w:basedOn w:val="Standaardtabel"/>
    <w:uiPriority w:val="99"/>
    <w:rsid w:val="00100778"/>
    <w:pPr>
      <w:spacing w:line="240" w:lineRule="auto"/>
    </w:pPr>
    <w:rPr>
      <w:color w:val="auto"/>
      <w:sz w:val="20"/>
    </w:rPr>
    <w:tblPr>
      <w:tblStyleRowBandSize w:val="1"/>
      <w:tblBorders>
        <w:top w:val="single" w:sz="4" w:space="0" w:color="E6007E" w:themeColor="accent2"/>
        <w:bottom w:val="single" w:sz="4" w:space="0" w:color="E6007E" w:themeColor="accent2"/>
        <w:insideH w:val="single" w:sz="4" w:space="0" w:color="E6007E" w:themeColor="accent2"/>
        <w:insideV w:val="single" w:sz="4" w:space="0" w:color="E6007E" w:themeColor="accent2"/>
      </w:tblBorders>
      <w:tblCellMar>
        <w:top w:w="28" w:type="dxa"/>
      </w:tblCellMar>
    </w:tblPr>
    <w:tblStylePr w:type="firstRow">
      <w:rPr>
        <w:b/>
        <w:caps/>
        <w:smallCaps w:val="0"/>
        <w:color w:val="FFFFFF" w:themeColor="background1"/>
      </w:rPr>
      <w:tblPr/>
      <w:tcPr>
        <w:shd w:val="clear" w:color="auto" w:fill="E6007E" w:themeFill="accent2"/>
      </w:tcPr>
    </w:tblStylePr>
    <w:tblStylePr w:type="band1Horz">
      <w:tblPr/>
      <w:tcPr>
        <w:tcBorders>
          <w:top w:val="nil"/>
          <w:left w:val="nil"/>
          <w:bottom w:val="nil"/>
          <w:right w:val="nil"/>
          <w:insideH w:val="nil"/>
          <w:insideV w:val="single" w:sz="4" w:space="0" w:color="E6007E" w:themeColor="accent2"/>
          <w:tl2br w:val="nil"/>
          <w:tr2bl w:val="nil"/>
        </w:tcBorders>
      </w:tcPr>
    </w:tblStylePr>
    <w:tblStylePr w:type="band2Horz">
      <w:tblPr/>
      <w:tcPr>
        <w:tcBorders>
          <w:top w:val="nil"/>
          <w:left w:val="nil"/>
          <w:bottom w:val="nil"/>
          <w:right w:val="nil"/>
          <w:insideH w:val="nil"/>
          <w:insideV w:val="single" w:sz="4" w:space="0" w:color="E6007E" w:themeColor="accent2"/>
          <w:tl2br w:val="nil"/>
          <w:tr2bl w:val="nil"/>
        </w:tcBorders>
        <w:shd w:val="clear" w:color="auto" w:fill="EEE8DB"/>
      </w:tcPr>
    </w:tblStylePr>
  </w:style>
  <w:style w:type="paragraph" w:customStyle="1" w:styleId="Accent">
    <w:name w:val="Accent"/>
    <w:basedOn w:val="Standaard"/>
    <w:uiPriority w:val="10"/>
    <w:qFormat/>
    <w:rsid w:val="00EB1FB9"/>
    <w:pPr>
      <w:numPr>
        <w:ilvl w:val="2"/>
        <w:numId w:val="2"/>
      </w:numPr>
      <w:spacing w:line="264" w:lineRule="auto"/>
    </w:pPr>
    <w:rPr>
      <w:rFonts w:ascii="Freestyle Script" w:hAnsi="Freestyle Script"/>
      <w:color w:val="D0C0A7" w:themeColor="accent3"/>
      <w:sz w:val="40"/>
    </w:rPr>
  </w:style>
  <w:style w:type="paragraph" w:customStyle="1" w:styleId="Brief-kop">
    <w:name w:val="Brief-kop"/>
    <w:basedOn w:val="Standaard"/>
    <w:qFormat/>
    <w:rsid w:val="006F2AE8"/>
    <w:pPr>
      <w:spacing w:line="240" w:lineRule="auto"/>
    </w:pPr>
    <w:rPr>
      <w:b/>
    </w:rPr>
  </w:style>
  <w:style w:type="paragraph" w:styleId="Citaat">
    <w:name w:val="Quote"/>
    <w:basedOn w:val="Standaard"/>
    <w:next w:val="Standaard"/>
    <w:link w:val="CitaatChar"/>
    <w:uiPriority w:val="29"/>
    <w:locked/>
    <w:rsid w:val="00CA34A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A34A7"/>
    <w:rPr>
      <w:i/>
      <w:iCs/>
      <w:color w:val="404040" w:themeColor="text1" w:themeTint="BF"/>
    </w:rPr>
  </w:style>
  <w:style w:type="character" w:styleId="Intensievebenadrukking">
    <w:name w:val="Intense Emphasis"/>
    <w:basedOn w:val="Standaardalinea-lettertype"/>
    <w:uiPriority w:val="21"/>
    <w:locked/>
    <w:rsid w:val="00CA34A7"/>
    <w:rPr>
      <w:i/>
      <w:iCs/>
      <w:color w:val="2A1D55" w:themeColor="accent1" w:themeShade="BF"/>
    </w:rPr>
  </w:style>
  <w:style w:type="paragraph" w:styleId="Duidelijkcitaat">
    <w:name w:val="Intense Quote"/>
    <w:basedOn w:val="Standaard"/>
    <w:next w:val="Standaard"/>
    <w:link w:val="DuidelijkcitaatChar"/>
    <w:uiPriority w:val="30"/>
    <w:locked/>
    <w:rsid w:val="00CA34A7"/>
    <w:pPr>
      <w:pBdr>
        <w:top w:val="single" w:sz="4" w:space="10" w:color="2A1D55" w:themeColor="accent1" w:themeShade="BF"/>
        <w:bottom w:val="single" w:sz="4" w:space="10" w:color="2A1D55" w:themeColor="accent1" w:themeShade="BF"/>
      </w:pBdr>
      <w:spacing w:before="360" w:after="360"/>
      <w:ind w:left="864" w:right="864"/>
      <w:jc w:val="center"/>
    </w:pPr>
    <w:rPr>
      <w:i/>
      <w:iCs/>
      <w:color w:val="2A1D55" w:themeColor="accent1" w:themeShade="BF"/>
    </w:rPr>
  </w:style>
  <w:style w:type="character" w:customStyle="1" w:styleId="DuidelijkcitaatChar">
    <w:name w:val="Duidelijk citaat Char"/>
    <w:basedOn w:val="Standaardalinea-lettertype"/>
    <w:link w:val="Duidelijkcitaat"/>
    <w:uiPriority w:val="30"/>
    <w:rsid w:val="00CA34A7"/>
    <w:rPr>
      <w:i/>
      <w:iCs/>
      <w:color w:val="2A1D55" w:themeColor="accent1" w:themeShade="BF"/>
    </w:rPr>
  </w:style>
  <w:style w:type="character" w:styleId="Intensieveverwijzing">
    <w:name w:val="Intense Reference"/>
    <w:basedOn w:val="Standaardalinea-lettertype"/>
    <w:uiPriority w:val="32"/>
    <w:locked/>
    <w:rsid w:val="00CA34A7"/>
    <w:rPr>
      <w:b/>
      <w:bCs/>
      <w:smallCaps/>
      <w:color w:val="2A1D5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Aangepast 54">
      <a:dk1>
        <a:sysClr val="windowText" lastClr="000000"/>
      </a:dk1>
      <a:lt1>
        <a:sysClr val="window" lastClr="FFFFFF"/>
      </a:lt1>
      <a:dk2>
        <a:srgbClr val="392772"/>
      </a:dk2>
      <a:lt2>
        <a:srgbClr val="ECECEC"/>
      </a:lt2>
      <a:accent1>
        <a:srgbClr val="392772"/>
      </a:accent1>
      <a:accent2>
        <a:srgbClr val="E6007E"/>
      </a:accent2>
      <a:accent3>
        <a:srgbClr val="D0C0A7"/>
      </a:accent3>
      <a:accent4>
        <a:srgbClr val="392772"/>
      </a:accent4>
      <a:accent5>
        <a:srgbClr val="E6007E"/>
      </a:accent5>
      <a:accent6>
        <a:srgbClr val="EEE8DB"/>
      </a:accent6>
      <a:hlink>
        <a:srgbClr val="392772"/>
      </a:hlink>
      <a:folHlink>
        <a:srgbClr val="392772"/>
      </a:folHlink>
    </a:clrScheme>
    <a:fontScheme name="Aangepast 2">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05146420CDC0428DAC4FAB2F9FF6DA" ma:contentTypeVersion="15" ma:contentTypeDescription="Een nieuw document maken." ma:contentTypeScope="" ma:versionID="1374e2385ff5452afe3b9888088410f2">
  <xsd:schema xmlns:xsd="http://www.w3.org/2001/XMLSchema" xmlns:xs="http://www.w3.org/2001/XMLSchema" xmlns:p="http://schemas.microsoft.com/office/2006/metadata/properties" xmlns:ns2="36f0b370-ffbf-45be-912f-437750959980" xmlns:ns3="2dd851f0-3d37-4958-8d75-56dbb6cd5946" targetNamespace="http://schemas.microsoft.com/office/2006/metadata/properties" ma:root="true" ma:fieldsID="093a2524db6b1d9a039bbdbc674c31ec" ns2:_="" ns3:_="">
    <xsd:import namespace="36f0b370-ffbf-45be-912f-437750959980"/>
    <xsd:import namespace="2dd851f0-3d37-4958-8d75-56dbb6cd59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0b370-ffbf-45be-912f-437750959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a3ad8f0-94fb-4491-b729-870c869a7a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d851f0-3d37-4958-8d75-56dbb6cd594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21c550-1b82-4bc8-a96e-76a8eb044830}" ma:internalName="TaxCatchAll" ma:showField="CatchAllData" ma:web="2dd851f0-3d37-4958-8d75-56dbb6cd5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6f0b370-ffbf-45be-912f-437750959980">
      <Terms xmlns="http://schemas.microsoft.com/office/infopath/2007/PartnerControls"/>
    </lcf76f155ced4ddcb4097134ff3c332f>
    <TaxCatchAll xmlns="2dd851f0-3d37-4958-8d75-56dbb6cd594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A3852-CA64-4681-BF0E-B7164A71A1EC}">
  <ds:schemaRefs>
    <ds:schemaRef ds:uri="http://schemas.openxmlformats.org/officeDocument/2006/bibliography"/>
  </ds:schemaRefs>
</ds:datastoreItem>
</file>

<file path=customXml/itemProps3.xml><?xml version="1.0" encoding="utf-8"?>
<ds:datastoreItem xmlns:ds="http://schemas.openxmlformats.org/officeDocument/2006/customXml" ds:itemID="{C6474D1E-7351-45C5-B653-9DA2C06D7458}"/>
</file>

<file path=customXml/itemProps4.xml><?xml version="1.0" encoding="utf-8"?>
<ds:datastoreItem xmlns:ds="http://schemas.openxmlformats.org/officeDocument/2006/customXml" ds:itemID="{E163233A-9F6C-43C8-879E-49532DFD7ABA}"/>
</file>

<file path=customXml/itemProps5.xml><?xml version="1.0" encoding="utf-8"?>
<ds:datastoreItem xmlns:ds="http://schemas.openxmlformats.org/officeDocument/2006/customXml" ds:itemID="{A1DB7A59-6DCF-4793-976B-9A019519D510}"/>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231</Characters>
  <Application>Microsoft Office Word</Application>
  <DocSecurity>0</DocSecurity>
  <Lines>1</Lines>
  <Paragraphs>1</Paragraphs>
  <ScaleCrop>false</ScaleCrop>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2025-05-25T19:22:00Z</dcterms:created>
  <dcterms:modified xsi:type="dcterms:W3CDTF">2025-05-25T19:25:00Z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0x0101000D05146420CDC0428DAC4FAB2F9FF6DA</vt:lpwstr>
  </property>
</Properties>
</file>