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D2B8" w14:textId="74151A97" w:rsidR="009A2035" w:rsidRDefault="0045566B" w:rsidP="00067FB3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Besluitenlijst College B &amp; W vergadering</w:t>
      </w:r>
      <w:r w:rsidR="00067FB3">
        <w:rPr>
          <w:rFonts w:ascii="Arial" w:eastAsia="Times New Roman" w:hAnsi="Arial" w:cs="Times New Roman"/>
          <w:b/>
          <w:sz w:val="24"/>
          <w:szCs w:val="24"/>
        </w:rPr>
        <w:t xml:space="preserve"> - openbaar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9A2035" w14:paraId="486A0F1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E90C72B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3358CDE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22-10-2024</w:t>
            </w:r>
          </w:p>
        </w:tc>
      </w:tr>
      <w:tr w:rsidR="009A2035" w14:paraId="67F1EFC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27D1DB85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8DF41F4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9:00 - 12:00</w:t>
            </w:r>
          </w:p>
        </w:tc>
      </w:tr>
      <w:tr w:rsidR="009A2035" w14:paraId="4FED78E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7897439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F3C85F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Burgemeesterskamer</w:t>
            </w:r>
          </w:p>
        </w:tc>
      </w:tr>
      <w:tr w:rsidR="009A2035" w14:paraId="71D38272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4450E83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84A9F71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I. van Gent</w:t>
            </w:r>
          </w:p>
        </w:tc>
      </w:tr>
      <w:tr w:rsidR="009A2035" w14:paraId="31F59D82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A404BCB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Aanwezigen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FA898AA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I. van Gent, J.C. Hagen, T. Kroeze en I. Zonneveld</w:t>
            </w:r>
          </w:p>
        </w:tc>
      </w:tr>
    </w:tbl>
    <w:p w14:paraId="36A83F7F" w14:textId="77777777" w:rsidR="009A2035" w:rsidRDefault="009A2035">
      <w:pPr>
        <w:rPr>
          <w:rFonts w:ascii="Arial" w:eastAsia="Times New Roman" w:hAnsi="Arial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9A2035" w14:paraId="03578748" w14:textId="77777777">
        <w:tc>
          <w:tcPr>
            <w:tcW w:w="1124" w:type="dxa"/>
            <w:shd w:val="clear" w:color="auto" w:fill="E7E6E6" w:themeFill="background2"/>
          </w:tcPr>
          <w:p w14:paraId="6F98B89C" w14:textId="77777777" w:rsidR="009A2035" w:rsidRDefault="009A2035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50EF31D5" w14:textId="77777777" w:rsidR="009A2035" w:rsidRDefault="009A2035">
            <w:pPr>
              <w:rPr>
                <w:rFonts w:ascii="Arial" w:eastAsia="Times New Roman" w:hAnsi="Arial" w:cs="Times New Roman"/>
              </w:rPr>
            </w:pPr>
          </w:p>
        </w:tc>
      </w:tr>
      <w:tr w:rsidR="009A2035" w14:paraId="45BF5CAF" w14:textId="77777777">
        <w:tc>
          <w:tcPr>
            <w:tcW w:w="1124" w:type="dxa"/>
          </w:tcPr>
          <w:p w14:paraId="4FED92E6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</w:t>
            </w:r>
          </w:p>
          <w:p w14:paraId="68294ECE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3C1191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Besluitenlijst B en W 8 oktober en 15 oktober 2024</w:t>
            </w:r>
          </w:p>
          <w:p w14:paraId="6B9F9FFA" w14:textId="77777777" w:rsidR="00067FB3" w:rsidRDefault="00067FB3">
            <w:pPr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14:paraId="0B70392B" w14:textId="25DEB3AC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6B4DD539" w14:textId="65C9397F" w:rsidR="009A2035" w:rsidRDefault="0045566B">
            <w:pPr>
              <w:divId w:val="299267754"/>
            </w:pPr>
            <w:r>
              <w:rPr>
                <w:rFonts w:ascii="Arial" w:hAnsi="Arial" w:cs="Arial"/>
              </w:rPr>
              <w:t>De besluitenlijsten zijn vastgesteld</w:t>
            </w:r>
            <w:r w:rsidR="00067FB3">
              <w:rPr>
                <w:rFonts w:ascii="Arial" w:hAnsi="Arial" w:cs="Arial"/>
              </w:rPr>
              <w:t>.</w:t>
            </w:r>
          </w:p>
          <w:p w14:paraId="23F9EB29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080E7EE9" w14:textId="77777777">
        <w:tc>
          <w:tcPr>
            <w:tcW w:w="1124" w:type="dxa"/>
          </w:tcPr>
          <w:p w14:paraId="595388C7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3</w:t>
            </w:r>
          </w:p>
          <w:p w14:paraId="74B32703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7EC8D70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427069 Rijspolder 43 Uitbreiden </w:t>
            </w:r>
            <w:proofErr w:type="spellStart"/>
            <w:r>
              <w:rPr>
                <w:rFonts w:ascii="Arial" w:eastAsia="Times New Roman" w:hAnsi="Arial" w:cs="Times New Roman"/>
                <w:b/>
              </w:rPr>
              <w:t>rec</w:t>
            </w:r>
            <w:proofErr w:type="spellEnd"/>
            <w:r>
              <w:rPr>
                <w:rFonts w:ascii="Arial" w:eastAsia="Times New Roman" w:hAnsi="Arial" w:cs="Times New Roman"/>
                <w:b/>
              </w:rPr>
              <w:t xml:space="preserve"> woning 2024073101226</w:t>
            </w:r>
          </w:p>
          <w:p w14:paraId="68FAB22A" w14:textId="77777777" w:rsidR="009A2035" w:rsidRDefault="0045566B">
            <w:pPr>
              <w:divId w:val="362638348"/>
            </w:pPr>
            <w:r>
              <w:rPr>
                <w:rFonts w:ascii="Arial" w:hAnsi="Arial" w:cs="Arial"/>
              </w:rPr>
              <w:t>Hierbij ontvangt u de aanvraag voor het uitbreiden van de recreatiewoning op het perceel Rijspolder 43 te Schiermonnikoog.</w:t>
            </w:r>
            <w:r>
              <w:rPr>
                <w:rFonts w:ascii="Arial" w:hAnsi="Arial" w:cs="Arial"/>
              </w:rPr>
              <w:br/>
              <w:t>Het betreft het uitbreiden aan de achterzijde van de woning in de zelfde hoofdvorm.</w:t>
            </w:r>
          </w:p>
          <w:p w14:paraId="7491E31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1BC2413A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64D0D63" w14:textId="77777777" w:rsidR="009A2035" w:rsidRDefault="0045566B">
            <w:pPr>
              <w:divId w:val="2034597182"/>
            </w:pPr>
            <w:r>
              <w:rPr>
                <w:rFonts w:ascii="Arial" w:hAnsi="Arial" w:cs="Arial"/>
              </w:rPr>
              <w:t>- de vergunning te verlenen,</w:t>
            </w:r>
            <w:r>
              <w:rPr>
                <w:rFonts w:ascii="Arial" w:hAnsi="Arial" w:cs="Arial"/>
              </w:rPr>
              <w:br/>
              <w:t>- af te wijken van het bestemmingsplan (Buitenlandse omgevingsplan activiteit)</w:t>
            </w:r>
          </w:p>
          <w:p w14:paraId="55075519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15587A86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7E61235E" w14:textId="77777777" w:rsidR="009A2035" w:rsidRDefault="0045566B">
            <w:pPr>
              <w:divId w:val="324087486"/>
            </w:pPr>
            <w:r>
              <w:rPr>
                <w:rFonts w:ascii="Arial" w:hAnsi="Arial" w:cs="Arial"/>
              </w:rPr>
              <w:t>Conform advies.</w:t>
            </w:r>
          </w:p>
          <w:p w14:paraId="6F96D24B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7A408027" w14:textId="77777777">
        <w:tc>
          <w:tcPr>
            <w:tcW w:w="1124" w:type="dxa"/>
          </w:tcPr>
          <w:p w14:paraId="2F276745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</w:t>
            </w:r>
          </w:p>
          <w:p w14:paraId="15B1858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65B6B9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427396 Langestreek 11, 11A Erfafscheiding 2024080200286</w:t>
            </w:r>
          </w:p>
          <w:p w14:paraId="0C3C90BA" w14:textId="77777777" w:rsidR="009A2035" w:rsidRDefault="0045566B">
            <w:pPr>
              <w:divId w:val="513566649"/>
            </w:pPr>
            <w:r>
              <w:rPr>
                <w:rFonts w:ascii="Arial" w:hAnsi="Arial" w:cs="Arial"/>
              </w:rPr>
              <w:t>Hierbij ontvangt u de aanvraag voor het plaatsen van een erfscheiding op het perceel Langestreek 11/ 11A.</w:t>
            </w:r>
            <w:r>
              <w:rPr>
                <w:rFonts w:ascii="Arial" w:hAnsi="Arial" w:cs="Arial"/>
              </w:rPr>
              <w:br/>
              <w:t>Het betreft het plaatsen van een grotendeels “groene” schutting tussen het woongebouw en het naast gelegd bedrijf. Hiermee wordt voor de woningen aan deze en zeker mater van privacy gemaakt.</w:t>
            </w:r>
          </w:p>
          <w:p w14:paraId="0A88DA82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F3363C6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318785C3" w14:textId="77777777" w:rsidR="009A2035" w:rsidRDefault="0045566B">
            <w:pPr>
              <w:divId w:val="1391761699"/>
            </w:pPr>
            <w:r>
              <w:rPr>
                <w:rFonts w:ascii="Arial" w:hAnsi="Arial" w:cs="Arial"/>
              </w:rPr>
              <w:t>de vergunning te verlenen</w:t>
            </w:r>
          </w:p>
          <w:p w14:paraId="372353B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614F976D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45712BC8" w14:textId="77777777" w:rsidR="009A2035" w:rsidRDefault="0045566B">
            <w:pPr>
              <w:divId w:val="475732545"/>
            </w:pPr>
            <w:r>
              <w:rPr>
                <w:rFonts w:ascii="Arial" w:hAnsi="Arial" w:cs="Arial"/>
              </w:rPr>
              <w:t>Conform advies. Met het verzoek in het B&amp;W advies de tekst bij paragraaf Redelijke eisen van Welstand aan te vullen.</w:t>
            </w:r>
          </w:p>
          <w:p w14:paraId="21A962D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57846BF0" w14:textId="77777777">
        <w:tc>
          <w:tcPr>
            <w:tcW w:w="1124" w:type="dxa"/>
          </w:tcPr>
          <w:p w14:paraId="17815A06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5</w:t>
            </w:r>
          </w:p>
          <w:p w14:paraId="5867436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C920BE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</w:rPr>
              <w:t>Kooiweg</w:t>
            </w:r>
            <w:proofErr w:type="spellEnd"/>
            <w:r>
              <w:rPr>
                <w:rFonts w:ascii="Arial" w:eastAsia="Times New Roman" w:hAnsi="Arial" w:cs="Times New Roman"/>
                <w:b/>
              </w:rPr>
              <w:t xml:space="preserve"> 2A het bouwen van een carport met sauna2024073100411</w:t>
            </w:r>
          </w:p>
          <w:p w14:paraId="59E07BCE" w14:textId="77777777" w:rsidR="009A2035" w:rsidRDefault="0045566B">
            <w:pPr>
              <w:divId w:val="1858061782"/>
            </w:pPr>
            <w:r>
              <w:rPr>
                <w:rFonts w:ascii="Arial" w:hAnsi="Arial" w:cs="Arial"/>
              </w:rPr>
              <w:t xml:space="preserve">Hierbij ontvangt u de aanvraag voor het bouwen van een carport met sauna op de locatie: </w:t>
            </w:r>
            <w:proofErr w:type="spellStart"/>
            <w:r>
              <w:rPr>
                <w:rFonts w:ascii="Arial" w:hAnsi="Arial" w:cs="Arial"/>
              </w:rPr>
              <w:t>Kooiweg</w:t>
            </w:r>
            <w:proofErr w:type="spellEnd"/>
            <w:r>
              <w:rPr>
                <w:rFonts w:ascii="Arial" w:hAnsi="Arial" w:cs="Arial"/>
              </w:rPr>
              <w:t xml:space="preserve"> 2 A op Schiermonnikoog.</w:t>
            </w:r>
            <w:r>
              <w:rPr>
                <w:rFonts w:ascii="Arial" w:hAnsi="Arial" w:cs="Arial"/>
              </w:rPr>
              <w:br/>
              <w:t>Het betreft een bijbehorend bouwwerk bij de bedrijfswoning op deze locatie.</w:t>
            </w:r>
          </w:p>
          <w:p w14:paraId="13FA7F95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BFD2045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8CB9FD5" w14:textId="77777777" w:rsidR="009A2035" w:rsidRDefault="0045566B">
            <w:pPr>
              <w:divId w:val="686327171"/>
            </w:pPr>
            <w:r>
              <w:rPr>
                <w:rFonts w:ascii="Arial" w:hAnsi="Arial" w:cs="Arial"/>
              </w:rPr>
              <w:t>- de omgevingsvergunning te verlenen,</w:t>
            </w:r>
            <w:r>
              <w:rPr>
                <w:rFonts w:ascii="Arial" w:hAnsi="Arial" w:cs="Arial"/>
              </w:rPr>
              <w:br/>
              <w:t xml:space="preserve">- af te wijken van het omgevingsplan ( </w:t>
            </w:r>
            <w:proofErr w:type="spellStart"/>
            <w:r>
              <w:rPr>
                <w:rFonts w:ascii="Arial" w:hAnsi="Arial" w:cs="Arial"/>
              </w:rPr>
              <w:t>Bopa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6BF5AA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605ECA5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lastRenderedPageBreak/>
              <w:t>Besluit:</w:t>
            </w:r>
          </w:p>
          <w:p w14:paraId="5C545B51" w14:textId="77777777" w:rsidR="009A2035" w:rsidRDefault="0045566B">
            <w:pPr>
              <w:divId w:val="113174519"/>
            </w:pPr>
            <w:r>
              <w:rPr>
                <w:rFonts w:ascii="Arial" w:hAnsi="Arial" w:cs="Arial"/>
              </w:rPr>
              <w:t>Conform advies.</w:t>
            </w:r>
          </w:p>
          <w:p w14:paraId="2B40297D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778181BD" w14:textId="77777777">
        <w:tc>
          <w:tcPr>
            <w:tcW w:w="1124" w:type="dxa"/>
          </w:tcPr>
          <w:p w14:paraId="0E2DB3A0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lastRenderedPageBreak/>
              <w:t>6</w:t>
            </w:r>
          </w:p>
          <w:p w14:paraId="0A50C803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815C81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430166 B&amp;W advies vaststelling 2023 en aanvraag 2025 de Kaai</w:t>
            </w:r>
          </w:p>
          <w:p w14:paraId="56AB2D7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FFC371F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9DB9AFF" w14:textId="77777777" w:rsidR="009A2035" w:rsidRDefault="0045566B">
            <w:pPr>
              <w:divId w:val="782965411"/>
            </w:pPr>
            <w:r>
              <w:rPr>
                <w:rFonts w:ascii="Arial" w:hAnsi="Arial" w:cs="Arial"/>
              </w:rPr>
              <w:t>1. De subsidie over 2023 vast te stellen op 35.055,-;</w:t>
            </w:r>
            <w:r>
              <w:rPr>
                <w:rFonts w:ascii="Arial" w:hAnsi="Arial" w:cs="Arial"/>
              </w:rPr>
              <w:br/>
              <w:t xml:space="preserve">2. De subsidie voor 2025 te </w:t>
            </w:r>
            <w:proofErr w:type="spellStart"/>
            <w:r>
              <w:rPr>
                <w:rFonts w:ascii="Arial" w:hAnsi="Arial" w:cs="Arial"/>
              </w:rPr>
              <w:t>bevoorschotten</w:t>
            </w:r>
            <w:proofErr w:type="spellEnd"/>
            <w:r>
              <w:rPr>
                <w:rFonts w:ascii="Arial" w:hAnsi="Arial" w:cs="Arial"/>
              </w:rPr>
              <w:t xml:space="preserve"> op € 40.367,- en ten laste te brengen van FCL 6662103 maatschappelijke begeleiding;</w:t>
            </w:r>
            <w:r>
              <w:rPr>
                <w:rFonts w:ascii="Arial" w:hAnsi="Arial" w:cs="Arial"/>
              </w:rPr>
              <w:br/>
              <w:t>3. Aanvrager met uitgaande brief op de hoogte te stellen.</w:t>
            </w:r>
          </w:p>
          <w:p w14:paraId="48D5F07E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277F308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5EB34AE7" w14:textId="77777777" w:rsidR="009A2035" w:rsidRDefault="0045566B">
            <w:pPr>
              <w:divId w:val="1798316538"/>
            </w:pPr>
            <w:r>
              <w:rPr>
                <w:rFonts w:ascii="Arial" w:hAnsi="Arial" w:cs="Arial"/>
              </w:rPr>
              <w:t>Conform advies.</w:t>
            </w:r>
          </w:p>
          <w:p w14:paraId="1F4D6752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7EAC49FF" w14:textId="77777777">
        <w:tc>
          <w:tcPr>
            <w:tcW w:w="1124" w:type="dxa"/>
          </w:tcPr>
          <w:p w14:paraId="3E5B1E6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7</w:t>
            </w:r>
          </w:p>
          <w:p w14:paraId="48AA413D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695A99C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439595 B&amp;W advies provinciaal plan asielopvang spreidingswet</w:t>
            </w:r>
          </w:p>
          <w:p w14:paraId="7698A773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95CE88D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5C525A23" w14:textId="77777777" w:rsidR="009A2035" w:rsidRDefault="0045566B">
            <w:pPr>
              <w:divId w:val="1293893544"/>
            </w:pPr>
            <w:r>
              <w:rPr>
                <w:rFonts w:ascii="Arial" w:hAnsi="Arial" w:cs="Arial"/>
              </w:rPr>
              <w:t>1. In te stemmen met het Provinciaal plan asielopvang van de Provinciale Regietafel Fryslân.</w:t>
            </w:r>
          </w:p>
          <w:p w14:paraId="5E58E6A7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13956AC3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662D895D" w14:textId="77777777" w:rsidR="009A2035" w:rsidRDefault="0045566B">
            <w:pPr>
              <w:divId w:val="1664438069"/>
            </w:pPr>
            <w:r>
              <w:rPr>
                <w:rFonts w:ascii="Arial" w:hAnsi="Arial" w:cs="Arial"/>
              </w:rPr>
              <w:t>Conform advies.</w:t>
            </w:r>
          </w:p>
          <w:p w14:paraId="7BFB9C6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5F3C8C35" w14:textId="77777777">
        <w:tc>
          <w:tcPr>
            <w:tcW w:w="1124" w:type="dxa"/>
          </w:tcPr>
          <w:p w14:paraId="329FC48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8</w:t>
            </w:r>
          </w:p>
          <w:p w14:paraId="364369D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3409ED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439663 B&amp;W advies beleidsregels rechtmatigheid participatiewet, IOAW, IOAZ 2023</w:t>
            </w:r>
          </w:p>
          <w:p w14:paraId="711BA035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4BDE113B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2147E791" w14:textId="77777777" w:rsidR="009A2035" w:rsidRDefault="0045566B">
            <w:pPr>
              <w:divId w:val="1735634881"/>
            </w:pPr>
            <w:r>
              <w:rPr>
                <w:rFonts w:ascii="Arial" w:hAnsi="Arial" w:cs="Arial"/>
              </w:rPr>
              <w:t>1. In te stemmen met de voorgestelde wijzigingen in de beleidsregels rechtmatigheid Participatiewet, IOAW en IOAZ 2023 gemeente Schiermonnikoog.</w:t>
            </w:r>
          </w:p>
          <w:p w14:paraId="5E8B651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4B10A47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36E41C1C" w14:textId="77777777" w:rsidR="009A2035" w:rsidRDefault="0045566B">
            <w:pPr>
              <w:divId w:val="1864775754"/>
            </w:pPr>
            <w:r>
              <w:rPr>
                <w:rFonts w:ascii="Arial" w:hAnsi="Arial" w:cs="Arial"/>
              </w:rPr>
              <w:t>Conform advies.</w:t>
            </w:r>
          </w:p>
          <w:p w14:paraId="68174199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5673B0E9" w14:textId="77777777">
        <w:tc>
          <w:tcPr>
            <w:tcW w:w="1124" w:type="dxa"/>
          </w:tcPr>
          <w:p w14:paraId="30DBB03C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9</w:t>
            </w:r>
          </w:p>
          <w:p w14:paraId="7704C59C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D1DED62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440168 - Cofinanciering professionalisering dorpshuis</w:t>
            </w:r>
          </w:p>
          <w:p w14:paraId="502877E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B8BE42E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0BD92B4" w14:textId="77777777" w:rsidR="009A2035" w:rsidRDefault="0045566B">
            <w:pPr>
              <w:divId w:val="416254820"/>
            </w:pPr>
            <w:r>
              <w:rPr>
                <w:rFonts w:ascii="Arial" w:hAnsi="Arial" w:cs="Arial"/>
              </w:rPr>
              <w:t>1. Aan het Dorpshuis Ons Centrum Schiermonnikoog een subsidie te verlenen van € 6.044 voor het project professionalisering dorpshuis;</w:t>
            </w:r>
            <w:r>
              <w:rPr>
                <w:rFonts w:ascii="Arial" w:hAnsi="Arial" w:cs="Arial"/>
              </w:rPr>
              <w:br/>
              <w:t>2. De kosten te dekken uit 6005100/ 438000 (bestuurlijke samenwerking/ cofinanciering);</w:t>
            </w:r>
            <w:r>
              <w:rPr>
                <w:rFonts w:ascii="Arial" w:hAnsi="Arial" w:cs="Arial"/>
              </w:rPr>
              <w:br/>
              <w:t>3. Het dorpshuis op de hoogte stellen van het besluit middels bijgevoegde conceptbrief.</w:t>
            </w:r>
          </w:p>
          <w:p w14:paraId="03B1BCA4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49E8A5D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612EEC41" w14:textId="77777777" w:rsidR="009A2035" w:rsidRDefault="0045566B">
            <w:pPr>
              <w:divId w:val="224048022"/>
            </w:pPr>
            <w:r>
              <w:rPr>
                <w:rFonts w:ascii="Arial" w:hAnsi="Arial" w:cs="Arial"/>
              </w:rPr>
              <w:t>Conform advies.</w:t>
            </w:r>
          </w:p>
          <w:p w14:paraId="602A6BB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46FFB446" w14:textId="77777777">
        <w:tc>
          <w:tcPr>
            <w:tcW w:w="1124" w:type="dxa"/>
          </w:tcPr>
          <w:p w14:paraId="2F56BB87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10</w:t>
            </w:r>
          </w:p>
          <w:p w14:paraId="2D64FE9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686AFF5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Beleidsnotitie Duurzaamheid op Streek</w:t>
            </w:r>
          </w:p>
          <w:p w14:paraId="48191515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54AA09F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1B00AD02" w14:textId="77777777" w:rsidR="009A2035" w:rsidRDefault="0045566B">
            <w:pPr>
              <w:divId w:val="362879742"/>
            </w:pPr>
            <w:r>
              <w:rPr>
                <w:rFonts w:ascii="Arial" w:hAnsi="Arial" w:cs="Arial"/>
              </w:rPr>
              <w:t>De gemeenteraad voor te stellen:</w:t>
            </w:r>
            <w:r>
              <w:rPr>
                <w:rFonts w:ascii="Arial" w:hAnsi="Arial" w:cs="Arial"/>
              </w:rPr>
              <w:br/>
              <w:t>1. De beleidsnotitie Duurzaamheid op Streek vast te stellen</w:t>
            </w:r>
            <w:r>
              <w:rPr>
                <w:rFonts w:ascii="Arial" w:hAnsi="Arial" w:cs="Arial"/>
              </w:rPr>
              <w:br/>
              <w:t>2. De in de beleidsnotitie voorgestelde wijzigingen van de beleidsregel, als bedoeld in artikel 4.19 de Omgevingswet vast te stellen</w:t>
            </w:r>
          </w:p>
          <w:p w14:paraId="03F9F6E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2780BE5A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11134768" w14:textId="77777777" w:rsidR="009A2035" w:rsidRDefault="0045566B">
            <w:pPr>
              <w:divId w:val="1772794384"/>
            </w:pPr>
            <w:r>
              <w:rPr>
                <w:rFonts w:ascii="Arial" w:hAnsi="Arial" w:cs="Arial"/>
              </w:rPr>
              <w:t>Conform advies.</w:t>
            </w:r>
          </w:p>
          <w:p w14:paraId="2BA729E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3E4A43B3" w14:textId="77777777">
        <w:tc>
          <w:tcPr>
            <w:tcW w:w="1124" w:type="dxa"/>
          </w:tcPr>
          <w:p w14:paraId="5AB3B91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lastRenderedPageBreak/>
              <w:t>11</w:t>
            </w:r>
          </w:p>
          <w:p w14:paraId="3BD0BB7D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1B5883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Beslissing op bezwaarschrift tegen afwijzing aanvraag leerlingenvervoer</w:t>
            </w:r>
          </w:p>
          <w:p w14:paraId="3C37B61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40508F54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6D976B98" w14:textId="77777777" w:rsidR="009A2035" w:rsidRDefault="0045566B">
            <w:pPr>
              <w:divId w:val="1889542467"/>
            </w:pPr>
            <w:r>
              <w:rPr>
                <w:rFonts w:ascii="Arial" w:hAnsi="Arial" w:cs="Arial"/>
              </w:rPr>
              <w:t>Geadviseerd wordt om:</w:t>
            </w:r>
            <w:r>
              <w:rPr>
                <w:rFonts w:ascii="Arial" w:hAnsi="Arial" w:cs="Arial"/>
              </w:rPr>
              <w:br/>
              <w:t>- Het bezwaarschrift ongegrond te verklaren en het bestreden besluit in stand te laten.</w:t>
            </w:r>
          </w:p>
          <w:p w14:paraId="65079D8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0323E4B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528CBAAE" w14:textId="77777777" w:rsidR="009A2035" w:rsidRDefault="0045566B">
            <w:pPr>
              <w:divId w:val="271350424"/>
            </w:pPr>
            <w:r>
              <w:rPr>
                <w:rFonts w:ascii="Arial" w:hAnsi="Arial" w:cs="Arial"/>
              </w:rPr>
              <w:t>Conform advies.</w:t>
            </w:r>
          </w:p>
          <w:p w14:paraId="7BE293BA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1459324D" w14:textId="77777777">
        <w:tc>
          <w:tcPr>
            <w:tcW w:w="1124" w:type="dxa"/>
          </w:tcPr>
          <w:p w14:paraId="4214110E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12</w:t>
            </w:r>
          </w:p>
          <w:p w14:paraId="16DF169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77148F0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Uitgaande brief Huisvestingsverordening</w:t>
            </w:r>
          </w:p>
          <w:p w14:paraId="2007E2A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698DD9E2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1EC9111" w14:textId="77777777" w:rsidR="009A2035" w:rsidRDefault="0045566B">
            <w:pPr>
              <w:divId w:val="1228772300"/>
            </w:pPr>
            <w:r>
              <w:rPr>
                <w:rFonts w:ascii="Arial" w:hAnsi="Arial" w:cs="Arial"/>
              </w:rPr>
              <w:t>Geadviseerd wordt:</w:t>
            </w:r>
            <w:r>
              <w:rPr>
                <w:rFonts w:ascii="Arial" w:hAnsi="Arial" w:cs="Arial"/>
              </w:rPr>
              <w:br/>
              <w:t>- Bijgevoegde brief namens het college te verzenden</w:t>
            </w:r>
          </w:p>
          <w:p w14:paraId="6B85E41B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A8CE317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59F09689" w14:textId="77777777" w:rsidR="009A2035" w:rsidRDefault="0045566B">
            <w:pPr>
              <w:divId w:val="1682156243"/>
            </w:pPr>
            <w:r>
              <w:rPr>
                <w:rFonts w:ascii="Arial" w:hAnsi="Arial" w:cs="Arial"/>
              </w:rPr>
              <w:t>Het college besluit dat de gemeentesecretaris de beantwoording op het verzoek verzorgt.</w:t>
            </w:r>
          </w:p>
          <w:p w14:paraId="7DCBF3E9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4BCB0746" w14:textId="77777777">
        <w:tc>
          <w:tcPr>
            <w:tcW w:w="1124" w:type="dxa"/>
          </w:tcPr>
          <w:p w14:paraId="3CEB62CE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13</w:t>
            </w:r>
          </w:p>
          <w:p w14:paraId="2D3A407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EC807F2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 xml:space="preserve">Vaststellen Inspiratiegids </w:t>
            </w:r>
            <w:proofErr w:type="spellStart"/>
            <w:r>
              <w:rPr>
                <w:rFonts w:ascii="Arial" w:eastAsia="Times New Roman" w:hAnsi="Arial" w:cs="Times New Roman"/>
                <w:b/>
              </w:rPr>
              <w:t>Overtuinen</w:t>
            </w:r>
            <w:proofErr w:type="spellEnd"/>
            <w:r>
              <w:rPr>
                <w:rFonts w:ascii="Arial" w:eastAsia="Times New Roman" w:hAnsi="Arial" w:cs="Times New Roman"/>
                <w:b/>
              </w:rPr>
              <w:t xml:space="preserve"> - Na inspraak</w:t>
            </w:r>
          </w:p>
          <w:p w14:paraId="4AE5AC46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680EDFB4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1DA8FA46" w14:textId="77777777" w:rsidR="009A2035" w:rsidRDefault="0045566B">
            <w:pPr>
              <w:divId w:val="227223343"/>
            </w:pPr>
            <w:r>
              <w:rPr>
                <w:rFonts w:ascii="Arial" w:hAnsi="Arial" w:cs="Arial"/>
              </w:rPr>
              <w:t>Geadviseerd wordt:</w:t>
            </w:r>
            <w:r>
              <w:rPr>
                <w:rFonts w:ascii="Arial" w:hAnsi="Arial" w:cs="Arial"/>
              </w:rPr>
              <w:br/>
              <w:t>De gemeenteraad voor te stellen:</w:t>
            </w:r>
            <w:r>
              <w:rPr>
                <w:rFonts w:ascii="Arial" w:hAnsi="Arial" w:cs="Arial"/>
              </w:rPr>
              <w:br/>
              <w:t xml:space="preserve">1. De Inspiratiegids </w:t>
            </w:r>
            <w:proofErr w:type="spellStart"/>
            <w:r>
              <w:rPr>
                <w:rFonts w:ascii="Arial" w:hAnsi="Arial" w:cs="Arial"/>
              </w:rPr>
              <w:t>Overtuinen</w:t>
            </w:r>
            <w:proofErr w:type="spellEnd"/>
            <w:r>
              <w:rPr>
                <w:rFonts w:ascii="Arial" w:hAnsi="Arial" w:cs="Arial"/>
              </w:rPr>
              <w:t xml:space="preserve"> vast te stellen.</w:t>
            </w:r>
            <w:r>
              <w:rPr>
                <w:rFonts w:ascii="Arial" w:hAnsi="Arial" w:cs="Arial"/>
              </w:rPr>
              <w:br/>
              <w:t xml:space="preserve">2. De Inspiratiegids </w:t>
            </w:r>
            <w:proofErr w:type="spellStart"/>
            <w:r>
              <w:rPr>
                <w:rFonts w:ascii="Arial" w:hAnsi="Arial" w:cs="Arial"/>
              </w:rPr>
              <w:t>Overtuinen</w:t>
            </w:r>
            <w:proofErr w:type="spellEnd"/>
            <w:r>
              <w:rPr>
                <w:rFonts w:ascii="Arial" w:hAnsi="Arial" w:cs="Arial"/>
              </w:rPr>
              <w:t xml:space="preserve"> als bijlage toe te voegen aan de beleidsregel als bedoeld in artikel 4.19 van de Omgevingswet.</w:t>
            </w:r>
          </w:p>
          <w:p w14:paraId="769608E6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74E0459B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5ADB346F" w14:textId="77777777" w:rsidR="009A2035" w:rsidRDefault="0045566B">
            <w:pPr>
              <w:divId w:val="1985380613"/>
            </w:pPr>
            <w:r>
              <w:rPr>
                <w:rFonts w:ascii="Arial" w:hAnsi="Arial" w:cs="Arial"/>
              </w:rPr>
              <w:t>Conform advies.</w:t>
            </w:r>
          </w:p>
          <w:p w14:paraId="26775A2C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1A3733F8" w14:textId="77777777">
        <w:tc>
          <w:tcPr>
            <w:tcW w:w="1124" w:type="dxa"/>
          </w:tcPr>
          <w:p w14:paraId="46E2F899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14</w:t>
            </w:r>
          </w:p>
          <w:p w14:paraId="0C67DC34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7776979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Vaststellen belastingverordeningen voor het jaar 2025</w:t>
            </w:r>
          </w:p>
          <w:p w14:paraId="0B15EB6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62F37FFD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3281FD01" w14:textId="77777777" w:rsidR="009A2035" w:rsidRDefault="0045566B">
            <w:pPr>
              <w:divId w:val="345764422"/>
            </w:pPr>
            <w:r>
              <w:rPr>
                <w:rFonts w:ascii="Arial" w:hAnsi="Arial" w:cs="Arial"/>
              </w:rPr>
              <w:t>Voor te stellen:</w:t>
            </w:r>
            <w:r>
              <w:rPr>
                <w:rFonts w:ascii="Arial" w:hAnsi="Arial" w:cs="Arial"/>
              </w:rPr>
              <w:br/>
              <w:t>1. De raad onderstaande belastingverordeningen vast te stellen:</w:t>
            </w:r>
            <w:r>
              <w:rPr>
                <w:rFonts w:ascii="Arial" w:hAnsi="Arial" w:cs="Arial"/>
              </w:rPr>
              <w:br/>
              <w:t>- Verordening Onroerendezaakbelastingen Schiermonnikoog 2025</w:t>
            </w:r>
            <w:r>
              <w:rPr>
                <w:rFonts w:ascii="Arial" w:hAnsi="Arial" w:cs="Arial"/>
              </w:rPr>
              <w:br/>
              <w:t>- Verordening Forensenbelasting Schiermonnikoog 2025</w:t>
            </w:r>
            <w:r>
              <w:rPr>
                <w:rFonts w:ascii="Arial" w:hAnsi="Arial" w:cs="Arial"/>
              </w:rPr>
              <w:br/>
              <w:t>- Verordening Afvalstoffenheffing Schiermonnikoog 2025</w:t>
            </w:r>
            <w:r>
              <w:rPr>
                <w:rFonts w:ascii="Arial" w:hAnsi="Arial" w:cs="Arial"/>
              </w:rPr>
              <w:br/>
              <w:t>- Verordening Riool- en Waterzorgheffing Schiermonnikoog 2025</w:t>
            </w:r>
            <w:r>
              <w:rPr>
                <w:rFonts w:ascii="Arial" w:hAnsi="Arial" w:cs="Arial"/>
              </w:rPr>
              <w:br/>
              <w:t>- Verordening Lijkbezorgingsrechten Schiermonnikoog 2025</w:t>
            </w:r>
            <w:r>
              <w:rPr>
                <w:rFonts w:ascii="Arial" w:hAnsi="Arial" w:cs="Arial"/>
              </w:rPr>
              <w:br/>
              <w:t>- Verordening leges Schiermonnikoog 2025</w:t>
            </w:r>
            <w:r>
              <w:rPr>
                <w:rFonts w:ascii="Arial" w:hAnsi="Arial" w:cs="Arial"/>
              </w:rPr>
              <w:br/>
              <w:t>- Verordening toeristenbelasting 2025</w:t>
            </w:r>
            <w:r>
              <w:rPr>
                <w:rFonts w:ascii="Arial" w:hAnsi="Arial" w:cs="Arial"/>
              </w:rPr>
              <w:br/>
              <w:t>De lokale belastingenparagraaf in de programmabegroting 2025 vast te stellen.</w:t>
            </w:r>
          </w:p>
          <w:p w14:paraId="3FD3DF03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E1F5327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52C5C992" w14:textId="77777777" w:rsidR="009A2035" w:rsidRDefault="0045566B">
            <w:pPr>
              <w:divId w:val="1685584782"/>
            </w:pPr>
            <w:r>
              <w:rPr>
                <w:rFonts w:ascii="Arial" w:hAnsi="Arial" w:cs="Arial"/>
              </w:rPr>
              <w:t>Conform advies.</w:t>
            </w:r>
          </w:p>
          <w:p w14:paraId="08D2CE0B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53287325" w14:textId="77777777">
        <w:tc>
          <w:tcPr>
            <w:tcW w:w="1124" w:type="dxa"/>
          </w:tcPr>
          <w:p w14:paraId="52D17EDE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lastRenderedPageBreak/>
              <w:t>15</w:t>
            </w:r>
          </w:p>
          <w:p w14:paraId="49FCF95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8F57D22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Begroting 2025</w:t>
            </w:r>
          </w:p>
          <w:p w14:paraId="4CCE399F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1E85726A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Voorgesteld besluit:</w:t>
            </w:r>
          </w:p>
          <w:p w14:paraId="00830455" w14:textId="77777777" w:rsidR="009A2035" w:rsidRDefault="0045566B">
            <w:pPr>
              <w:divId w:val="165381699"/>
            </w:pPr>
            <w:r>
              <w:rPr>
                <w:rFonts w:ascii="Arial" w:hAnsi="Arial" w:cs="Arial"/>
              </w:rPr>
              <w:t>Voorgesteld wordt om:</w:t>
            </w:r>
            <w:r>
              <w:rPr>
                <w:rFonts w:ascii="Arial" w:hAnsi="Arial" w:cs="Arial"/>
              </w:rPr>
              <w:br/>
              <w:t>1. Akkoord te gaan met de begroting 2025 en de meerjarenraming 2025</w:t>
            </w:r>
          </w:p>
          <w:p w14:paraId="3D49F0B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8A49364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</w:p>
          <w:p w14:paraId="3CB752BF" w14:textId="77777777" w:rsidR="009A2035" w:rsidRDefault="0045566B">
            <w:pPr>
              <w:divId w:val="2095040126"/>
            </w:pPr>
            <w:r>
              <w:rPr>
                <w:rFonts w:ascii="Arial" w:hAnsi="Arial" w:cs="Arial"/>
              </w:rPr>
              <w:t>Conform advies.</w:t>
            </w:r>
          </w:p>
          <w:p w14:paraId="5FEE470C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5B27543E" w14:textId="77777777">
        <w:tc>
          <w:tcPr>
            <w:tcW w:w="1124" w:type="dxa"/>
          </w:tcPr>
          <w:p w14:paraId="51D63FD6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16</w:t>
            </w:r>
          </w:p>
          <w:p w14:paraId="235BD613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5306EDF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Grote gebiedsontwikkelingen</w:t>
            </w:r>
          </w:p>
          <w:p w14:paraId="1A5A0A3F" w14:textId="77777777" w:rsidR="009A2035" w:rsidRDefault="0045566B">
            <w:pPr>
              <w:divId w:val="797700974"/>
            </w:pPr>
            <w:r>
              <w:rPr>
                <w:rFonts w:ascii="Arial" w:hAnsi="Arial" w:cs="Arial"/>
              </w:rPr>
              <w:t>Besproken.</w:t>
            </w:r>
          </w:p>
          <w:p w14:paraId="0B47C398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1A39A590" w14:textId="77777777">
        <w:tc>
          <w:tcPr>
            <w:tcW w:w="1124" w:type="dxa"/>
          </w:tcPr>
          <w:p w14:paraId="0ED7A6F1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17</w:t>
            </w:r>
          </w:p>
          <w:p w14:paraId="022C2BEB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39D8AF8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Mededelingen</w:t>
            </w:r>
          </w:p>
          <w:p w14:paraId="2AB8A041" w14:textId="77777777" w:rsidR="009A2035" w:rsidRDefault="0045566B">
            <w:pPr>
              <w:divId w:val="1848249110"/>
            </w:pPr>
            <w:r>
              <w:rPr>
                <w:rFonts w:ascii="Arial" w:hAnsi="Arial" w:cs="Arial"/>
              </w:rPr>
              <w:t>Besproken.</w:t>
            </w:r>
          </w:p>
          <w:p w14:paraId="07E8A2C7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02B95283" w14:textId="77777777" w:rsidR="009A2035" w:rsidRDefault="0045566B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Toelichting:</w:t>
            </w:r>
          </w:p>
          <w:p w14:paraId="1A9F1122" w14:textId="4648AA89" w:rsidR="009A2035" w:rsidRDefault="0045566B">
            <w:pPr>
              <w:divId w:val="41411799"/>
            </w:pPr>
            <w:proofErr w:type="spellStart"/>
            <w:r w:rsidRPr="00067FB3">
              <w:rPr>
                <w:rFonts w:ascii="Arial" w:hAnsi="Arial" w:cs="Arial"/>
                <w:u w:val="single"/>
              </w:rPr>
              <w:t>Bgm</w:t>
            </w:r>
            <w:proofErr w:type="spellEnd"/>
            <w:r w:rsidRPr="00067FB3">
              <w:rPr>
                <w:rFonts w:ascii="Arial" w:hAnsi="Arial" w:cs="Arial"/>
                <w:u w:val="single"/>
              </w:rPr>
              <w:t xml:space="preserve"> Van Gent en Wethouder </w:t>
            </w:r>
            <w:r w:rsidR="00270C4A">
              <w:rPr>
                <w:rFonts w:ascii="Arial" w:hAnsi="Arial" w:cs="Arial"/>
                <w:u w:val="single"/>
              </w:rPr>
              <w:t>Hagen</w:t>
            </w:r>
            <w:r>
              <w:rPr>
                <w:rFonts w:ascii="Arial" w:hAnsi="Arial" w:cs="Arial"/>
              </w:rPr>
              <w:t xml:space="preserve"> maken gebruik van de uitnodiging van de uitvoering van Vocaal ensemble </w:t>
            </w:r>
            <w:proofErr w:type="spellStart"/>
            <w:r>
              <w:rPr>
                <w:rFonts w:ascii="Arial" w:hAnsi="Arial" w:cs="Arial"/>
              </w:rPr>
              <w:t>Steeuwsaun</w:t>
            </w:r>
            <w:proofErr w:type="spellEnd"/>
            <w:r>
              <w:rPr>
                <w:rFonts w:ascii="Arial" w:hAnsi="Arial" w:cs="Arial"/>
              </w:rPr>
              <w:t xml:space="preserve"> deze week.</w:t>
            </w:r>
            <w:r>
              <w:rPr>
                <w:rFonts w:ascii="Arial" w:hAnsi="Arial" w:cs="Arial"/>
              </w:rPr>
              <w:br/>
            </w:r>
            <w:r w:rsidRPr="00067FB3">
              <w:rPr>
                <w:rFonts w:ascii="Arial" w:hAnsi="Arial" w:cs="Arial"/>
                <w:u w:val="single"/>
              </w:rPr>
              <w:t>Wethouder Hagen:</w:t>
            </w:r>
            <w:r>
              <w:rPr>
                <w:rFonts w:ascii="Arial" w:hAnsi="Arial" w:cs="Arial"/>
              </w:rPr>
              <w:t xml:space="preserve"> middagexcursie met de Balgexpres was inspirerend.</w:t>
            </w:r>
          </w:p>
          <w:p w14:paraId="6360F8E7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2795149A" w14:textId="77777777">
        <w:tc>
          <w:tcPr>
            <w:tcW w:w="1124" w:type="dxa"/>
          </w:tcPr>
          <w:p w14:paraId="30915184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19</w:t>
            </w:r>
          </w:p>
          <w:p w14:paraId="51F10460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641C565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Rondvraag</w:t>
            </w:r>
          </w:p>
          <w:p w14:paraId="30A01F24" w14:textId="77777777" w:rsidR="009A2035" w:rsidRDefault="0045566B">
            <w:pPr>
              <w:divId w:val="1803978598"/>
            </w:pPr>
            <w:r>
              <w:rPr>
                <w:rFonts w:ascii="Arial" w:hAnsi="Arial" w:cs="Arial"/>
              </w:rPr>
              <w:t>Van de rondvraag wordt geen gebruik gemaakt.</w:t>
            </w:r>
          </w:p>
          <w:p w14:paraId="09D766F2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9A2035" w14:paraId="76AC7B02" w14:textId="77777777">
        <w:tc>
          <w:tcPr>
            <w:tcW w:w="1124" w:type="dxa"/>
          </w:tcPr>
          <w:p w14:paraId="1D4424C0" w14:textId="77777777" w:rsidR="009A2035" w:rsidRDefault="0045566B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  <w:b/>
              </w:rPr>
              <w:t>20</w:t>
            </w:r>
          </w:p>
          <w:p w14:paraId="5A429431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73C0FB7" w14:textId="0993B9F4" w:rsidR="009A2035" w:rsidRDefault="0045566B">
            <w:pPr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Uitnodigingen/vertegenwoordiging</w:t>
            </w:r>
          </w:p>
          <w:p w14:paraId="2133C3DA" w14:textId="194B7DEF" w:rsidR="00067FB3" w:rsidRDefault="00067FB3" w:rsidP="00067FB3">
            <w:pPr>
              <w:pStyle w:val="Geenafstand"/>
            </w:pPr>
            <w:r>
              <w:t>Besproken.</w:t>
            </w:r>
          </w:p>
          <w:p w14:paraId="6B8843D3" w14:textId="77777777" w:rsidR="00067FB3" w:rsidRPr="00067FB3" w:rsidRDefault="00067FB3" w:rsidP="00067FB3">
            <w:pPr>
              <w:pStyle w:val="Geenafstand"/>
            </w:pPr>
          </w:p>
          <w:p w14:paraId="6633B93E" w14:textId="77777777" w:rsidR="009A2035" w:rsidRDefault="0045566B">
            <w:pPr>
              <w:divId w:val="776247112"/>
            </w:pPr>
            <w:r>
              <w:rPr>
                <w:rFonts w:ascii="Arial" w:hAnsi="Arial" w:cs="Arial"/>
              </w:rPr>
              <w:t xml:space="preserve">- Save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date afscheid </w:t>
            </w:r>
            <w:proofErr w:type="spellStart"/>
            <w:r>
              <w:rPr>
                <w:rFonts w:ascii="Arial" w:hAnsi="Arial" w:cs="Arial"/>
              </w:rPr>
              <w:t>Oebele</w:t>
            </w:r>
            <w:proofErr w:type="spellEnd"/>
            <w:r>
              <w:rPr>
                <w:rFonts w:ascii="Arial" w:hAnsi="Arial" w:cs="Arial"/>
              </w:rPr>
              <w:t xml:space="preserve"> Brouwer 28 januari 2025</w:t>
            </w:r>
            <w:r>
              <w:rPr>
                <w:rFonts w:ascii="Arial" w:hAnsi="Arial" w:cs="Arial"/>
              </w:rPr>
              <w:br/>
              <w:t>- Uitnodiging BNG Cultuurfonds 60 jaar</w:t>
            </w:r>
            <w:r>
              <w:rPr>
                <w:rFonts w:ascii="Arial" w:hAnsi="Arial" w:cs="Arial"/>
              </w:rPr>
              <w:br/>
              <w:t>- Uitnodiging netwerkbijeenkomst 'samen op weg naar toekomstbestendige zorg'</w:t>
            </w:r>
            <w:r>
              <w:rPr>
                <w:rFonts w:ascii="Arial" w:hAnsi="Arial" w:cs="Arial"/>
              </w:rPr>
              <w:br/>
              <w:t>- Uitnodiging officiële opening Noordelijk Film Festival 13 november 2024</w:t>
            </w:r>
          </w:p>
          <w:p w14:paraId="69567097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1419A00" w14:textId="12DBBA29" w:rsidR="009A2035" w:rsidRPr="00067FB3" w:rsidRDefault="0045566B" w:rsidP="00067FB3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18"/>
              </w:rPr>
              <w:t>Besluit:</w:t>
            </w:r>
            <w:r>
              <w:rPr>
                <w:rFonts w:ascii="Arial" w:hAnsi="Arial" w:cs="Arial"/>
              </w:rPr>
              <w:br/>
              <w:t>Er wordt geen gebruik gemaakt van de uitnodigingen.</w:t>
            </w:r>
          </w:p>
          <w:p w14:paraId="5CBDC146" w14:textId="77777777" w:rsidR="009A2035" w:rsidRDefault="009A2035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</w:tbl>
    <w:p w14:paraId="51F80119" w14:textId="77777777" w:rsidR="009A2035" w:rsidRDefault="009A2035"/>
    <w:sectPr w:rsidR="009A2035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00E3" w14:textId="77777777" w:rsidR="0045566B" w:rsidRDefault="0045566B">
      <w:pPr>
        <w:spacing w:after="0" w:line="240" w:lineRule="auto"/>
      </w:pPr>
      <w:r>
        <w:separator/>
      </w:r>
    </w:p>
  </w:endnote>
  <w:endnote w:type="continuationSeparator" w:id="0">
    <w:p w14:paraId="6A3FE59F" w14:textId="77777777" w:rsidR="0045566B" w:rsidRDefault="0045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31A4" w14:textId="77777777" w:rsidR="007B6497" w:rsidRDefault="0045566B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35CF3A7E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0236" w14:textId="77777777" w:rsidR="0045566B" w:rsidRDefault="0045566B">
      <w:pPr>
        <w:spacing w:after="0" w:line="240" w:lineRule="auto"/>
      </w:pPr>
      <w:r>
        <w:separator/>
      </w:r>
    </w:p>
  </w:footnote>
  <w:footnote w:type="continuationSeparator" w:id="0">
    <w:p w14:paraId="5D92B53D" w14:textId="77777777" w:rsidR="0045566B" w:rsidRDefault="0045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C4B0" w14:textId="77777777" w:rsidR="009A2035" w:rsidRDefault="009A20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D3C7" w14:textId="77777777" w:rsidR="009A2035" w:rsidRDefault="0045566B">
    <w:r>
      <w:rPr>
        <w:noProof/>
      </w:rPr>
      <w:drawing>
        <wp:inline distT="0" distB="0" distL="0" distR="0" wp14:anchorId="053BE0F9" wp14:editId="65326CD9">
          <wp:extent cx="3219449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9449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67FB3"/>
    <w:rsid w:val="00270C4A"/>
    <w:rsid w:val="00297B37"/>
    <w:rsid w:val="00330932"/>
    <w:rsid w:val="0045566B"/>
    <w:rsid w:val="007B6497"/>
    <w:rsid w:val="009A2035"/>
    <w:rsid w:val="00F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1BDB1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Arial" w:eastAsia="Times New Roman" w:hAnsi="Arial"/>
      <w:color w:val="2E74B5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Arial" w:eastAsia="Times New Roman" w:hAnsi="Arial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Arial" w:eastAsia="Times New Roman" w:hAnsi="Arial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Arial" w:eastAsia="Times New Roman" w:hAnsi="Arial" w:cs="Times New Roman"/>
      <w:color w:val="2E74B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Arial" w:eastAsia="Times New Roman" w:hAnsi="Arial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Arial" w:eastAsia="Times New Roman" w:hAnsi="Arial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Arial" w:eastAsia="Times New Roman" w:hAnsi="Arial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Schiermonnikoog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College B &amp; W vergadering 22 oktober 2024</dc:title>
  <dc:creator>iBabs</dc:creator>
  <cp:lastModifiedBy>Denekamp, Maartje</cp:lastModifiedBy>
  <cp:revision>3</cp:revision>
  <dcterms:created xsi:type="dcterms:W3CDTF">2024-11-05T07:23:00Z</dcterms:created>
  <dcterms:modified xsi:type="dcterms:W3CDTF">2024-11-05T13:28:00Z</dcterms:modified>
</cp:coreProperties>
</file>