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2A73F" w14:textId="77777777" w:rsidR="00E40883" w:rsidRDefault="00E40883" w:rsidP="00645180">
      <w:pPr>
        <w:rPr>
          <w:rFonts w:eastAsia="Proxima Nova" w:cs="Arial"/>
          <w:szCs w:val="20"/>
        </w:rPr>
      </w:pPr>
    </w:p>
    <w:p w14:paraId="75B4E56D" w14:textId="77777777" w:rsidR="009F134C" w:rsidRDefault="009F134C" w:rsidP="00645180">
      <w:pPr>
        <w:rPr>
          <w:rFonts w:eastAsia="Proxima Nova" w:cs="Arial"/>
          <w:szCs w:val="20"/>
        </w:rPr>
      </w:pPr>
    </w:p>
    <w:p w14:paraId="20CCAC31" w14:textId="77777777" w:rsidR="009F134C" w:rsidRPr="00645180" w:rsidRDefault="009F134C" w:rsidP="00645180">
      <w:pPr>
        <w:rPr>
          <w:rFonts w:eastAsia="Proxima Nova" w:cs="Arial"/>
          <w:szCs w:val="20"/>
        </w:rPr>
      </w:pPr>
    </w:p>
    <w:p w14:paraId="75C6E5EA" w14:textId="77777777" w:rsidR="00E40883" w:rsidRPr="00645180" w:rsidRDefault="00E40883" w:rsidP="00645180">
      <w:pPr>
        <w:rPr>
          <w:rFonts w:eastAsia="Proxima Nova" w:cs="Arial"/>
          <w:szCs w:val="20"/>
        </w:rPr>
      </w:pPr>
    </w:p>
    <w:p w14:paraId="6A6F2D87" w14:textId="77777777" w:rsidR="00E40883" w:rsidRPr="00645180" w:rsidRDefault="00E40883" w:rsidP="00645180">
      <w:pPr>
        <w:rPr>
          <w:rFonts w:eastAsia="Proxima Nova" w:cs="Arial"/>
          <w:szCs w:val="20"/>
        </w:rPr>
      </w:pPr>
    </w:p>
    <w:p w14:paraId="4632870F" w14:textId="77777777" w:rsidR="00E40883" w:rsidRPr="00645180" w:rsidRDefault="00E40883" w:rsidP="00645180">
      <w:pPr>
        <w:rPr>
          <w:rFonts w:eastAsia="Proxima Nova" w:cs="Arial"/>
          <w:szCs w:val="20"/>
        </w:rPr>
      </w:pPr>
    </w:p>
    <w:p w14:paraId="1B741D53" w14:textId="572219CF" w:rsidR="00E40883" w:rsidRPr="00645180" w:rsidRDefault="00E40883" w:rsidP="00645180">
      <w:pPr>
        <w:rPr>
          <w:rFonts w:eastAsia="Proxima Nova" w:cs="Arial"/>
          <w:szCs w:val="20"/>
        </w:rPr>
      </w:pPr>
    </w:p>
    <w:p w14:paraId="5095A895" w14:textId="511A3209" w:rsidR="00E40883" w:rsidRPr="00645180" w:rsidRDefault="00E40883" w:rsidP="00645180">
      <w:pPr>
        <w:rPr>
          <w:rFonts w:eastAsia="Proxima Nova" w:cs="Arial"/>
          <w:szCs w:val="20"/>
        </w:rPr>
      </w:pPr>
    </w:p>
    <w:p w14:paraId="18713525" w14:textId="2EBF6558" w:rsidR="00E40883" w:rsidRPr="00B44623" w:rsidRDefault="0031636E" w:rsidP="00645180">
      <w:pPr>
        <w:rPr>
          <w:rFonts w:eastAsia="Proxima Nova" w:cs="Arial"/>
          <w:szCs w:val="20"/>
        </w:rPr>
      </w:pPr>
      <w:r w:rsidRPr="00B44623">
        <w:rPr>
          <w:rFonts w:cs="Arial"/>
          <w:noProof/>
          <w:szCs w:val="20"/>
        </w:rPr>
        <w:drawing>
          <wp:anchor distT="0" distB="0" distL="114300" distR="114300" simplePos="0" relativeHeight="251658240" behindDoc="0" locked="0" layoutInCell="1" allowOverlap="1" wp14:anchorId="048AF316" wp14:editId="07472F9D">
            <wp:simplePos x="0" y="0"/>
            <wp:positionH relativeFrom="margin">
              <wp:posOffset>1635072</wp:posOffset>
            </wp:positionH>
            <wp:positionV relativeFrom="paragraph">
              <wp:posOffset>168803</wp:posOffset>
            </wp:positionV>
            <wp:extent cx="2607310" cy="770890"/>
            <wp:effectExtent l="0" t="0" r="2540" b="0"/>
            <wp:wrapNone/>
            <wp:docPr id="494591469" name="Picture 1" descr="Gemeente Schiermonnikoog - Keunstw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ente Schiermonnikoog - Keunstwur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7310"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09E30" w14:textId="3799C6C2" w:rsidR="00E40883" w:rsidRPr="00B44623" w:rsidRDefault="00E40883" w:rsidP="00645180">
      <w:pPr>
        <w:rPr>
          <w:rFonts w:eastAsia="Proxima Nova" w:cs="Arial"/>
          <w:szCs w:val="20"/>
        </w:rPr>
      </w:pPr>
    </w:p>
    <w:p w14:paraId="7A9177CB" w14:textId="4B2AF686" w:rsidR="00E40883" w:rsidRPr="00B44623" w:rsidRDefault="00E40883" w:rsidP="00645180">
      <w:pPr>
        <w:rPr>
          <w:rFonts w:eastAsia="Proxima Nova" w:cs="Arial"/>
          <w:szCs w:val="20"/>
        </w:rPr>
      </w:pPr>
    </w:p>
    <w:p w14:paraId="5A8AC53E" w14:textId="77777777" w:rsidR="00116011" w:rsidRPr="00B44623" w:rsidRDefault="00116011" w:rsidP="00645180">
      <w:pPr>
        <w:rPr>
          <w:rFonts w:eastAsia="Proxima Nova" w:cs="Arial"/>
          <w:szCs w:val="20"/>
        </w:rPr>
      </w:pPr>
    </w:p>
    <w:p w14:paraId="411FDFBE" w14:textId="77777777" w:rsidR="00116011" w:rsidRPr="00B44623" w:rsidRDefault="00116011" w:rsidP="00645180">
      <w:pPr>
        <w:rPr>
          <w:rFonts w:eastAsia="Proxima Nova" w:cs="Arial"/>
          <w:szCs w:val="20"/>
        </w:rPr>
      </w:pPr>
    </w:p>
    <w:p w14:paraId="16007B77" w14:textId="77777777" w:rsidR="00116011" w:rsidRPr="00B44623" w:rsidRDefault="00116011" w:rsidP="00645180">
      <w:pPr>
        <w:rPr>
          <w:rFonts w:eastAsia="Proxima Nova" w:cs="Arial"/>
          <w:szCs w:val="20"/>
        </w:rPr>
      </w:pPr>
    </w:p>
    <w:p w14:paraId="304E8FFD" w14:textId="4A3AD704" w:rsidR="003B0FF2" w:rsidRPr="00B44623" w:rsidRDefault="00176B25" w:rsidP="00A3721B">
      <w:pPr>
        <w:pStyle w:val="Titel"/>
        <w:jc w:val="center"/>
        <w:rPr>
          <w:rFonts w:eastAsia="Proxima Nova"/>
          <w:color w:val="00B0F0"/>
        </w:rPr>
      </w:pPr>
      <w:bookmarkStart w:id="0" w:name="_Hlk185603998"/>
      <w:r w:rsidRPr="00B44623">
        <w:rPr>
          <w:rFonts w:eastAsia="Proxima Nova"/>
          <w:color w:val="00B0F0"/>
        </w:rPr>
        <w:t>Subsidieregeling Buitenkans</w:t>
      </w:r>
      <w:r w:rsidR="003B0FF2" w:rsidRPr="00B44623">
        <w:rPr>
          <w:rFonts w:eastAsia="Proxima Nova"/>
          <w:color w:val="00B0F0"/>
        </w:rPr>
        <w:t xml:space="preserve"> </w:t>
      </w:r>
      <w:r w:rsidR="00A3721B" w:rsidRPr="00B44623">
        <w:rPr>
          <w:rFonts w:eastAsia="Proxima Nova"/>
          <w:color w:val="00B0F0"/>
        </w:rPr>
        <w:t xml:space="preserve">Schiermonnikoog </w:t>
      </w:r>
      <w:r w:rsidR="003B0FF2" w:rsidRPr="00B44623">
        <w:rPr>
          <w:rFonts w:eastAsia="Proxima Nova"/>
          <w:color w:val="00B0F0"/>
        </w:rPr>
        <w:t>2025</w:t>
      </w:r>
    </w:p>
    <w:p w14:paraId="7636B56B" w14:textId="77777777" w:rsidR="00E0720A" w:rsidRPr="00B44623" w:rsidRDefault="00E0720A" w:rsidP="00E0720A">
      <w:pPr>
        <w:rPr>
          <w:rFonts w:eastAsia="Proxima Nova"/>
        </w:rPr>
      </w:pPr>
    </w:p>
    <w:p w14:paraId="047881CA" w14:textId="77777777" w:rsidR="00E0720A" w:rsidRPr="00B44623" w:rsidRDefault="00E0720A" w:rsidP="00E0720A">
      <w:pPr>
        <w:rPr>
          <w:rFonts w:eastAsia="Proxima Nova"/>
        </w:rPr>
      </w:pPr>
    </w:p>
    <w:bookmarkEnd w:id="0"/>
    <w:p w14:paraId="2BFB0B80" w14:textId="4D0F6EC7" w:rsidR="00E40883" w:rsidRPr="00B44623" w:rsidRDefault="00E0720A" w:rsidP="00E0720A">
      <w:pPr>
        <w:jc w:val="center"/>
        <w:rPr>
          <w:rFonts w:eastAsia="Proxima Nova" w:cs="Arial"/>
          <w:szCs w:val="20"/>
        </w:rPr>
      </w:pPr>
      <w:r w:rsidRPr="00B44623">
        <w:rPr>
          <w:rFonts w:eastAsia="Proxima Nova" w:cs="Arial"/>
          <w:noProof/>
          <w:szCs w:val="20"/>
        </w:rPr>
        <w:drawing>
          <wp:inline distT="0" distB="0" distL="0" distR="0" wp14:anchorId="6419A8F3" wp14:editId="1767C81B">
            <wp:extent cx="2563953" cy="634193"/>
            <wp:effectExtent l="0" t="0" r="1905" b="1270"/>
            <wp:docPr id="2116353263" name="Afbeelding 1"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53263" name="Afbeelding 1" descr="Afbeelding met tekst, Lettertype, Graphics, logo&#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2213" cy="641183"/>
                    </a:xfrm>
                    <a:prstGeom prst="rect">
                      <a:avLst/>
                    </a:prstGeom>
                  </pic:spPr>
                </pic:pic>
              </a:graphicData>
            </a:graphic>
          </wp:inline>
        </w:drawing>
      </w:r>
    </w:p>
    <w:p w14:paraId="0C69BCDB" w14:textId="0B778DEE" w:rsidR="007A6D9E" w:rsidRPr="00B44623" w:rsidRDefault="007A6D9E" w:rsidP="00645180">
      <w:pPr>
        <w:rPr>
          <w:rFonts w:eastAsia="Proxima Nova" w:cs="Arial"/>
          <w:szCs w:val="20"/>
        </w:rPr>
      </w:pPr>
    </w:p>
    <w:p w14:paraId="58F4F5A8" w14:textId="2C9A2C6F" w:rsidR="00E40883" w:rsidRPr="00B44623" w:rsidRDefault="00F214EA" w:rsidP="00F214EA">
      <w:pPr>
        <w:jc w:val="center"/>
        <w:rPr>
          <w:rFonts w:eastAsia="Proxima Nova" w:cs="Arial"/>
          <w:szCs w:val="20"/>
        </w:rPr>
      </w:pPr>
      <w:r w:rsidRPr="00B44623">
        <w:rPr>
          <w:rFonts w:eastAsia="Proxima Nova" w:cs="Arial"/>
          <w:noProof/>
          <w:szCs w:val="20"/>
        </w:rPr>
        <w:drawing>
          <wp:inline distT="0" distB="0" distL="0" distR="0" wp14:anchorId="31A7613D" wp14:editId="29E3CD02">
            <wp:extent cx="2520000" cy="610952"/>
            <wp:effectExtent l="0" t="0" r="0" b="0"/>
            <wp:docPr id="1515168196" name="Afbeelding 1" descr="Afbeelding met schermopname, Elektrisch blauw, Lettertype, bla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68196" name="Afbeelding 1" descr="Afbeelding met schermopname, Elektrisch blauw, Lettertype, blauw&#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610952"/>
                    </a:xfrm>
                    <a:prstGeom prst="rect">
                      <a:avLst/>
                    </a:prstGeom>
                  </pic:spPr>
                </pic:pic>
              </a:graphicData>
            </a:graphic>
          </wp:inline>
        </w:drawing>
      </w:r>
    </w:p>
    <w:p w14:paraId="170D6873" w14:textId="226A3589" w:rsidR="00E40883" w:rsidRPr="00B44623" w:rsidRDefault="00E40883" w:rsidP="00645180">
      <w:pPr>
        <w:rPr>
          <w:rFonts w:eastAsia="Proxima Nova" w:cs="Arial"/>
          <w:szCs w:val="20"/>
        </w:rPr>
      </w:pPr>
    </w:p>
    <w:p w14:paraId="786CC2A4" w14:textId="40290B45" w:rsidR="00E40883" w:rsidRPr="00B44623" w:rsidRDefault="00E40883" w:rsidP="00645180">
      <w:pPr>
        <w:rPr>
          <w:rFonts w:eastAsia="Proxima Nova" w:cs="Arial"/>
          <w:szCs w:val="20"/>
        </w:rPr>
      </w:pPr>
    </w:p>
    <w:p w14:paraId="009FD88A" w14:textId="604C8F3C" w:rsidR="00E40883" w:rsidRPr="00B44623" w:rsidRDefault="00E40883" w:rsidP="00645180">
      <w:pPr>
        <w:rPr>
          <w:rFonts w:eastAsia="Proxima Nova" w:cs="Arial"/>
          <w:szCs w:val="20"/>
        </w:rPr>
      </w:pPr>
    </w:p>
    <w:p w14:paraId="44D98474" w14:textId="77777777" w:rsidR="00D46EA3" w:rsidRPr="00B44623" w:rsidRDefault="00D46EA3" w:rsidP="00645180">
      <w:pPr>
        <w:rPr>
          <w:rFonts w:eastAsia="Proxima Nova" w:cs="Arial"/>
          <w:szCs w:val="20"/>
        </w:rPr>
      </w:pPr>
    </w:p>
    <w:p w14:paraId="0F42E168" w14:textId="583B6735" w:rsidR="00E40883" w:rsidRPr="00B44623" w:rsidRDefault="00E40883" w:rsidP="00645180">
      <w:pPr>
        <w:rPr>
          <w:rFonts w:eastAsia="Proxima Nova" w:cs="Arial"/>
          <w:szCs w:val="20"/>
        </w:rPr>
      </w:pPr>
    </w:p>
    <w:p w14:paraId="13CDF9E6" w14:textId="653F5584" w:rsidR="00E40883" w:rsidRPr="00B44623" w:rsidRDefault="00E40883" w:rsidP="00645180">
      <w:pPr>
        <w:rPr>
          <w:rFonts w:eastAsia="Proxima Nova" w:cs="Arial"/>
          <w:szCs w:val="20"/>
        </w:rPr>
      </w:pPr>
    </w:p>
    <w:p w14:paraId="5FF8A47D" w14:textId="42DC1898" w:rsidR="00E40883" w:rsidRPr="00B44623" w:rsidRDefault="00E40883" w:rsidP="00645180">
      <w:pPr>
        <w:rPr>
          <w:rFonts w:eastAsia="Proxima Nova" w:cs="Arial"/>
          <w:szCs w:val="20"/>
        </w:rPr>
      </w:pPr>
    </w:p>
    <w:p w14:paraId="6D85B79C" w14:textId="4246A8C2" w:rsidR="00E40883" w:rsidRPr="00B44623" w:rsidRDefault="00E40883" w:rsidP="00645180">
      <w:pPr>
        <w:rPr>
          <w:rFonts w:eastAsia="Proxima Nova" w:cs="Arial"/>
          <w:szCs w:val="20"/>
        </w:rPr>
      </w:pPr>
    </w:p>
    <w:p w14:paraId="67F1FB66" w14:textId="2B3BC348" w:rsidR="005C1920" w:rsidRPr="00B44623" w:rsidRDefault="005C1920" w:rsidP="00645180">
      <w:pPr>
        <w:rPr>
          <w:rFonts w:eastAsia="Proxima Nova" w:cs="Arial"/>
          <w:szCs w:val="20"/>
        </w:rPr>
      </w:pPr>
    </w:p>
    <w:p w14:paraId="3BF94590" w14:textId="77777777" w:rsidR="0031636E" w:rsidRPr="00B44623" w:rsidRDefault="0031636E" w:rsidP="00645180">
      <w:pPr>
        <w:rPr>
          <w:rFonts w:eastAsia="Proxima Nova" w:cs="Arial"/>
          <w:szCs w:val="20"/>
        </w:rPr>
      </w:pPr>
    </w:p>
    <w:p w14:paraId="2C37BE37" w14:textId="77777777" w:rsidR="00116011" w:rsidRPr="00B44623" w:rsidRDefault="00116011" w:rsidP="00645180">
      <w:pPr>
        <w:rPr>
          <w:rFonts w:eastAsia="Proxima Nova" w:cs="Arial"/>
          <w:szCs w:val="20"/>
        </w:rPr>
      </w:pPr>
    </w:p>
    <w:p w14:paraId="4724EDD4" w14:textId="77777777" w:rsidR="007E3701" w:rsidRPr="00B44623" w:rsidRDefault="007E3701" w:rsidP="00645180">
      <w:pPr>
        <w:rPr>
          <w:rFonts w:eastAsia="Proxima Nova" w:cs="Arial"/>
          <w:szCs w:val="20"/>
        </w:rPr>
      </w:pPr>
    </w:p>
    <w:p w14:paraId="324A29FB" w14:textId="77777777" w:rsidR="00116011" w:rsidRPr="00B44623" w:rsidRDefault="00116011" w:rsidP="00645180">
      <w:pPr>
        <w:rPr>
          <w:rFonts w:eastAsia="Proxima Nova" w:cs="Arial"/>
          <w:szCs w:val="20"/>
        </w:rPr>
      </w:pPr>
    </w:p>
    <w:p w14:paraId="4E2D1C9C" w14:textId="77777777" w:rsidR="00116011" w:rsidRPr="00B44623" w:rsidRDefault="00116011" w:rsidP="00645180">
      <w:pPr>
        <w:rPr>
          <w:rFonts w:eastAsia="Proxima Nova" w:cs="Arial"/>
          <w:szCs w:val="20"/>
        </w:rPr>
      </w:pPr>
    </w:p>
    <w:p w14:paraId="6AD44312" w14:textId="77777777" w:rsidR="00116011" w:rsidRPr="00B44623" w:rsidRDefault="00116011" w:rsidP="00645180">
      <w:pPr>
        <w:rPr>
          <w:rFonts w:eastAsia="Proxima Nova" w:cs="Arial"/>
          <w:szCs w:val="20"/>
        </w:rPr>
      </w:pPr>
    </w:p>
    <w:p w14:paraId="2C419306" w14:textId="5CD78FD9" w:rsidR="005C1920" w:rsidRPr="00B44623" w:rsidRDefault="005C1920" w:rsidP="00645180">
      <w:pPr>
        <w:rPr>
          <w:rFonts w:eastAsia="Proxima Nova" w:cs="Arial"/>
          <w:szCs w:val="20"/>
        </w:rPr>
      </w:pPr>
    </w:p>
    <w:p w14:paraId="3DE1CFE3" w14:textId="145E1EC0" w:rsidR="00E40883" w:rsidRPr="00B44623" w:rsidRDefault="00864E3C" w:rsidP="00645180">
      <w:pPr>
        <w:rPr>
          <w:rFonts w:eastAsia="Proxima Nova" w:cs="Arial"/>
          <w:color w:val="7F7F7F" w:themeColor="text1" w:themeTint="80"/>
          <w:szCs w:val="20"/>
        </w:rPr>
      </w:pPr>
      <w:r w:rsidRPr="00B44623">
        <w:rPr>
          <w:rFonts w:eastAsia="Proxima Nova" w:cs="Arial"/>
          <w:color w:val="7F7F7F" w:themeColor="text1" w:themeTint="80"/>
          <w:szCs w:val="20"/>
        </w:rPr>
        <w:t>Versie</w:t>
      </w:r>
      <w:r w:rsidR="00B25C3A" w:rsidRPr="00B44623">
        <w:rPr>
          <w:rFonts w:eastAsia="Proxima Nova" w:cs="Arial"/>
          <w:color w:val="7F7F7F" w:themeColor="text1" w:themeTint="80"/>
          <w:szCs w:val="20"/>
        </w:rPr>
        <w:t xml:space="preserve">: </w:t>
      </w:r>
      <w:r w:rsidR="00B44623">
        <w:rPr>
          <w:rFonts w:eastAsia="Proxima Nova" w:cs="Arial"/>
          <w:color w:val="7F7F7F" w:themeColor="text1" w:themeTint="80"/>
          <w:szCs w:val="20"/>
        </w:rPr>
        <w:t>8</w:t>
      </w:r>
      <w:r w:rsidR="00C927B2" w:rsidRPr="00B44623">
        <w:rPr>
          <w:rFonts w:eastAsia="Proxima Nova" w:cs="Arial"/>
          <w:color w:val="7F7F7F" w:themeColor="text1" w:themeTint="80"/>
          <w:szCs w:val="20"/>
        </w:rPr>
        <w:t xml:space="preserve"> april</w:t>
      </w:r>
      <w:r w:rsidR="00DE7AF6" w:rsidRPr="00B44623">
        <w:rPr>
          <w:rFonts w:eastAsia="Proxima Nova" w:cs="Arial"/>
          <w:color w:val="7F7F7F" w:themeColor="text1" w:themeTint="80"/>
          <w:szCs w:val="20"/>
        </w:rPr>
        <w:t xml:space="preserve"> </w:t>
      </w:r>
      <w:r w:rsidR="00C76FD3" w:rsidRPr="00B44623">
        <w:rPr>
          <w:rFonts w:eastAsia="Proxima Nova" w:cs="Arial"/>
          <w:color w:val="7F7F7F" w:themeColor="text1" w:themeTint="80"/>
          <w:szCs w:val="20"/>
        </w:rPr>
        <w:t>2025</w:t>
      </w:r>
    </w:p>
    <w:p w14:paraId="01BF71B2" w14:textId="77777777" w:rsidR="00C927B2" w:rsidRPr="00B44623" w:rsidRDefault="00C927B2" w:rsidP="00C927B2">
      <w:r w:rsidRPr="00B44623">
        <w:rPr>
          <w:b/>
          <w:bCs/>
        </w:rPr>
        <w:lastRenderedPageBreak/>
        <w:t>Intitulé</w:t>
      </w:r>
    </w:p>
    <w:p w14:paraId="0102A217" w14:textId="686C9131" w:rsidR="00C927B2" w:rsidRPr="00B44623" w:rsidRDefault="00C927B2" w:rsidP="00C927B2">
      <w:r w:rsidRPr="00B44623">
        <w:t>Subsidieregeling Buitenkans Schiermonnikoog 2025</w:t>
      </w:r>
    </w:p>
    <w:p w14:paraId="2C5A7559" w14:textId="77777777" w:rsidR="00C927B2" w:rsidRPr="00B44623" w:rsidRDefault="00C927B2" w:rsidP="00C927B2"/>
    <w:p w14:paraId="137D669C" w14:textId="48BD9719" w:rsidR="00C927B2" w:rsidRPr="00B44623" w:rsidRDefault="00C927B2" w:rsidP="00C927B2">
      <w:r w:rsidRPr="00B44623">
        <w:rPr>
          <w:b/>
          <w:bCs/>
        </w:rPr>
        <w:t>Het college van burgemeester en wethouders van de gemeente Schiermonnikoog</w:t>
      </w:r>
      <w:r w:rsidRPr="00B44623">
        <w:t>;</w:t>
      </w:r>
    </w:p>
    <w:p w14:paraId="7F593401" w14:textId="72B03516" w:rsidR="00C927B2" w:rsidRPr="00B44623" w:rsidRDefault="00C927B2" w:rsidP="00C927B2">
      <w:r w:rsidRPr="00B44623">
        <w:t>gelet op artikel 3 van de Algemene subsidieverordening Schiermonnikoog 2025;</w:t>
      </w:r>
    </w:p>
    <w:p w14:paraId="1C2D0F10" w14:textId="77777777" w:rsidR="00C927B2" w:rsidRPr="00B44623" w:rsidRDefault="00C927B2" w:rsidP="00C927B2"/>
    <w:p w14:paraId="1266F97A" w14:textId="6CF18B05" w:rsidR="00C927B2" w:rsidRPr="00B44623" w:rsidRDefault="00C927B2" w:rsidP="00795577">
      <w:pPr>
        <w:rPr>
          <w:b/>
          <w:bCs/>
        </w:rPr>
      </w:pPr>
      <w:r w:rsidRPr="00B44623">
        <w:rPr>
          <w:b/>
          <w:bCs/>
        </w:rPr>
        <w:t xml:space="preserve">besluit vast te stellen de </w:t>
      </w:r>
      <w:bookmarkStart w:id="1" w:name="_Hlk185604871"/>
      <w:r w:rsidRPr="00B44623">
        <w:rPr>
          <w:b/>
          <w:bCs/>
        </w:rPr>
        <w:t>Subsidieregeling Buitenkans Schiermonnikoog</w:t>
      </w:r>
      <w:bookmarkEnd w:id="1"/>
      <w:r w:rsidRPr="00B44623">
        <w:rPr>
          <w:b/>
          <w:bCs/>
        </w:rPr>
        <w:t xml:space="preserve"> 2025:</w:t>
      </w:r>
    </w:p>
    <w:p w14:paraId="090E5462" w14:textId="77777777" w:rsidR="00795577" w:rsidRPr="00B44623" w:rsidRDefault="00795577" w:rsidP="00795577">
      <w:pPr>
        <w:rPr>
          <w:b/>
          <w:bCs/>
        </w:rPr>
      </w:pPr>
    </w:p>
    <w:p w14:paraId="2B57F6C2" w14:textId="2484B6D6" w:rsidR="0031636E" w:rsidRPr="00B44623" w:rsidRDefault="00A8021A" w:rsidP="00645180">
      <w:pPr>
        <w:pStyle w:val="Kop2"/>
      </w:pPr>
      <w:r w:rsidRPr="00B44623">
        <w:t>Hoofdstuk 1: Algemene bepalingen</w:t>
      </w:r>
      <w:r w:rsidR="00176B25" w:rsidRPr="00B44623">
        <w:t xml:space="preserve"> </w:t>
      </w:r>
    </w:p>
    <w:p w14:paraId="42329212" w14:textId="52677A6B" w:rsidR="00182341" w:rsidRPr="00B44623" w:rsidRDefault="003B0FF2" w:rsidP="00864E3C">
      <w:pPr>
        <w:pStyle w:val="OPArtikelTitel"/>
      </w:pPr>
      <w:r w:rsidRPr="00B44623">
        <w:t>Definities</w:t>
      </w:r>
    </w:p>
    <w:p w14:paraId="250CD40D" w14:textId="77777777" w:rsidR="00176B25" w:rsidRPr="00B44623" w:rsidRDefault="00176B25" w:rsidP="00864E3C">
      <w:pPr>
        <w:pStyle w:val="OPArtikelTitel"/>
        <w:numPr>
          <w:ilvl w:val="0"/>
          <w:numId w:val="4"/>
        </w:numPr>
        <w:rPr>
          <w:b w:val="0"/>
          <w:bCs/>
        </w:rPr>
      </w:pPr>
      <w:r w:rsidRPr="00B44623">
        <w:rPr>
          <w:b w:val="0"/>
          <w:bCs/>
        </w:rPr>
        <w:t>Deze regeling dient gelezen te worden als nadere uitwerking van hetgeen bepaald in de Algemene subsidieverordening Schiermonnikoog 2025. De regeling dient daarom gelezen te worden in overeenstemming met hetgeen gedefinieerd in artikel 1 en verder van voornoemde verordening.</w:t>
      </w:r>
    </w:p>
    <w:p w14:paraId="782FBF2D" w14:textId="77777777" w:rsidR="00176B25" w:rsidRPr="00B44623" w:rsidRDefault="00176B25" w:rsidP="00864E3C">
      <w:pPr>
        <w:pStyle w:val="OPArtikelTitel"/>
        <w:numPr>
          <w:ilvl w:val="0"/>
          <w:numId w:val="4"/>
        </w:numPr>
        <w:rPr>
          <w:b w:val="0"/>
          <w:bCs/>
        </w:rPr>
      </w:pPr>
      <w:r w:rsidRPr="00B44623">
        <w:rPr>
          <w:b w:val="0"/>
          <w:bCs/>
        </w:rPr>
        <w:t>In deze regeling en de daarop berustende bepalingen wordt verder verstaan:</w:t>
      </w:r>
    </w:p>
    <w:p w14:paraId="6DA0B0D6" w14:textId="13CF40DB" w:rsidR="007F490A" w:rsidRPr="00B44623" w:rsidRDefault="007F490A" w:rsidP="00203269">
      <w:pPr>
        <w:pStyle w:val="Lijstalinea"/>
        <w:numPr>
          <w:ilvl w:val="0"/>
          <w:numId w:val="5"/>
        </w:numPr>
      </w:pPr>
      <w:r w:rsidRPr="00B44623">
        <w:rPr>
          <w:bCs/>
        </w:rPr>
        <w:t>O</w:t>
      </w:r>
      <w:r w:rsidR="00B87C42" w:rsidRPr="00B44623">
        <w:rPr>
          <w:bCs/>
        </w:rPr>
        <w:t>rganisatie: een rechtspersoon</w:t>
      </w:r>
      <w:r w:rsidR="00ED5E81" w:rsidRPr="00B44623">
        <w:t xml:space="preserve"> zoals een stichting, vereniging, kerkgenootschap, onderneming, et cetera</w:t>
      </w:r>
      <w:r w:rsidR="0009005A" w:rsidRPr="00B44623">
        <w:t>;</w:t>
      </w:r>
      <w:r w:rsidR="00B87C42" w:rsidRPr="00B44623">
        <w:t xml:space="preserve"> </w:t>
      </w:r>
    </w:p>
    <w:p w14:paraId="5AC613FD" w14:textId="0553B69A" w:rsidR="00176B25" w:rsidRPr="00B44623" w:rsidRDefault="00176B25" w:rsidP="00203269">
      <w:pPr>
        <w:pStyle w:val="Lijstalinea"/>
        <w:numPr>
          <w:ilvl w:val="0"/>
          <w:numId w:val="5"/>
        </w:numPr>
      </w:pPr>
      <w:r w:rsidRPr="00B44623">
        <w:t xml:space="preserve">Regeling: Subsidieregeling </w:t>
      </w:r>
      <w:sdt>
        <w:sdtPr>
          <w:alias w:val="Onderwerp"/>
          <w:tag w:val=""/>
          <w:id w:val="666292149"/>
          <w:placeholder>
            <w:docPart w:val="99F19EABB405A044AEE19100AFEBC9DB"/>
          </w:placeholder>
          <w:dataBinding w:prefixMappings="xmlns:ns0='http://purl.org/dc/elements/1.1/' xmlns:ns1='http://schemas.openxmlformats.org/package/2006/metadata/core-properties' " w:xpath="/ns1:coreProperties[1]/ns0:subject[1]" w:storeItemID="{6C3C8BC8-F283-45AE-878A-BAB7291924A1}"/>
          <w:text/>
        </w:sdtPr>
        <w:sdtEndPr/>
        <w:sdtContent>
          <w:r w:rsidR="001A2F3E" w:rsidRPr="00B44623">
            <w:t>Buitenkans</w:t>
          </w:r>
        </w:sdtContent>
      </w:sdt>
      <w:r w:rsidRPr="00B44623">
        <w:t xml:space="preserve"> Schiermonnikoog </w:t>
      </w:r>
      <w:r w:rsidRPr="00B44623">
        <w:fldChar w:fldCharType="begin"/>
      </w:r>
      <w:r w:rsidRPr="00B44623">
        <w:instrText xml:space="preserve"> TIME  \@ "yyyy" </w:instrText>
      </w:r>
      <w:r w:rsidRPr="00B44623">
        <w:fldChar w:fldCharType="separate"/>
      </w:r>
      <w:r w:rsidR="0085137F">
        <w:rPr>
          <w:noProof/>
        </w:rPr>
        <w:t>2025</w:t>
      </w:r>
      <w:r w:rsidRPr="00B44623">
        <w:fldChar w:fldCharType="end"/>
      </w:r>
      <w:r w:rsidRPr="00B44623">
        <w:t xml:space="preserve"> (dit document);</w:t>
      </w:r>
    </w:p>
    <w:p w14:paraId="011F038C" w14:textId="77777777" w:rsidR="007F490A" w:rsidRPr="00B44623" w:rsidRDefault="007F490A" w:rsidP="007F490A">
      <w:pPr>
        <w:pStyle w:val="Lijstalinea"/>
        <w:numPr>
          <w:ilvl w:val="0"/>
          <w:numId w:val="5"/>
        </w:numPr>
      </w:pPr>
      <w:r w:rsidRPr="00B44623">
        <w:t xml:space="preserve">Toewijzingsbrief: brief van de gemeente met daarin: </w:t>
      </w:r>
    </w:p>
    <w:p w14:paraId="1DD7D572" w14:textId="77777777" w:rsidR="007F490A" w:rsidRPr="00B44623" w:rsidRDefault="007F490A" w:rsidP="007F490A">
      <w:pPr>
        <w:pStyle w:val="Lijstalinea"/>
        <w:numPr>
          <w:ilvl w:val="0"/>
          <w:numId w:val="27"/>
        </w:numPr>
      </w:pPr>
      <w:r w:rsidRPr="00B44623">
        <w:t>een bevestiging dat een activiteit na een participatie- of gebiedsproces is geselecteerd voor deze regeling en op basis waarvan kan worden afgeleid dat de activiteit lokaal draagvlak geniet;</w:t>
      </w:r>
    </w:p>
    <w:p w14:paraId="7C244A1B" w14:textId="77777777" w:rsidR="007F490A" w:rsidRPr="00B44623" w:rsidRDefault="007F490A" w:rsidP="007F490A">
      <w:pPr>
        <w:pStyle w:val="Lijstalinea"/>
        <w:numPr>
          <w:ilvl w:val="0"/>
          <w:numId w:val="27"/>
        </w:numPr>
      </w:pPr>
      <w:r w:rsidRPr="00B44623">
        <w:t>het maximale bedrag waarvoor subsidie kan worden aangevraagd;</w:t>
      </w:r>
    </w:p>
    <w:p w14:paraId="7BF9A773" w14:textId="77777777" w:rsidR="00176B25" w:rsidRPr="00B44623" w:rsidRDefault="00176B25" w:rsidP="00203269">
      <w:pPr>
        <w:pStyle w:val="Lijstalinea"/>
        <w:numPr>
          <w:ilvl w:val="0"/>
          <w:numId w:val="5"/>
        </w:numPr>
      </w:pPr>
      <w:r w:rsidRPr="00B44623">
        <w:t>Verordening: Algemene subsidieverordening Schiermonnikoog 2025;</w:t>
      </w:r>
    </w:p>
    <w:p w14:paraId="27E57375" w14:textId="2534CF75" w:rsidR="00F6772F" w:rsidRPr="00B44623" w:rsidRDefault="006D623A" w:rsidP="00CA498B">
      <w:pPr>
        <w:ind w:left="360"/>
      </w:pPr>
      <w:r w:rsidRPr="00B44623">
        <w:t>Voor het overige zijn de begripsbepalingen zoals opgenomen in de Algemene subsidieverordening Schiermonnikoog 2025 van toepassing.</w:t>
      </w:r>
    </w:p>
    <w:p w14:paraId="74460E4D" w14:textId="77777777" w:rsidR="00773C42" w:rsidRPr="00B44623" w:rsidRDefault="00773C42" w:rsidP="00F6772F">
      <w:pPr>
        <w:pStyle w:val="Geenafstand"/>
        <w:contextualSpacing w:val="0"/>
        <w:rPr>
          <w:rFonts w:ascii="Proxima Nova" w:hAnsi="Proxima Nova"/>
          <w:sz w:val="22"/>
          <w:szCs w:val="22"/>
        </w:rPr>
      </w:pPr>
    </w:p>
    <w:p w14:paraId="31112A96" w14:textId="5D302A48" w:rsidR="00176B25" w:rsidRPr="00B44623" w:rsidRDefault="00176B25" w:rsidP="00864E3C">
      <w:pPr>
        <w:pStyle w:val="OPArtikelTitel"/>
      </w:pPr>
      <w:bookmarkStart w:id="2" w:name="_Hlk4393305"/>
      <w:r w:rsidRPr="00B44623">
        <w:t>Reikwijdte</w:t>
      </w:r>
    </w:p>
    <w:p w14:paraId="7A9B882B" w14:textId="232E6A53" w:rsidR="00176B25" w:rsidRPr="00B44623" w:rsidRDefault="00176B25" w:rsidP="00864E3C">
      <w:pPr>
        <w:pStyle w:val="OPArtikelTitel"/>
        <w:numPr>
          <w:ilvl w:val="0"/>
          <w:numId w:val="16"/>
        </w:numPr>
        <w:rPr>
          <w:b w:val="0"/>
          <w:bCs/>
        </w:rPr>
      </w:pPr>
      <w:bookmarkStart w:id="3" w:name="_Hlk4394714"/>
      <w:r w:rsidRPr="00B44623">
        <w:rPr>
          <w:b w:val="0"/>
          <w:bCs/>
        </w:rPr>
        <w:t xml:space="preserve">Deze regeling is van toepassing op de verstrekking van subsidies door </w:t>
      </w:r>
      <w:r w:rsidR="007F4886" w:rsidRPr="00B44623">
        <w:rPr>
          <w:b w:val="0"/>
          <w:bCs/>
        </w:rPr>
        <w:t>het college</w:t>
      </w:r>
      <w:r w:rsidRPr="00B44623">
        <w:rPr>
          <w:b w:val="0"/>
          <w:bCs/>
        </w:rPr>
        <w:t xml:space="preserve"> betreffende de besteding van middelen die beschikbaar zijn gesteld door het </w:t>
      </w:r>
      <w:r w:rsidR="000463C5" w:rsidRPr="00B44623">
        <w:rPr>
          <w:b w:val="0"/>
          <w:bCs/>
        </w:rPr>
        <w:t xml:space="preserve">Ministerie van Klimaat en Groene Groei </w:t>
      </w:r>
      <w:r w:rsidRPr="00B44623">
        <w:rPr>
          <w:b w:val="0"/>
          <w:bCs/>
        </w:rPr>
        <w:t xml:space="preserve">bij besluit van </w:t>
      </w:r>
      <w:r w:rsidR="004B2089" w:rsidRPr="00B44623">
        <w:rPr>
          <w:b w:val="0"/>
          <w:bCs/>
        </w:rPr>
        <w:t>18 november 2024</w:t>
      </w:r>
      <w:r w:rsidR="009958FF" w:rsidRPr="00B44623">
        <w:rPr>
          <w:b w:val="0"/>
          <w:bCs/>
        </w:rPr>
        <w:t xml:space="preserve"> </w:t>
      </w:r>
      <w:r w:rsidRPr="00B44623">
        <w:rPr>
          <w:b w:val="0"/>
          <w:bCs/>
        </w:rPr>
        <w:t xml:space="preserve">via </w:t>
      </w:r>
      <w:r w:rsidR="009958FF" w:rsidRPr="00B44623">
        <w:rPr>
          <w:b w:val="0"/>
          <w:bCs/>
        </w:rPr>
        <w:t>de Regeling specifieke uitkering Net op Zee</w:t>
      </w:r>
      <w:r w:rsidRPr="00B44623">
        <w:rPr>
          <w:b w:val="0"/>
          <w:bCs/>
        </w:rPr>
        <w:t xml:space="preserve"> aan de gemeente Schiermonnikoog ter verbetering van de leefkwaliteit op Schiermonnikoog. </w:t>
      </w:r>
    </w:p>
    <w:p w14:paraId="3BC3C4FE" w14:textId="77777777" w:rsidR="00176B25" w:rsidRPr="00B44623" w:rsidRDefault="00176B25" w:rsidP="00864E3C">
      <w:pPr>
        <w:pStyle w:val="OPArtikelTitel"/>
        <w:numPr>
          <w:ilvl w:val="0"/>
          <w:numId w:val="16"/>
        </w:numPr>
        <w:rPr>
          <w:b w:val="0"/>
          <w:bCs/>
        </w:rPr>
      </w:pPr>
      <w:r w:rsidRPr="00B44623">
        <w:rPr>
          <w:b w:val="0"/>
          <w:bCs/>
        </w:rPr>
        <w:t>De bepalingen uit de verordening zijn van toepassing op subsidieaanvragen en -beslissingen die worden gedaan op basis van deze regeling. Indien deze regeling afwijkt van de verordening, prevaleert deze regeling.</w:t>
      </w:r>
    </w:p>
    <w:p w14:paraId="6069295A" w14:textId="77777777" w:rsidR="00176B25" w:rsidRPr="00B44623" w:rsidRDefault="00176B25" w:rsidP="00176B25">
      <w:pPr>
        <w:pStyle w:val="Geenafstand"/>
        <w:rPr>
          <w:rFonts w:ascii="Proxima Nova" w:hAnsi="Proxima Nova"/>
          <w:bCs/>
          <w:sz w:val="22"/>
          <w:szCs w:val="22"/>
        </w:rPr>
      </w:pPr>
    </w:p>
    <w:bookmarkEnd w:id="2"/>
    <w:bookmarkEnd w:id="3"/>
    <w:p w14:paraId="3D643CCF" w14:textId="48D8749B" w:rsidR="00176B25" w:rsidRPr="00B44623" w:rsidRDefault="00176B25" w:rsidP="00864E3C">
      <w:pPr>
        <w:pStyle w:val="OPArtikelTitel"/>
      </w:pPr>
      <w:r w:rsidRPr="00B44623">
        <w:t>Doel</w:t>
      </w:r>
    </w:p>
    <w:p w14:paraId="497DA63E" w14:textId="1B86E529" w:rsidR="00176B25" w:rsidRPr="00B44623" w:rsidRDefault="00176B25" w:rsidP="00773C42">
      <w:pPr>
        <w:pStyle w:val="Lijstalinea"/>
        <w:numPr>
          <w:ilvl w:val="3"/>
          <w:numId w:val="5"/>
        </w:numPr>
        <w:rPr>
          <w:lang w:val="nl"/>
        </w:rPr>
      </w:pPr>
      <w:r w:rsidRPr="00B44623">
        <w:t xml:space="preserve">Het doel van deze </w:t>
      </w:r>
      <w:r w:rsidRPr="00B44623">
        <w:rPr>
          <w:lang w:val="nl"/>
        </w:rPr>
        <w:t xml:space="preserve">regeling is om </w:t>
      </w:r>
      <w:r w:rsidR="0009005A" w:rsidRPr="00B44623">
        <w:rPr>
          <w:lang w:val="nl"/>
        </w:rPr>
        <w:t xml:space="preserve">te komen </w:t>
      </w:r>
      <w:r w:rsidRPr="00B44623">
        <w:rPr>
          <w:lang w:val="nl"/>
        </w:rPr>
        <w:t xml:space="preserve">tot een verdeling van de </w:t>
      </w:r>
      <w:r w:rsidR="001A2F3E" w:rsidRPr="00B44623">
        <w:rPr>
          <w:lang w:val="nl"/>
        </w:rPr>
        <w:t>in artikel 2</w:t>
      </w:r>
      <w:r w:rsidRPr="00B44623">
        <w:rPr>
          <w:lang w:val="nl"/>
        </w:rPr>
        <w:t>,</w:t>
      </w:r>
      <w:r w:rsidR="001A2F3E" w:rsidRPr="00B44623">
        <w:rPr>
          <w:lang w:val="nl"/>
        </w:rPr>
        <w:t xml:space="preserve"> lid 1 genoemde middelen</w:t>
      </w:r>
      <w:r w:rsidRPr="00B44623">
        <w:rPr>
          <w:lang w:val="nl"/>
        </w:rPr>
        <w:t xml:space="preserve">. </w:t>
      </w:r>
      <w:bookmarkStart w:id="4" w:name="_Hlk192769302"/>
      <w:r w:rsidRPr="00B44623">
        <w:rPr>
          <w:lang w:val="nl"/>
        </w:rPr>
        <w:t xml:space="preserve">Daartoe </w:t>
      </w:r>
      <w:bookmarkEnd w:id="4"/>
      <w:r w:rsidRPr="00B44623">
        <w:rPr>
          <w:lang w:val="nl"/>
        </w:rPr>
        <w:t>wordt onderscheid gemaakt tussen de volgende subsidie</w:t>
      </w:r>
      <w:r w:rsidR="001A2F3E" w:rsidRPr="00B44623">
        <w:rPr>
          <w:lang w:val="nl"/>
        </w:rPr>
        <w:t>doelen</w:t>
      </w:r>
      <w:r w:rsidRPr="00B44623">
        <w:rPr>
          <w:lang w:val="nl"/>
        </w:rPr>
        <w:t>:</w:t>
      </w:r>
    </w:p>
    <w:p w14:paraId="745F7894" w14:textId="77777777" w:rsidR="00176B25" w:rsidRPr="00B44623" w:rsidRDefault="00176B25" w:rsidP="00203269">
      <w:pPr>
        <w:pStyle w:val="Lijstalinea"/>
        <w:numPr>
          <w:ilvl w:val="0"/>
          <w:numId w:val="6"/>
        </w:numPr>
        <w:rPr>
          <w:lang w:val="nl"/>
        </w:rPr>
      </w:pPr>
      <w:bookmarkStart w:id="5" w:name="_Hlk192841603"/>
      <w:r w:rsidRPr="00B44623">
        <w:rPr>
          <w:lang w:val="nl"/>
        </w:rPr>
        <w:t>Nieuwe route;</w:t>
      </w:r>
    </w:p>
    <w:p w14:paraId="0DA1C0BA" w14:textId="77777777" w:rsidR="00176B25" w:rsidRPr="00B44623" w:rsidRDefault="00176B25" w:rsidP="00203269">
      <w:pPr>
        <w:pStyle w:val="Lijstalinea"/>
        <w:numPr>
          <w:ilvl w:val="0"/>
          <w:numId w:val="6"/>
        </w:numPr>
        <w:rPr>
          <w:lang w:val="nl"/>
        </w:rPr>
      </w:pPr>
      <w:r w:rsidRPr="00B44623">
        <w:rPr>
          <w:lang w:val="nl"/>
        </w:rPr>
        <w:t>Maatschappelijke gebouwen klaar voor de toekomst;</w:t>
      </w:r>
    </w:p>
    <w:p w14:paraId="116B55E6" w14:textId="77777777" w:rsidR="00176B25" w:rsidRPr="00B44623" w:rsidRDefault="00176B25" w:rsidP="00203269">
      <w:pPr>
        <w:pStyle w:val="Lijstalinea"/>
        <w:numPr>
          <w:ilvl w:val="0"/>
          <w:numId w:val="6"/>
        </w:numPr>
        <w:rPr>
          <w:lang w:val="nl"/>
        </w:rPr>
      </w:pPr>
      <w:r w:rsidRPr="00B44623">
        <w:rPr>
          <w:lang w:val="nl"/>
        </w:rPr>
        <w:t>Tijdelijke huisvesting seizoenspersoneel;</w:t>
      </w:r>
    </w:p>
    <w:p w14:paraId="5DCB001E" w14:textId="462221CD" w:rsidR="00176B25" w:rsidRPr="00B44623" w:rsidRDefault="00176B25" w:rsidP="00203269">
      <w:pPr>
        <w:pStyle w:val="Lijstalinea"/>
        <w:numPr>
          <w:ilvl w:val="0"/>
          <w:numId w:val="6"/>
        </w:numPr>
        <w:rPr>
          <w:lang w:val="nl"/>
        </w:rPr>
      </w:pPr>
      <w:bookmarkStart w:id="6" w:name="_Hlk192773019"/>
      <w:r w:rsidRPr="00B44623">
        <w:rPr>
          <w:lang w:val="nl"/>
        </w:rPr>
        <w:t>Ontwikkeling Gouden Driehoek, waaronder de realisatie van het Maritiem Centrum</w:t>
      </w:r>
      <w:bookmarkEnd w:id="6"/>
      <w:r w:rsidR="00773C42" w:rsidRPr="00B44623">
        <w:rPr>
          <w:lang w:val="nl"/>
        </w:rPr>
        <w:t>.</w:t>
      </w:r>
    </w:p>
    <w:bookmarkEnd w:id="5"/>
    <w:p w14:paraId="07C92CFE" w14:textId="0D924290" w:rsidR="004844A6" w:rsidRPr="00B44623" w:rsidRDefault="001A2F3E" w:rsidP="004844A6">
      <w:pPr>
        <w:pStyle w:val="Lijstalinea"/>
        <w:numPr>
          <w:ilvl w:val="3"/>
          <w:numId w:val="5"/>
        </w:numPr>
      </w:pPr>
      <w:r w:rsidRPr="00B44623">
        <w:lastRenderedPageBreak/>
        <w:t xml:space="preserve">Deze subsidiedoelen dienen bij te dragen aan de </w:t>
      </w:r>
      <w:r w:rsidR="00037C99" w:rsidRPr="00B44623">
        <w:t xml:space="preserve">verbetering van de leefkwaliteit op Schiermonnikoog, </w:t>
      </w:r>
      <w:r w:rsidR="00FE39DC" w:rsidRPr="00B44623">
        <w:t>vanuit</w:t>
      </w:r>
      <w:r w:rsidR="00E32286" w:rsidRPr="00B44623">
        <w:t xml:space="preserve"> één of meerdere van onderstaande thema’s</w:t>
      </w:r>
      <w:r w:rsidRPr="00B44623">
        <w:t xml:space="preserve">: </w:t>
      </w:r>
    </w:p>
    <w:p w14:paraId="5464481D" w14:textId="77777777" w:rsidR="004844A6" w:rsidRPr="00B44623" w:rsidRDefault="004844A6" w:rsidP="004844A6">
      <w:pPr>
        <w:pStyle w:val="Lijstalinea"/>
        <w:numPr>
          <w:ilvl w:val="1"/>
          <w:numId w:val="7"/>
        </w:numPr>
      </w:pPr>
      <w:r w:rsidRPr="00B44623">
        <w:t xml:space="preserve">thema 1: behoud en versterken van de natuur; </w:t>
      </w:r>
    </w:p>
    <w:p w14:paraId="262F7460" w14:textId="77777777" w:rsidR="004844A6" w:rsidRPr="00B44623" w:rsidRDefault="004844A6" w:rsidP="004844A6">
      <w:pPr>
        <w:pStyle w:val="Lijstalinea"/>
        <w:numPr>
          <w:ilvl w:val="1"/>
          <w:numId w:val="7"/>
        </w:numPr>
      </w:pPr>
      <w:r w:rsidRPr="00B44623">
        <w:t>thema 2: verbeteren van de fysieke leefomgeving;</w:t>
      </w:r>
    </w:p>
    <w:p w14:paraId="059059AD" w14:textId="77777777" w:rsidR="004844A6" w:rsidRPr="00B44623" w:rsidRDefault="004844A6" w:rsidP="004844A6">
      <w:pPr>
        <w:pStyle w:val="Lijstalinea"/>
        <w:numPr>
          <w:ilvl w:val="1"/>
          <w:numId w:val="7"/>
        </w:numPr>
      </w:pPr>
      <w:r w:rsidRPr="00B44623">
        <w:t xml:space="preserve">thema 3: versterken van de regionale economie; </w:t>
      </w:r>
    </w:p>
    <w:p w14:paraId="536E657C" w14:textId="47C44255" w:rsidR="00773C42" w:rsidRPr="00B44623" w:rsidRDefault="004844A6" w:rsidP="004844A6">
      <w:pPr>
        <w:pStyle w:val="Lijstalinea"/>
        <w:numPr>
          <w:ilvl w:val="1"/>
          <w:numId w:val="7"/>
        </w:numPr>
      </w:pPr>
      <w:r w:rsidRPr="00B44623">
        <w:t>thema 4: versnellen en toepassen van de (duurzame) energietransitie.</w:t>
      </w:r>
    </w:p>
    <w:p w14:paraId="72779290" w14:textId="77777777" w:rsidR="00582EEC" w:rsidRPr="00B44623" w:rsidRDefault="00582EEC" w:rsidP="004844A6"/>
    <w:p w14:paraId="71FF7CA0" w14:textId="5D1C3C68" w:rsidR="003C0E40" w:rsidRPr="00B44623" w:rsidRDefault="003C0E40" w:rsidP="00864E3C">
      <w:pPr>
        <w:pStyle w:val="OPArtikelTitel"/>
      </w:pPr>
      <w:r w:rsidRPr="00B44623">
        <w:t>Doelgroep</w:t>
      </w:r>
    </w:p>
    <w:p w14:paraId="76BA35BB" w14:textId="288BC722" w:rsidR="003C0E40" w:rsidRPr="00B44623" w:rsidRDefault="00D62DC9" w:rsidP="004844A6">
      <w:r w:rsidRPr="00B44623">
        <w:t>De doelgroep</w:t>
      </w:r>
      <w:r w:rsidR="0009005A" w:rsidRPr="00B44623">
        <w:t>en</w:t>
      </w:r>
      <w:r w:rsidRPr="00B44623">
        <w:t xml:space="preserve"> zijn </w:t>
      </w:r>
      <w:r w:rsidR="00C74EEF" w:rsidRPr="00B44623">
        <w:t>particulieren</w:t>
      </w:r>
      <w:r w:rsidRPr="00B44623">
        <w:t xml:space="preserve"> </w:t>
      </w:r>
      <w:r w:rsidR="00CB2D24" w:rsidRPr="00B44623">
        <w:t>en</w:t>
      </w:r>
      <w:r w:rsidRPr="00B44623">
        <w:t xml:space="preserve"> organisaties</w:t>
      </w:r>
      <w:r w:rsidR="002B5678" w:rsidRPr="00B44623">
        <w:t xml:space="preserve"> die </w:t>
      </w:r>
      <w:r w:rsidR="008A66B0" w:rsidRPr="00B44623">
        <w:t xml:space="preserve">van de gemeente een </w:t>
      </w:r>
      <w:r w:rsidR="00481378" w:rsidRPr="00B44623">
        <w:t>t</w:t>
      </w:r>
      <w:r w:rsidR="008A66B0" w:rsidRPr="00B44623">
        <w:t>oewijzingsbrief hebben ontvangen</w:t>
      </w:r>
      <w:r w:rsidR="00A7419E" w:rsidRPr="00B44623">
        <w:t xml:space="preserve">. </w:t>
      </w:r>
    </w:p>
    <w:p w14:paraId="4D1ABC73" w14:textId="77777777" w:rsidR="003C0E40" w:rsidRPr="00B44623" w:rsidRDefault="003C0E40" w:rsidP="004844A6"/>
    <w:p w14:paraId="065F228B" w14:textId="5CBF9B09" w:rsidR="00176B25" w:rsidRPr="00B44623" w:rsidRDefault="00176B25" w:rsidP="00864E3C">
      <w:pPr>
        <w:pStyle w:val="OPArtikelTitel"/>
      </w:pPr>
      <w:r w:rsidRPr="00B44623">
        <w:t>Aanvraagtermijn</w:t>
      </w:r>
    </w:p>
    <w:p w14:paraId="0ABCE785" w14:textId="4636B160" w:rsidR="00176B25" w:rsidRPr="00B44623" w:rsidRDefault="00176B25" w:rsidP="00BD648B">
      <w:r w:rsidRPr="00B44623">
        <w:t>Gelet op artikel 7, lid 2 van de verordening bedraagt de aanvraagtermijn voor subsidies acht weken voordat de aanvrager voornemens is te beginnen met de activiteiten waarvoor de subsidie wordt aangevraagd. Op grond van deze regeling k</w:t>
      </w:r>
      <w:r w:rsidR="007F4886" w:rsidRPr="00B44623">
        <w:t>an het college</w:t>
      </w:r>
      <w:r w:rsidRPr="00B44623">
        <w:t xml:space="preserve"> wethouders de aanvrager toestemming geven voor het hanteren van een kortere aanvraagtermijn. De aanvraag dient uiterlijk 31 december 2025 te zijn ingediend.</w:t>
      </w:r>
      <w:r w:rsidR="006C70F6" w:rsidRPr="00B44623">
        <w:t xml:space="preserve"> </w:t>
      </w:r>
    </w:p>
    <w:p w14:paraId="0C0A9590" w14:textId="77777777" w:rsidR="00176B25" w:rsidRPr="00B44623" w:rsidRDefault="00176B25" w:rsidP="00176B25">
      <w:pPr>
        <w:pStyle w:val="Geenafstand"/>
        <w:rPr>
          <w:rFonts w:ascii="Proxima Nova" w:hAnsi="Proxima Nova"/>
          <w:sz w:val="22"/>
          <w:szCs w:val="22"/>
        </w:rPr>
      </w:pPr>
    </w:p>
    <w:p w14:paraId="0D186A4A" w14:textId="4FF30E65" w:rsidR="00176B25" w:rsidRPr="00B44623" w:rsidRDefault="00176B25" w:rsidP="00864E3C">
      <w:pPr>
        <w:pStyle w:val="OPArtikelTitel"/>
        <w:rPr>
          <w:rFonts w:ascii="Proxima Nova" w:hAnsi="Proxima Nova"/>
          <w:sz w:val="22"/>
          <w:szCs w:val="22"/>
        </w:rPr>
      </w:pPr>
      <w:r w:rsidRPr="00B44623">
        <w:t>Aanvraag</w:t>
      </w:r>
    </w:p>
    <w:p w14:paraId="7CB25C77" w14:textId="3915D60B" w:rsidR="00176B25" w:rsidRPr="00B44623" w:rsidRDefault="00176B25" w:rsidP="00FB3520">
      <w:bookmarkStart w:id="7" w:name="_Hlk192770123"/>
      <w:r w:rsidRPr="00B44623">
        <w:t>In aanvulling op artikel 6 van de verordening legt de aanvrager bij de aanvraag in ieder geval de volgende gegevens over:</w:t>
      </w:r>
    </w:p>
    <w:bookmarkEnd w:id="7"/>
    <w:p w14:paraId="61923B49" w14:textId="0E320EE6" w:rsidR="00176B25" w:rsidRPr="00B44623" w:rsidRDefault="00176B25" w:rsidP="00FB3520">
      <w:pPr>
        <w:pStyle w:val="Lijstalinea"/>
        <w:numPr>
          <w:ilvl w:val="0"/>
          <w:numId w:val="28"/>
        </w:numPr>
      </w:pPr>
      <w:r w:rsidRPr="00B44623">
        <w:t>De toe</w:t>
      </w:r>
      <w:r w:rsidR="00923731" w:rsidRPr="00B44623">
        <w:t>wijzingsbrief</w:t>
      </w:r>
      <w:r w:rsidRPr="00B44623">
        <w:t xml:space="preserve"> van de gemeente Schiermonnikoog</w:t>
      </w:r>
      <w:r w:rsidR="00037C99" w:rsidRPr="00B44623">
        <w:t>;</w:t>
      </w:r>
    </w:p>
    <w:p w14:paraId="5546D49F" w14:textId="4BEB52C1" w:rsidR="00E14D17" w:rsidRPr="00B44623" w:rsidRDefault="00176B25" w:rsidP="00FB3520">
      <w:pPr>
        <w:pStyle w:val="Lijstalinea"/>
        <w:numPr>
          <w:ilvl w:val="0"/>
          <w:numId w:val="28"/>
        </w:numPr>
      </w:pPr>
      <w:bookmarkStart w:id="8" w:name="_Hlk192770447"/>
      <w:r w:rsidRPr="00B44623">
        <w:t xml:space="preserve">Een </w:t>
      </w:r>
      <w:r w:rsidR="0057132D" w:rsidRPr="00B44623">
        <w:t xml:space="preserve">projectplan met een </w:t>
      </w:r>
      <w:r w:rsidRPr="00B44623">
        <w:t xml:space="preserve">beschrijving van het project, dan wel de activiteiten, waarin wordt onderbouwd waarom met dit project of deze activiteiten de leefkwaliteit op Schiermonnikoog </w:t>
      </w:r>
      <w:r w:rsidR="00037C99" w:rsidRPr="00B44623">
        <w:t xml:space="preserve">als bedoeld in artikel 3, lid 2 van deze regeling </w:t>
      </w:r>
      <w:r w:rsidRPr="00B44623">
        <w:t>wordt verbeterd, voor wie, wat het langdurig effect is en wat de planning voor de uitvoering is, waarbij geldt dat het project dan wel de activiteiten uiterlijk 31 december 2030 dient te zijn uitgevoerd;</w:t>
      </w:r>
      <w:bookmarkEnd w:id="8"/>
    </w:p>
    <w:p w14:paraId="14148C17" w14:textId="6D7CC920" w:rsidR="00D6773D" w:rsidRPr="00B44623" w:rsidRDefault="006C7EF2" w:rsidP="00FB3520">
      <w:pPr>
        <w:pStyle w:val="Lijstalinea"/>
        <w:numPr>
          <w:ilvl w:val="0"/>
          <w:numId w:val="28"/>
        </w:numPr>
      </w:pPr>
      <w:r w:rsidRPr="00B44623">
        <w:t>Een begroting</w:t>
      </w:r>
      <w:r w:rsidR="00873565" w:rsidRPr="00B44623">
        <w:t xml:space="preserve"> </w:t>
      </w:r>
      <w:r w:rsidR="00D6773D" w:rsidRPr="00B44623">
        <w:t>voor de voorbereiding en de uitvoering</w:t>
      </w:r>
      <w:r w:rsidR="009C78D7" w:rsidRPr="00B44623">
        <w:t xml:space="preserve"> van het project</w:t>
      </w:r>
      <w:r w:rsidR="00C46CF0" w:rsidRPr="00B44623">
        <w:t xml:space="preserve"> met bijbehorend dekkingsplan, waarin ook eventuele cofinanciering inzichtelijk wordt gemaakt</w:t>
      </w:r>
      <w:r w:rsidR="000C6DFE" w:rsidRPr="00B44623">
        <w:t>;</w:t>
      </w:r>
      <w:r w:rsidR="00F9153E" w:rsidRPr="00B44623">
        <w:t xml:space="preserve"> </w:t>
      </w:r>
    </w:p>
    <w:p w14:paraId="565BD617" w14:textId="0FC29A2E" w:rsidR="00FC2126" w:rsidRPr="00B44623" w:rsidRDefault="00460BAD" w:rsidP="00FB3520">
      <w:pPr>
        <w:pStyle w:val="Lijstalinea"/>
        <w:numPr>
          <w:ilvl w:val="0"/>
          <w:numId w:val="28"/>
        </w:numPr>
      </w:pPr>
      <w:r w:rsidRPr="00B44623">
        <w:t xml:space="preserve">De aanvraag dient te worden ingediend </w:t>
      </w:r>
      <w:r w:rsidR="000C6DFE" w:rsidRPr="00B44623">
        <w:t xml:space="preserve">met het door het college beschikbaar </w:t>
      </w:r>
      <w:r w:rsidR="007870D0" w:rsidRPr="00B44623">
        <w:t>gestelde</w:t>
      </w:r>
      <w:r w:rsidR="000C6DFE" w:rsidRPr="00B44623">
        <w:t xml:space="preserve"> aanvraagformulier, en format voor projectplan en begroting</w:t>
      </w:r>
      <w:r w:rsidR="0009005A" w:rsidRPr="00B44623">
        <w:t>;</w:t>
      </w:r>
      <w:r w:rsidR="000C6DFE" w:rsidRPr="00B44623">
        <w:t xml:space="preserve"> </w:t>
      </w:r>
    </w:p>
    <w:p w14:paraId="7461194E" w14:textId="7E10093C" w:rsidR="00773C42" w:rsidRPr="00B44623" w:rsidRDefault="00AF1F98" w:rsidP="00FB3520">
      <w:pPr>
        <w:pStyle w:val="Lijstalinea"/>
        <w:numPr>
          <w:ilvl w:val="0"/>
          <w:numId w:val="28"/>
        </w:numPr>
      </w:pPr>
      <w:bookmarkStart w:id="9" w:name="_Hlk192770774"/>
      <w:r w:rsidRPr="00B44623">
        <w:t>E</w:t>
      </w:r>
      <w:r w:rsidR="00803E07" w:rsidRPr="00B44623">
        <w:t>en toets</w:t>
      </w:r>
      <w:r w:rsidR="00BF2FE1" w:rsidRPr="00B44623">
        <w:t xml:space="preserve"> </w:t>
      </w:r>
      <w:r w:rsidR="00037C99" w:rsidRPr="00B44623">
        <w:t>waaruit blijkt dat wordt voldaan aan het geldende inkoop- en aanbestedingsbeleid van de gemeente Schiermonnikoog. Voor zover ten tijde van het besluit tot subsidieverlening een minder verstrekkend inkoop- en aanbestedingsbeleid geldt, dient daaraan te worden voldaan</w:t>
      </w:r>
      <w:r w:rsidR="00773C42" w:rsidRPr="00B44623">
        <w:t>;</w:t>
      </w:r>
    </w:p>
    <w:p w14:paraId="6930D321" w14:textId="507D007D" w:rsidR="00503D05" w:rsidRPr="00B44623" w:rsidRDefault="00D366A7" w:rsidP="00B427D3">
      <w:pPr>
        <w:pStyle w:val="Lijstalinea"/>
        <w:numPr>
          <w:ilvl w:val="0"/>
          <w:numId w:val="28"/>
        </w:numPr>
      </w:pPr>
      <w:r w:rsidRPr="00B44623">
        <w:t>Indien de aanvrager een organisatie is, e</w:t>
      </w:r>
      <w:r w:rsidR="00176B25" w:rsidRPr="00B44623">
        <w:t xml:space="preserve">en </w:t>
      </w:r>
      <w:r w:rsidR="00803E07" w:rsidRPr="00B44623">
        <w:t>toets</w:t>
      </w:r>
      <w:r w:rsidR="00BF2FE1" w:rsidRPr="00B44623">
        <w:t xml:space="preserve"> </w:t>
      </w:r>
      <w:r w:rsidR="001A0F99" w:rsidRPr="00B44623">
        <w:t>waaruit blijkt dat wordt voldaan aan de geldende Europese regelgeving</w:t>
      </w:r>
      <w:r w:rsidR="00911A4D" w:rsidRPr="00B44623">
        <w:t xml:space="preserve"> voor </w:t>
      </w:r>
      <w:r w:rsidR="006B7ABE" w:rsidRPr="00B44623">
        <w:t>staatssteun</w:t>
      </w:r>
      <w:r w:rsidR="00037C99" w:rsidRPr="00B44623">
        <w:t>.</w:t>
      </w:r>
      <w:r w:rsidR="00DB7238" w:rsidRPr="00B44623">
        <w:t xml:space="preserve"> </w:t>
      </w:r>
      <w:bookmarkEnd w:id="9"/>
    </w:p>
    <w:p w14:paraId="12D539CD" w14:textId="77777777" w:rsidR="00D366A7" w:rsidRPr="00B44623" w:rsidRDefault="00D366A7" w:rsidP="00D366A7">
      <w:pPr>
        <w:rPr>
          <w:rFonts w:eastAsia="Proxima Nova"/>
        </w:rPr>
      </w:pPr>
    </w:p>
    <w:p w14:paraId="77F21CEB" w14:textId="3DBDE637" w:rsidR="00176B25" w:rsidRPr="00B44623" w:rsidRDefault="00176B25" w:rsidP="00864E3C">
      <w:pPr>
        <w:pStyle w:val="OPArtikelTitel"/>
      </w:pPr>
      <w:bookmarkStart w:id="10" w:name="_Hlk2869654"/>
      <w:r w:rsidRPr="00B44623">
        <w:t>Weigerings-, intrekkings- en terugvorderingsgronden</w:t>
      </w:r>
      <w:bookmarkEnd w:id="10"/>
    </w:p>
    <w:p w14:paraId="1E4C4F1F" w14:textId="1E2A4D2C" w:rsidR="00176B25" w:rsidRPr="00B44623" w:rsidRDefault="00176B25" w:rsidP="00203269">
      <w:pPr>
        <w:pStyle w:val="Lijstalinea"/>
        <w:numPr>
          <w:ilvl w:val="0"/>
          <w:numId w:val="9"/>
        </w:numPr>
      </w:pPr>
      <w:bookmarkStart w:id="11" w:name="_Hlk192776748"/>
      <w:r w:rsidRPr="00B44623">
        <w:t xml:space="preserve">Onverminderd hetgeen in de verordening is bepaald, </w:t>
      </w:r>
      <w:r w:rsidR="00773C42" w:rsidRPr="00B44623">
        <w:t>kan het college</w:t>
      </w:r>
      <w:r w:rsidRPr="00B44623">
        <w:t xml:space="preserve"> de subsidie in ieder geval in zijn geheel weigeren indien:</w:t>
      </w:r>
    </w:p>
    <w:p w14:paraId="15EE15E3" w14:textId="7051FA3D" w:rsidR="00176B25" w:rsidRPr="00B44623" w:rsidRDefault="00176B25" w:rsidP="00203269">
      <w:pPr>
        <w:pStyle w:val="Lijstalinea"/>
        <w:numPr>
          <w:ilvl w:val="0"/>
          <w:numId w:val="8"/>
        </w:numPr>
      </w:pPr>
      <w:bookmarkStart w:id="12" w:name="_Hlk192767358"/>
      <w:r w:rsidRPr="00B44623">
        <w:t xml:space="preserve">Bij de aanvraag geen </w:t>
      </w:r>
      <w:r w:rsidR="00923731" w:rsidRPr="00B44623">
        <w:t xml:space="preserve">toewijzingsbrief </w:t>
      </w:r>
      <w:r w:rsidRPr="00B44623">
        <w:t>van de gemeente Schiermonnikoog is gevoegd;</w:t>
      </w:r>
    </w:p>
    <w:p w14:paraId="69CA520C" w14:textId="5912E348" w:rsidR="00176B25" w:rsidRPr="00B44623" w:rsidRDefault="00176B25" w:rsidP="00203269">
      <w:pPr>
        <w:pStyle w:val="Lijstalinea"/>
        <w:numPr>
          <w:ilvl w:val="0"/>
          <w:numId w:val="8"/>
        </w:numPr>
      </w:pPr>
      <w:r w:rsidRPr="00B44623">
        <w:t xml:space="preserve">De aangevraagde subsidie </w:t>
      </w:r>
      <w:r w:rsidR="00131C51" w:rsidRPr="00B44623">
        <w:t>het maximale bedrag waarvoor subsidie kan worden aangevraagd</w:t>
      </w:r>
      <w:r w:rsidR="00131C51" w:rsidRPr="00B44623" w:rsidDel="00131C51">
        <w:t xml:space="preserve"> </w:t>
      </w:r>
      <w:r w:rsidR="00E40F56" w:rsidRPr="00B44623">
        <w:t xml:space="preserve">opgenomen in de </w:t>
      </w:r>
      <w:r w:rsidR="00923731" w:rsidRPr="00B44623">
        <w:t xml:space="preserve">toewijzingsbrief </w:t>
      </w:r>
      <w:r w:rsidR="00E14D17" w:rsidRPr="00B44623">
        <w:t xml:space="preserve">als genoemd onder </w:t>
      </w:r>
      <w:r w:rsidR="00773C42" w:rsidRPr="00B44623">
        <w:t xml:space="preserve">artikel 6, lid 1 </w:t>
      </w:r>
      <w:r w:rsidRPr="00B44623">
        <w:t>overschrijdt;</w:t>
      </w:r>
    </w:p>
    <w:p w14:paraId="11BA7320" w14:textId="66A77C54" w:rsidR="00176B25" w:rsidRPr="00B44623" w:rsidRDefault="00E14D17" w:rsidP="00203269">
      <w:pPr>
        <w:pStyle w:val="Lijstalinea"/>
        <w:numPr>
          <w:ilvl w:val="0"/>
          <w:numId w:val="8"/>
        </w:numPr>
      </w:pPr>
      <w:bookmarkStart w:id="13" w:name="_Hlk192858157"/>
      <w:r w:rsidRPr="00B44623">
        <w:t xml:space="preserve">Niet wordt voldaan aan het inkoop- en aanbestedingsbeleid als genoemd onder artikel </w:t>
      </w:r>
      <w:r w:rsidR="00742879" w:rsidRPr="00B44623">
        <w:t>6</w:t>
      </w:r>
      <w:r w:rsidRPr="00B44623">
        <w:t xml:space="preserve">, lid </w:t>
      </w:r>
      <w:r w:rsidR="000D59F9" w:rsidRPr="00B44623">
        <w:t>5</w:t>
      </w:r>
      <w:r w:rsidR="00176B25" w:rsidRPr="00B44623">
        <w:t>;</w:t>
      </w:r>
    </w:p>
    <w:p w14:paraId="5F02BF30" w14:textId="77777777" w:rsidR="0009005A" w:rsidRPr="00B44623" w:rsidRDefault="007A7471" w:rsidP="00F66732">
      <w:pPr>
        <w:pStyle w:val="Lijstalinea"/>
        <w:numPr>
          <w:ilvl w:val="0"/>
          <w:numId w:val="8"/>
        </w:numPr>
      </w:pPr>
      <w:r w:rsidRPr="00B44623">
        <w:lastRenderedPageBreak/>
        <w:t xml:space="preserve">Niet wordt voldaan aan de geldende Europese regelgeving voor staatssteun, als genoemd onder artikel </w:t>
      </w:r>
      <w:r w:rsidR="000D59F9" w:rsidRPr="00B44623">
        <w:t>6</w:t>
      </w:r>
      <w:r w:rsidRPr="00B44623">
        <w:t xml:space="preserve">, lid </w:t>
      </w:r>
      <w:r w:rsidR="000D59F9" w:rsidRPr="00B44623">
        <w:t>6</w:t>
      </w:r>
      <w:r w:rsidR="0009005A" w:rsidRPr="00B44623">
        <w:t>;</w:t>
      </w:r>
    </w:p>
    <w:p w14:paraId="4518489C" w14:textId="31CD4C0F" w:rsidR="007C6359" w:rsidRPr="00B44623" w:rsidRDefault="0009005A" w:rsidP="00F66732">
      <w:pPr>
        <w:pStyle w:val="Lijstalinea"/>
        <w:numPr>
          <w:ilvl w:val="0"/>
          <w:numId w:val="8"/>
        </w:numPr>
      </w:pPr>
      <w:r w:rsidRPr="00B44623">
        <w:t>De kosten waarvoor subsidie wordt aangevraagd niet subsidiabel zijn conform artikel 10</w:t>
      </w:r>
      <w:r w:rsidR="000E4344" w:rsidRPr="00B44623">
        <w:t>.</w:t>
      </w:r>
    </w:p>
    <w:bookmarkEnd w:id="11"/>
    <w:bookmarkEnd w:id="12"/>
    <w:bookmarkEnd w:id="13"/>
    <w:p w14:paraId="6F7C0817" w14:textId="77777777" w:rsidR="00176B25" w:rsidRPr="00B44623" w:rsidRDefault="00176B25" w:rsidP="00176B25">
      <w:pPr>
        <w:spacing w:line="240" w:lineRule="auto"/>
        <w:rPr>
          <w:rFonts w:ascii="Proxima Nova" w:eastAsia="Proxima Nova" w:hAnsi="Proxima Nova" w:cs="Proxima Nova"/>
          <w:b/>
          <w:bCs/>
          <w:i/>
          <w:iCs/>
        </w:rPr>
      </w:pPr>
    </w:p>
    <w:p w14:paraId="044F5312" w14:textId="58997B48" w:rsidR="00176B25" w:rsidRPr="00B44623" w:rsidRDefault="00176B25" w:rsidP="00864E3C">
      <w:pPr>
        <w:pStyle w:val="OPArtikelTitel"/>
      </w:pPr>
      <w:r w:rsidRPr="00B44623">
        <w:t>Subsidieplafond</w:t>
      </w:r>
    </w:p>
    <w:p w14:paraId="161BAA39" w14:textId="16A15441" w:rsidR="00176B25" w:rsidRPr="00B44623" w:rsidRDefault="00176B25" w:rsidP="0027053C">
      <w:r w:rsidRPr="00B44623">
        <w:rPr>
          <w:rFonts w:eastAsia="Proxima Nova"/>
        </w:rPr>
        <w:t>Het subsidieplafond bedraagt:</w:t>
      </w:r>
      <w:r w:rsidR="00301F35" w:rsidRPr="00B44623">
        <w:rPr>
          <w:rFonts w:eastAsia="Proxima Nova"/>
        </w:rPr>
        <w:t xml:space="preserve"> </w:t>
      </w:r>
      <w:r w:rsidRPr="00B44623">
        <w:t>€</w:t>
      </w:r>
      <w:r w:rsidR="00E94136" w:rsidRPr="00B44623">
        <w:t xml:space="preserve"> </w:t>
      </w:r>
      <w:r w:rsidR="00ED768C" w:rsidRPr="00B44623">
        <w:t>4.450.000</w:t>
      </w:r>
      <w:r w:rsidR="00E94136" w:rsidRPr="00B44623">
        <w:t>.</w:t>
      </w:r>
    </w:p>
    <w:p w14:paraId="515C02C3" w14:textId="77777777" w:rsidR="00C32C08" w:rsidRPr="00B44623" w:rsidRDefault="00C32C08" w:rsidP="00176B25">
      <w:pPr>
        <w:spacing w:line="240" w:lineRule="auto"/>
        <w:rPr>
          <w:rFonts w:ascii="Proxima Nova" w:eastAsia="Proxima Nova" w:hAnsi="Proxima Nova" w:cs="Proxima Nova"/>
        </w:rPr>
      </w:pPr>
    </w:p>
    <w:p w14:paraId="3E5E0B7F" w14:textId="7A91828A" w:rsidR="00176B25" w:rsidRPr="00B44623" w:rsidRDefault="00176B25" w:rsidP="00864E3C">
      <w:pPr>
        <w:pStyle w:val="OPArtikelTitel"/>
      </w:pPr>
      <w:r w:rsidRPr="00B44623">
        <w:t>Wijze van verdeling</w:t>
      </w:r>
    </w:p>
    <w:p w14:paraId="38EBE938" w14:textId="2240EFAB" w:rsidR="00176B25" w:rsidRPr="00B44623" w:rsidRDefault="00ED768C" w:rsidP="004B6DD9">
      <w:pPr>
        <w:rPr>
          <w:rFonts w:eastAsia="Proxima Nova"/>
        </w:rPr>
      </w:pPr>
      <w:r w:rsidRPr="00B44623">
        <w:rPr>
          <w:rFonts w:eastAsia="Proxima Nova"/>
        </w:rPr>
        <w:t>Het college verdeelt</w:t>
      </w:r>
      <w:r w:rsidR="00176B25" w:rsidRPr="00B44623">
        <w:rPr>
          <w:rFonts w:eastAsia="Proxima Nova"/>
        </w:rPr>
        <w:t xml:space="preserve"> het ingevolge het subsidieplafond beschikbare bedrag</w:t>
      </w:r>
      <w:r w:rsidR="0016223D" w:rsidRPr="00B44623">
        <w:rPr>
          <w:rFonts w:eastAsia="Proxima Nova"/>
        </w:rPr>
        <w:t xml:space="preserve"> </w:t>
      </w:r>
      <w:r w:rsidR="00797C51" w:rsidRPr="00B44623">
        <w:rPr>
          <w:rFonts w:eastAsia="Proxima Nova"/>
        </w:rPr>
        <w:t>via de</w:t>
      </w:r>
      <w:r w:rsidR="0016223D" w:rsidRPr="00B44623">
        <w:rPr>
          <w:rFonts w:eastAsia="Proxima Nova"/>
        </w:rPr>
        <w:t xml:space="preserve"> systematiek</w:t>
      </w:r>
      <w:r w:rsidR="00A77AE7" w:rsidRPr="00B44623">
        <w:rPr>
          <w:rFonts w:eastAsia="Proxima Nova"/>
        </w:rPr>
        <w:t xml:space="preserve"> van toewijzingsbrieven</w:t>
      </w:r>
      <w:r w:rsidR="00A320AE" w:rsidRPr="00B44623">
        <w:rPr>
          <w:rFonts w:eastAsia="Proxima Nova"/>
        </w:rPr>
        <w:t>.</w:t>
      </w:r>
    </w:p>
    <w:p w14:paraId="5410B4FD" w14:textId="77777777" w:rsidR="0027053C" w:rsidRPr="00B44623" w:rsidRDefault="0027053C" w:rsidP="004B6DD9">
      <w:pPr>
        <w:rPr>
          <w:rFonts w:eastAsia="Proxima Nova"/>
        </w:rPr>
      </w:pPr>
    </w:p>
    <w:p w14:paraId="761193F9" w14:textId="52103316" w:rsidR="004F5B07" w:rsidRPr="00B44623" w:rsidRDefault="00CD7D6B" w:rsidP="00864E3C">
      <w:pPr>
        <w:pStyle w:val="OPArtikelTitel"/>
      </w:pPr>
      <w:r w:rsidRPr="00B44623">
        <w:t>Subsidiabele</w:t>
      </w:r>
      <w:r w:rsidR="004F5B07" w:rsidRPr="00B44623">
        <w:t xml:space="preserve"> kosten</w:t>
      </w:r>
    </w:p>
    <w:p w14:paraId="19FD2747" w14:textId="77777777" w:rsidR="00C17145" w:rsidRPr="00B44623" w:rsidRDefault="002829F2" w:rsidP="00D83FDE">
      <w:pPr>
        <w:pStyle w:val="Lijstalinea"/>
        <w:numPr>
          <w:ilvl w:val="0"/>
          <w:numId w:val="13"/>
        </w:numPr>
      </w:pPr>
      <w:r w:rsidRPr="00B44623">
        <w:t xml:space="preserve">Voor subsidie komen in aanmerking: de uitvoeringskosten van de activiteit, bestaande uit voorbereidingskosten, ontwerpkosten en/of realisatiekosten. </w:t>
      </w:r>
    </w:p>
    <w:p w14:paraId="4C90C90E" w14:textId="24A5D22D" w:rsidR="002829F2" w:rsidRPr="00B44623" w:rsidRDefault="00C17145" w:rsidP="00D37E1D">
      <w:pPr>
        <w:pStyle w:val="Lijstalinea"/>
        <w:numPr>
          <w:ilvl w:val="0"/>
          <w:numId w:val="13"/>
        </w:numPr>
      </w:pPr>
      <w:r w:rsidRPr="00B44623">
        <w:t>Bij</w:t>
      </w:r>
      <w:r w:rsidR="00C125CA" w:rsidRPr="00B44623">
        <w:t xml:space="preserve"> uitvoerings</w:t>
      </w:r>
      <w:r w:rsidR="00D83FDE" w:rsidRPr="00B44623">
        <w:t xml:space="preserve">kosten </w:t>
      </w:r>
      <w:r w:rsidR="00C125CA" w:rsidRPr="00B44623">
        <w:t>zoals bedoeld in lid 1</w:t>
      </w:r>
      <w:r w:rsidR="001F5DD3" w:rsidRPr="00B44623">
        <w:t xml:space="preserve">, </w:t>
      </w:r>
      <w:r w:rsidR="00D83FDE" w:rsidRPr="00B44623">
        <w:t xml:space="preserve">geldt dat vergoedingen voor vrijwilligersuren niet hoger </w:t>
      </w:r>
      <w:r w:rsidR="00D37E1D" w:rsidRPr="00B44623">
        <w:t xml:space="preserve">mogen </w:t>
      </w:r>
      <w:r w:rsidR="00D83FDE" w:rsidRPr="00B44623">
        <w:t>zijn dan de maximale vrijwilligersvergoeding van de vrijwilligersregeling zoals gepubliceerd op de website van de Belastingdienst;</w:t>
      </w:r>
    </w:p>
    <w:p w14:paraId="7A27B2D1" w14:textId="1AC4A4CC" w:rsidR="002829F2" w:rsidRPr="00B44623" w:rsidRDefault="002829F2" w:rsidP="002829F2">
      <w:pPr>
        <w:pStyle w:val="Lijstalinea"/>
        <w:numPr>
          <w:ilvl w:val="0"/>
          <w:numId w:val="13"/>
        </w:numPr>
      </w:pPr>
      <w:r w:rsidRPr="00B44623">
        <w:t xml:space="preserve">Voor subsidie komen </w:t>
      </w:r>
      <w:r w:rsidRPr="00B44623">
        <w:rPr>
          <w:u w:val="single"/>
        </w:rPr>
        <w:t>niet</w:t>
      </w:r>
      <w:r w:rsidRPr="00B44623">
        <w:t xml:space="preserve"> in aanmerking: </w:t>
      </w:r>
    </w:p>
    <w:p w14:paraId="3EC4F37B" w14:textId="11AFAFA3" w:rsidR="000B7B26" w:rsidRPr="00B44623" w:rsidRDefault="000B7B26" w:rsidP="002829F2">
      <w:pPr>
        <w:pStyle w:val="Lijstalinea"/>
        <w:numPr>
          <w:ilvl w:val="1"/>
          <w:numId w:val="13"/>
        </w:numPr>
      </w:pPr>
      <w:r w:rsidRPr="00B44623">
        <w:t>terugkerende (of structurele) uitgaven</w:t>
      </w:r>
      <w:r w:rsidR="002829F2" w:rsidRPr="00B44623">
        <w:t>; kosten moeten incidenteel zijn;</w:t>
      </w:r>
    </w:p>
    <w:p w14:paraId="1C5C81C6" w14:textId="1D9561B7" w:rsidR="003B0C2E" w:rsidRPr="00B44623" w:rsidRDefault="00182E7C" w:rsidP="002829F2">
      <w:pPr>
        <w:pStyle w:val="Lijstalinea"/>
        <w:numPr>
          <w:ilvl w:val="1"/>
          <w:numId w:val="13"/>
        </w:numPr>
      </w:pPr>
      <w:r w:rsidRPr="00B44623">
        <w:t>i</w:t>
      </w:r>
      <w:r w:rsidR="002D3A99" w:rsidRPr="00B44623">
        <w:t>ndien</w:t>
      </w:r>
      <w:r w:rsidR="002F3A56" w:rsidRPr="00B44623">
        <w:t xml:space="preserve"> </w:t>
      </w:r>
      <w:r w:rsidR="002D3A99" w:rsidRPr="00B44623">
        <w:t xml:space="preserve">een aanvrager </w:t>
      </w:r>
      <w:r w:rsidR="004F781B" w:rsidRPr="00B44623">
        <w:t>Btw-plichtig</w:t>
      </w:r>
      <w:r w:rsidR="002D3A99" w:rsidRPr="00B44623">
        <w:t xml:space="preserve"> is</w:t>
      </w:r>
      <w:r w:rsidR="00F3741C" w:rsidRPr="00B44623">
        <w:t xml:space="preserve">: </w:t>
      </w:r>
      <w:r w:rsidRPr="00B44623">
        <w:t>kosten</w:t>
      </w:r>
      <w:r w:rsidR="00310F00" w:rsidRPr="00B44623">
        <w:t xml:space="preserve"> </w:t>
      </w:r>
      <w:r w:rsidR="00F3741C" w:rsidRPr="00B44623">
        <w:t>die terug vorderbaar</w:t>
      </w:r>
      <w:r w:rsidR="00310F00" w:rsidRPr="00B44623">
        <w:t xml:space="preserve"> zij</w:t>
      </w:r>
      <w:r w:rsidR="0010232B" w:rsidRPr="00B44623">
        <w:t xml:space="preserve">n. </w:t>
      </w:r>
    </w:p>
    <w:p w14:paraId="4D5EDA44" w14:textId="77777777" w:rsidR="00176B25" w:rsidRPr="00B44623" w:rsidRDefault="00176B25" w:rsidP="00176B25">
      <w:pPr>
        <w:pStyle w:val="Geenafstand"/>
        <w:rPr>
          <w:rFonts w:ascii="Proxima Nova" w:hAnsi="Proxima Nova"/>
          <w:sz w:val="22"/>
          <w:szCs w:val="22"/>
        </w:rPr>
      </w:pPr>
    </w:p>
    <w:p w14:paraId="4AE84323" w14:textId="52A300A4" w:rsidR="00176B25" w:rsidRPr="00B44623" w:rsidRDefault="00176B25" w:rsidP="00864E3C">
      <w:pPr>
        <w:pStyle w:val="OPArtikelTitel"/>
      </w:pPr>
      <w:r w:rsidRPr="00B44623">
        <w:t>Toekennen van subsidie</w:t>
      </w:r>
    </w:p>
    <w:p w14:paraId="4B6466C9" w14:textId="5F91563A" w:rsidR="00176B25" w:rsidRPr="00B44623" w:rsidRDefault="00176B25" w:rsidP="00737F94">
      <w:pPr>
        <w:pStyle w:val="Lijstalinea"/>
        <w:numPr>
          <w:ilvl w:val="0"/>
          <w:numId w:val="44"/>
        </w:numPr>
      </w:pPr>
      <w:r w:rsidRPr="00B44623">
        <w:t xml:space="preserve">Een subsidie wordt </w:t>
      </w:r>
      <w:r w:rsidR="00773C42" w:rsidRPr="00B44623">
        <w:t>verle</w:t>
      </w:r>
      <w:r w:rsidRPr="00B44623">
        <w:t xml:space="preserve">end of afgewezen op basis </w:t>
      </w:r>
      <w:r w:rsidR="00773C42" w:rsidRPr="00B44623">
        <w:t xml:space="preserve">van </w:t>
      </w:r>
      <w:r w:rsidRPr="00B44623">
        <w:t>de verordening en/of deze regeling. De reden van toekenning of afwijzing wordt gemotiveerd weergegeven in de beschikking.</w:t>
      </w:r>
    </w:p>
    <w:p w14:paraId="65C81B63" w14:textId="6F058E32" w:rsidR="00176B25" w:rsidRPr="00B44623" w:rsidRDefault="00176B25" w:rsidP="00737F94">
      <w:pPr>
        <w:pStyle w:val="Lijstalinea"/>
        <w:numPr>
          <w:ilvl w:val="0"/>
          <w:numId w:val="44"/>
        </w:numPr>
      </w:pPr>
      <w:r w:rsidRPr="00B44623">
        <w:t>Verplichtingen die zijn aangegaan voorafgaand aan subsidie</w:t>
      </w:r>
      <w:r w:rsidR="00773C42" w:rsidRPr="00B44623">
        <w:t>verlen</w:t>
      </w:r>
      <w:r w:rsidRPr="00B44623">
        <w:t xml:space="preserve">ing, komen </w:t>
      </w:r>
      <w:r w:rsidR="00ED768C" w:rsidRPr="00B44623">
        <w:t xml:space="preserve">in beginsel </w:t>
      </w:r>
      <w:r w:rsidRPr="00B44623">
        <w:t>niet voor subsidie in aanmerking</w:t>
      </w:r>
      <w:r w:rsidR="00ED768C" w:rsidRPr="00B44623">
        <w:t>. Het college heeft de bevoegdheid hierop een</w:t>
      </w:r>
      <w:r w:rsidRPr="00B44623">
        <w:t xml:space="preserve"> uitzondering </w:t>
      </w:r>
      <w:r w:rsidR="00ED768C" w:rsidRPr="00B44623">
        <w:t>te maken.</w:t>
      </w:r>
    </w:p>
    <w:p w14:paraId="2BA94403" w14:textId="77777777" w:rsidR="004B6DD9" w:rsidRPr="00B44623" w:rsidRDefault="004B6DD9" w:rsidP="004B6DD9">
      <w:pPr>
        <w:rPr>
          <w:rFonts w:eastAsia="Proxima Nova"/>
        </w:rPr>
      </w:pPr>
      <w:bookmarkStart w:id="14" w:name="_Hlk193700586"/>
    </w:p>
    <w:p w14:paraId="350AEF6A" w14:textId="0A4649D9" w:rsidR="00176B25" w:rsidRPr="00B44623" w:rsidRDefault="00176B25" w:rsidP="00864E3C">
      <w:pPr>
        <w:pStyle w:val="OPArtikelTitel"/>
      </w:pPr>
      <w:r w:rsidRPr="00B44623">
        <w:t xml:space="preserve">Bevoorschotting </w:t>
      </w:r>
    </w:p>
    <w:bookmarkEnd w:id="14"/>
    <w:p w14:paraId="56139B04" w14:textId="560BDC97" w:rsidR="00ED768C" w:rsidRPr="00B44623" w:rsidRDefault="00ED768C" w:rsidP="00ED768C">
      <w:pPr>
        <w:numPr>
          <w:ilvl w:val="0"/>
          <w:numId w:val="17"/>
        </w:numPr>
        <w:rPr>
          <w:rFonts w:eastAsia="Proxima Nova"/>
        </w:rPr>
      </w:pPr>
      <w:r w:rsidRPr="00B44623">
        <w:rPr>
          <w:rFonts w:eastAsia="Proxima Nova"/>
        </w:rPr>
        <w:t xml:space="preserve">Bij subsidieverlening kan het college besluiten een eerste voorschot van 40% uit te betalen. Daarnaast kan de subsidieontvanger twee keer per jaar een aanvullend voorschot aanvragen. </w:t>
      </w:r>
    </w:p>
    <w:p w14:paraId="6DA63FC4" w14:textId="1CA0CB0E" w:rsidR="00ED768C" w:rsidRPr="00B44623" w:rsidRDefault="00ED768C" w:rsidP="00864E3C">
      <w:pPr>
        <w:numPr>
          <w:ilvl w:val="0"/>
          <w:numId w:val="17"/>
        </w:numPr>
      </w:pPr>
      <w:r w:rsidRPr="00B44623">
        <w:t>Afwijkend van artikel 1</w:t>
      </w:r>
      <w:r w:rsidR="00586A4A" w:rsidRPr="00B44623">
        <w:t>2</w:t>
      </w:r>
      <w:r w:rsidRPr="00B44623">
        <w:t xml:space="preserve">, lid 1 </w:t>
      </w:r>
      <w:r w:rsidR="00B85159" w:rsidRPr="00B44623">
        <w:t xml:space="preserve">kan het college besluiten </w:t>
      </w:r>
      <w:r w:rsidR="00852790" w:rsidRPr="00B44623">
        <w:t xml:space="preserve">een eerste voorschot </w:t>
      </w:r>
      <w:r w:rsidR="00F80BBA" w:rsidRPr="00B44623">
        <w:t>tot</w:t>
      </w:r>
      <w:r w:rsidR="00D73495" w:rsidRPr="00B44623">
        <w:t xml:space="preserve"> </w:t>
      </w:r>
      <w:r w:rsidR="000041DC" w:rsidRPr="00B44623">
        <w:t>en met</w:t>
      </w:r>
      <w:r w:rsidR="00852790" w:rsidRPr="00B44623">
        <w:t xml:space="preserve"> </w:t>
      </w:r>
      <w:r w:rsidRPr="00B44623">
        <w:t>100%</w:t>
      </w:r>
      <w:r w:rsidR="00852790" w:rsidRPr="00B44623">
        <w:t xml:space="preserve"> </w:t>
      </w:r>
      <w:r w:rsidR="00B85159" w:rsidRPr="00B44623">
        <w:t>uit te betalen</w:t>
      </w:r>
      <w:r w:rsidRPr="00B44623">
        <w:t xml:space="preserve">. </w:t>
      </w:r>
    </w:p>
    <w:p w14:paraId="3A612089" w14:textId="77777777" w:rsidR="00EA39A7" w:rsidRPr="00B44623" w:rsidRDefault="00EA39A7" w:rsidP="00EA39A7">
      <w:pPr>
        <w:rPr>
          <w:rFonts w:eastAsia="Proxima Nova"/>
        </w:rPr>
      </w:pPr>
    </w:p>
    <w:p w14:paraId="52E91329" w14:textId="11F2556E" w:rsidR="00EA39A7" w:rsidRPr="00B44623" w:rsidRDefault="00EA39A7" w:rsidP="00864E3C">
      <w:pPr>
        <w:pStyle w:val="OPArtikelTitel"/>
      </w:pPr>
      <w:r w:rsidRPr="00B44623">
        <w:t>Vaststelling</w:t>
      </w:r>
    </w:p>
    <w:p w14:paraId="3E31342B" w14:textId="2845A878" w:rsidR="00EA39A7" w:rsidRPr="00B44623" w:rsidRDefault="00EA39A7" w:rsidP="00864E3C">
      <w:pPr>
        <w:rPr>
          <w:rFonts w:eastAsia="Proxima Nova"/>
        </w:rPr>
      </w:pPr>
      <w:r w:rsidRPr="00B44623">
        <w:rPr>
          <w:rFonts w:eastAsia="Proxima Nova"/>
        </w:rPr>
        <w:t>Op grond van artikel 17 lid 6 van de verordening worden subsidies ter hoogte van maximaal € 1.</w:t>
      </w:r>
      <w:r w:rsidR="007E73CB" w:rsidRPr="00B44623">
        <w:rPr>
          <w:rFonts w:eastAsia="Proxima Nova"/>
        </w:rPr>
        <w:t>5</w:t>
      </w:r>
      <w:r w:rsidRPr="00B44623">
        <w:rPr>
          <w:rFonts w:eastAsia="Proxima Nova"/>
        </w:rPr>
        <w:t xml:space="preserve">00 direct door het college vastgesteld, </w:t>
      </w:r>
      <w:r w:rsidRPr="00B44623">
        <w:rPr>
          <w:rFonts w:eastAsia="Proxima Nova"/>
          <w:iCs/>
        </w:rPr>
        <w:t>zonder dat een aanvraag tot subsidievaststelling hoeft te worden ingediend.</w:t>
      </w:r>
    </w:p>
    <w:p w14:paraId="7F8F7B0A" w14:textId="1B0529D9" w:rsidR="00176B25" w:rsidRPr="00B44623" w:rsidRDefault="00176B25" w:rsidP="00EA39A7">
      <w:pPr>
        <w:rPr>
          <w:rFonts w:eastAsia="Proxima Nova"/>
        </w:rPr>
      </w:pPr>
    </w:p>
    <w:p w14:paraId="6E3DB675" w14:textId="7405FE6E" w:rsidR="00176B25" w:rsidRPr="00B44623" w:rsidRDefault="00176B25" w:rsidP="00864E3C">
      <w:pPr>
        <w:pStyle w:val="OPArtikelTitel"/>
      </w:pPr>
      <w:r w:rsidRPr="00B44623">
        <w:t>Rapportage en publicatie van de subsidieverstrekking</w:t>
      </w:r>
    </w:p>
    <w:p w14:paraId="508D8942" w14:textId="534D6705" w:rsidR="00176B25" w:rsidRPr="00B44623" w:rsidRDefault="006D623A" w:rsidP="00203269">
      <w:pPr>
        <w:pStyle w:val="Lijstalinea"/>
        <w:numPr>
          <w:ilvl w:val="0"/>
          <w:numId w:val="14"/>
        </w:numPr>
      </w:pPr>
      <w:r w:rsidRPr="00B44623">
        <w:t>Het college rapporteert</w:t>
      </w:r>
      <w:r w:rsidR="00176B25" w:rsidRPr="00B44623">
        <w:t xml:space="preserve"> aan de regiokassier van het ministerie van Klimaat en Groene Groei de volgende gegevens omtrent de subsidieverstrekking: de naam</w:t>
      </w:r>
      <w:r w:rsidR="00CB5E9D" w:rsidRPr="00B44623">
        <w:t>, het adres</w:t>
      </w:r>
      <w:r w:rsidR="00176B25" w:rsidRPr="00B44623">
        <w:t xml:space="preserve"> en</w:t>
      </w:r>
      <w:r w:rsidR="00086998" w:rsidRPr="00B44623">
        <w:t xml:space="preserve"> indien </w:t>
      </w:r>
      <w:r w:rsidR="009F4699" w:rsidRPr="00B44623">
        <w:t>de aanvrager een organisatie is,</w:t>
      </w:r>
      <w:r w:rsidR="00176B25" w:rsidRPr="00B44623">
        <w:t xml:space="preserve"> het KvK-nummer van de subsidieontvanger.</w:t>
      </w:r>
    </w:p>
    <w:p w14:paraId="38C20C48" w14:textId="5E0FA70A" w:rsidR="006D623A" w:rsidRPr="00B44623" w:rsidRDefault="006D623A" w:rsidP="00203269">
      <w:pPr>
        <w:pStyle w:val="Lijstalinea"/>
        <w:numPr>
          <w:ilvl w:val="0"/>
          <w:numId w:val="14"/>
        </w:numPr>
        <w:rPr>
          <w:rFonts w:ascii="Proxima Nova" w:hAnsi="Proxima Nova" w:cs="Proxima Nova"/>
        </w:rPr>
      </w:pPr>
      <w:r w:rsidRPr="00B44623">
        <w:t>het college publiceert</w:t>
      </w:r>
      <w:r w:rsidR="00176B25" w:rsidRPr="00B44623">
        <w:t xml:space="preserve"> de verstrekking van een subsidie in overeenstemming met artikel 9, lid 1, onder c van de Algemene Groepsvrijstellingsverordening: Verordening (EU) nr. 651/2014 van de Commissie van 17 juni 2014 waarbij bepaalde categorieën steun op grond van de artikelen 107 en 108 van het Verdrag met de interne markt verenigbaar worden verklaard en artikel 9, lid 1, onder c van de Landbouwvrijstellingsverordening: Verordening (EU) 2022/2472 van de </w:t>
      </w:r>
      <w:r w:rsidR="00176B25" w:rsidRPr="00B44623">
        <w:lastRenderedPageBreak/>
        <w:t>Commissie van 14 december 2022 waarbij bepaalde categorieën steun in de landbouw- en de bosbouwsector en in plattelandsgebieden op grond van de artikelen 107 en 108 van het Verdrag betreffende de werking van de Europese Unie met de interne markt verenigbaar worden verklaard.</w:t>
      </w:r>
    </w:p>
    <w:p w14:paraId="60D79266" w14:textId="4D35C640" w:rsidR="00176B25" w:rsidRPr="00B44623" w:rsidRDefault="006D623A" w:rsidP="00203269">
      <w:pPr>
        <w:pStyle w:val="Lijstalinea"/>
        <w:numPr>
          <w:ilvl w:val="0"/>
          <w:numId w:val="14"/>
        </w:numPr>
        <w:rPr>
          <w:rFonts w:ascii="Proxima Nova" w:hAnsi="Proxima Nova" w:cs="Proxima Nova"/>
        </w:rPr>
      </w:pPr>
      <w:r w:rsidRPr="00B44623">
        <w:rPr>
          <w:rFonts w:cs="Times New Roman"/>
          <w:kern w:val="0"/>
          <w:szCs w:val="22"/>
          <w:lang w:eastAsia="nl-NL"/>
          <w14:ligatures w14:val="none"/>
        </w:rPr>
        <w:t xml:space="preserve">Het is het college toegestaan een subsidie te verstrekken waarvan het subsidiebedrag lager is dan de drempelwaarde die voortvloeit uit de de-minimisverordening. </w:t>
      </w:r>
    </w:p>
    <w:p w14:paraId="491842B3" w14:textId="77777777" w:rsidR="00176B25" w:rsidRPr="00B44623" w:rsidRDefault="00176B25" w:rsidP="00176B25">
      <w:pPr>
        <w:spacing w:line="240" w:lineRule="auto"/>
        <w:rPr>
          <w:rFonts w:ascii="Proxima Nova" w:eastAsia="Proxima Nova" w:hAnsi="Proxima Nova" w:cs="Proxima Nova"/>
        </w:rPr>
      </w:pPr>
    </w:p>
    <w:p w14:paraId="42C3993B" w14:textId="152CB5B6" w:rsidR="00176B25" w:rsidRPr="00B44623" w:rsidRDefault="00176B25" w:rsidP="00864E3C">
      <w:pPr>
        <w:pStyle w:val="OPArtikelTitel"/>
      </w:pPr>
      <w:r w:rsidRPr="00B44623">
        <w:t>Zichtbaarheid EU-financiering</w:t>
      </w:r>
    </w:p>
    <w:p w14:paraId="64DA3BDB" w14:textId="553B31D1" w:rsidR="00176B25" w:rsidRPr="00B44623" w:rsidRDefault="00176B25" w:rsidP="004B6DD9">
      <w:pPr>
        <w:rPr>
          <w:rFonts w:eastAsia="Proxima Nova"/>
        </w:rPr>
      </w:pPr>
      <w:r w:rsidRPr="00B44623">
        <w:rPr>
          <w:rFonts w:eastAsia="Proxima Nova"/>
        </w:rPr>
        <w:t xml:space="preserve">De </w:t>
      </w:r>
      <w:r w:rsidR="00773C42" w:rsidRPr="00B44623">
        <w:rPr>
          <w:rFonts w:eastAsia="Proxima Nova"/>
        </w:rPr>
        <w:t>s</w:t>
      </w:r>
      <w:r w:rsidRPr="00B44623">
        <w:rPr>
          <w:rFonts w:eastAsia="Proxima Nova"/>
        </w:rPr>
        <w:t xml:space="preserve">ubsidieontvanger dient overeenkomstig artikel 34 van de HVF-verordening daar waar nodig het embleem van de Europese Unie af te beelden en een passende financieringsverklaring weer te geven die luidt “gefinancierd door de Europese Unie – NextGenerationEU”. Het gebruiksklare EU-logo, met inbegrip van de financieringsverklaring, kan worden gedownload </w:t>
      </w:r>
      <w:r w:rsidRPr="005D6FE0">
        <w:rPr>
          <w:rFonts w:eastAsia="Proxima Nova" w:cs="Arial"/>
        </w:rPr>
        <w:t xml:space="preserve">via het </w:t>
      </w:r>
      <w:hyperlink r:id="rId11" w:history="1">
        <w:r w:rsidRPr="005D6FE0">
          <w:rPr>
            <w:rStyle w:val="Hyperlink"/>
            <w:rFonts w:eastAsia="Proxima Nova" w:cs="Arial"/>
          </w:rPr>
          <w:t>downloadcentrum</w:t>
        </w:r>
      </w:hyperlink>
      <w:r w:rsidRPr="005D6FE0">
        <w:rPr>
          <w:rFonts w:eastAsia="Proxima Nova" w:cs="Arial"/>
        </w:rPr>
        <w:t xml:space="preserve"> van</w:t>
      </w:r>
      <w:r w:rsidRPr="00B44623">
        <w:rPr>
          <w:rFonts w:eastAsia="Proxima Nova"/>
        </w:rPr>
        <w:t xml:space="preserve"> de Europese Commissie. </w:t>
      </w:r>
    </w:p>
    <w:p w14:paraId="241B23C2" w14:textId="77777777" w:rsidR="0027053C" w:rsidRPr="00B44623" w:rsidRDefault="0027053C" w:rsidP="00176B25">
      <w:pPr>
        <w:spacing w:line="240" w:lineRule="auto"/>
        <w:rPr>
          <w:rFonts w:ascii="Proxima Nova" w:eastAsia="Proxima Nova" w:hAnsi="Proxima Nova" w:cs="Proxima Nova"/>
        </w:rPr>
      </w:pPr>
    </w:p>
    <w:p w14:paraId="1715E909" w14:textId="52D1439F" w:rsidR="00176B25" w:rsidRPr="00B44623" w:rsidRDefault="00176B25" w:rsidP="00864E3C">
      <w:pPr>
        <w:pStyle w:val="OPArtikelTitel"/>
      </w:pPr>
      <w:r w:rsidRPr="00B44623">
        <w:t>Slotbepalingen</w:t>
      </w:r>
    </w:p>
    <w:p w14:paraId="3E99BEC9" w14:textId="261A016B" w:rsidR="00176B25" w:rsidRPr="00B44623" w:rsidRDefault="00176B25" w:rsidP="00203269">
      <w:pPr>
        <w:pStyle w:val="Lijstalinea"/>
        <w:numPr>
          <w:ilvl w:val="0"/>
          <w:numId w:val="15"/>
        </w:numPr>
      </w:pPr>
      <w:r w:rsidRPr="00B44623">
        <w:t>Deze regeling treedt in werking op</w:t>
      </w:r>
      <w:r w:rsidR="00D33303" w:rsidRPr="00B44623">
        <w:t xml:space="preserve"> de dag na publicatie.</w:t>
      </w:r>
    </w:p>
    <w:p w14:paraId="2B38E78F" w14:textId="59FBE565" w:rsidR="00176B25" w:rsidRPr="00B44623" w:rsidRDefault="00176B25" w:rsidP="00203269">
      <w:pPr>
        <w:pStyle w:val="Lijstalinea"/>
        <w:numPr>
          <w:ilvl w:val="0"/>
          <w:numId w:val="15"/>
        </w:numPr>
      </w:pPr>
      <w:r w:rsidRPr="00B44623">
        <w:t>Deze regeling wordt aangehaald als: Subsidieregeling</w:t>
      </w:r>
      <w:r w:rsidR="004B6DD9" w:rsidRPr="00B44623">
        <w:t xml:space="preserve"> Buitenkans </w:t>
      </w:r>
      <w:r w:rsidRPr="00B44623">
        <w:t xml:space="preserve">Schiermonnikoog </w:t>
      </w:r>
      <w:r w:rsidRPr="00B44623">
        <w:fldChar w:fldCharType="begin"/>
      </w:r>
      <w:r w:rsidRPr="00B44623">
        <w:instrText xml:space="preserve"> TIME  \@ "yyyy" </w:instrText>
      </w:r>
      <w:r w:rsidRPr="00B44623">
        <w:fldChar w:fldCharType="separate"/>
      </w:r>
      <w:r w:rsidR="0085137F">
        <w:rPr>
          <w:noProof/>
        </w:rPr>
        <w:t>2025</w:t>
      </w:r>
      <w:r w:rsidRPr="00B44623">
        <w:fldChar w:fldCharType="end"/>
      </w:r>
      <w:r w:rsidRPr="00B44623">
        <w:t>.</w:t>
      </w:r>
    </w:p>
    <w:p w14:paraId="19C7C7F4" w14:textId="77777777" w:rsidR="00246314" w:rsidRPr="00B44623" w:rsidRDefault="00246314" w:rsidP="00645180">
      <w:pPr>
        <w:rPr>
          <w:rFonts w:eastAsia="Proxima Nova" w:cs="Arial"/>
          <w:szCs w:val="20"/>
        </w:rPr>
      </w:pPr>
    </w:p>
    <w:p w14:paraId="52DBD06F" w14:textId="3A218819" w:rsidR="00A8021A" w:rsidRPr="00B44623" w:rsidRDefault="00434FB9" w:rsidP="00864E3C">
      <w:pPr>
        <w:pStyle w:val="OPArtikelTitel"/>
        <w:numPr>
          <w:ilvl w:val="0"/>
          <w:numId w:val="0"/>
        </w:numPr>
        <w:ind w:left="360" w:hanging="360"/>
      </w:pPr>
      <w:r w:rsidRPr="00B44623">
        <w:t>Ondertekening</w:t>
      </w:r>
    </w:p>
    <w:p w14:paraId="7434CEA8" w14:textId="0896680B" w:rsidR="00C46649" w:rsidRPr="00B44623" w:rsidRDefault="00C46649" w:rsidP="00645180">
      <w:pPr>
        <w:rPr>
          <w:rFonts w:cs="Arial"/>
          <w:szCs w:val="20"/>
        </w:rPr>
      </w:pPr>
      <w:r w:rsidRPr="00B44623">
        <w:rPr>
          <w:rFonts w:cs="Arial"/>
          <w:szCs w:val="20"/>
        </w:rPr>
        <w:t xml:space="preserve">Aldus besloten in de </w:t>
      </w:r>
      <w:r w:rsidR="00383592" w:rsidRPr="00B44623">
        <w:rPr>
          <w:rFonts w:cs="Arial"/>
          <w:szCs w:val="20"/>
        </w:rPr>
        <w:t>college</w:t>
      </w:r>
      <w:r w:rsidRPr="00B44623">
        <w:rPr>
          <w:rFonts w:cs="Arial"/>
          <w:szCs w:val="20"/>
        </w:rPr>
        <w:t xml:space="preserve">vergadering van </w:t>
      </w:r>
      <w:r w:rsidR="00EA5009" w:rsidRPr="00B44623">
        <w:rPr>
          <w:rFonts w:cs="Arial"/>
          <w:szCs w:val="20"/>
        </w:rPr>
        <w:t>8</w:t>
      </w:r>
      <w:r w:rsidR="00913A52" w:rsidRPr="00B44623">
        <w:rPr>
          <w:rFonts w:cs="Arial"/>
          <w:szCs w:val="20"/>
        </w:rPr>
        <w:t xml:space="preserve"> april 2025,</w:t>
      </w:r>
    </w:p>
    <w:p w14:paraId="28E8EBDC" w14:textId="77777777" w:rsidR="00C46649" w:rsidRPr="00B44623" w:rsidRDefault="00C46649" w:rsidP="00645180">
      <w:pPr>
        <w:rPr>
          <w:rFonts w:cs="Arial"/>
          <w:szCs w:val="20"/>
        </w:rPr>
      </w:pPr>
    </w:p>
    <w:p w14:paraId="69F9B4D0" w14:textId="77777777" w:rsidR="00EF0E41" w:rsidRPr="00B44623" w:rsidRDefault="00EF0E41" w:rsidP="00645180">
      <w:pPr>
        <w:rPr>
          <w:rFonts w:cs="Arial"/>
          <w:szCs w:val="20"/>
        </w:rPr>
      </w:pPr>
    </w:p>
    <w:p w14:paraId="2B9A6F3F" w14:textId="77777777" w:rsidR="00EF0E41" w:rsidRPr="00B44623" w:rsidRDefault="00EF0E41" w:rsidP="00645180">
      <w:pPr>
        <w:rPr>
          <w:rFonts w:cs="Arial"/>
          <w:szCs w:val="20"/>
        </w:rPr>
      </w:pPr>
    </w:p>
    <w:p w14:paraId="5EAA9C00" w14:textId="77777777" w:rsidR="00EF0E41" w:rsidRPr="00B44623" w:rsidRDefault="00EF0E41" w:rsidP="00645180">
      <w:pPr>
        <w:ind w:left="2832" w:firstLine="708"/>
        <w:rPr>
          <w:rFonts w:cs="Arial"/>
          <w:szCs w:val="20"/>
        </w:rPr>
      </w:pPr>
      <w:r w:rsidRPr="00B44623">
        <w:rPr>
          <w:rFonts w:cs="Arial"/>
          <w:szCs w:val="20"/>
        </w:rPr>
        <w:t>, voorzitter (I. van Gent)</w:t>
      </w:r>
    </w:p>
    <w:p w14:paraId="522F9D37" w14:textId="77777777" w:rsidR="00EF0E41" w:rsidRPr="00B44623" w:rsidRDefault="00EF0E41" w:rsidP="00645180">
      <w:pPr>
        <w:ind w:left="2832" w:firstLine="708"/>
        <w:rPr>
          <w:rFonts w:cs="Arial"/>
          <w:szCs w:val="20"/>
        </w:rPr>
      </w:pPr>
    </w:p>
    <w:p w14:paraId="07AF326E" w14:textId="77777777" w:rsidR="00EF0E41" w:rsidRPr="00B44623" w:rsidRDefault="00EF0E41" w:rsidP="00645180">
      <w:pPr>
        <w:ind w:left="2832" w:firstLine="708"/>
        <w:rPr>
          <w:rFonts w:cs="Arial"/>
          <w:szCs w:val="20"/>
        </w:rPr>
      </w:pPr>
    </w:p>
    <w:p w14:paraId="672E6B91" w14:textId="77777777" w:rsidR="00EF0E41" w:rsidRPr="00B44623" w:rsidRDefault="00EF0E41" w:rsidP="00645180">
      <w:pPr>
        <w:rPr>
          <w:rFonts w:cs="Arial"/>
          <w:szCs w:val="20"/>
        </w:rPr>
      </w:pPr>
    </w:p>
    <w:p w14:paraId="17AF4968" w14:textId="26D423E6" w:rsidR="00434FB9" w:rsidRPr="00645180" w:rsidRDefault="00EF0E41" w:rsidP="00645180">
      <w:pPr>
        <w:ind w:left="2832" w:firstLine="708"/>
        <w:rPr>
          <w:rFonts w:cs="Arial"/>
          <w:szCs w:val="20"/>
        </w:rPr>
      </w:pPr>
      <w:r w:rsidRPr="00B44623">
        <w:rPr>
          <w:rFonts w:cs="Arial"/>
          <w:szCs w:val="20"/>
        </w:rPr>
        <w:t xml:space="preserve">, </w:t>
      </w:r>
      <w:r w:rsidR="005B04F9" w:rsidRPr="00B44623">
        <w:rPr>
          <w:rFonts w:cs="Arial"/>
          <w:szCs w:val="20"/>
        </w:rPr>
        <w:t>gemeentesecretaris</w:t>
      </w:r>
      <w:r w:rsidRPr="00B44623">
        <w:rPr>
          <w:rFonts w:cs="Arial"/>
          <w:szCs w:val="20"/>
        </w:rPr>
        <w:t xml:space="preserve"> (T. </w:t>
      </w:r>
      <w:r w:rsidR="005B04F9" w:rsidRPr="00B44623">
        <w:rPr>
          <w:rFonts w:cs="Arial"/>
          <w:szCs w:val="20"/>
        </w:rPr>
        <w:t>Kroeze</w:t>
      </w:r>
      <w:r w:rsidRPr="00B44623">
        <w:rPr>
          <w:rFonts w:cs="Arial"/>
          <w:szCs w:val="20"/>
        </w:rPr>
        <w:t>)</w:t>
      </w:r>
    </w:p>
    <w:sectPr w:rsidR="00434FB9" w:rsidRPr="00645180" w:rsidSect="0027053C">
      <w:footerReference w:type="default" r:id="rId12"/>
      <w:pgSz w:w="11909" w:h="16834"/>
      <w:pgMar w:top="1468" w:right="1440" w:bottom="139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9D030" w14:textId="77777777" w:rsidR="008B3737" w:rsidRDefault="008B3737" w:rsidP="00116011">
      <w:r>
        <w:separator/>
      </w:r>
    </w:p>
  </w:endnote>
  <w:endnote w:type="continuationSeparator" w:id="0">
    <w:p w14:paraId="4089E38F" w14:textId="77777777" w:rsidR="008B3737" w:rsidRDefault="008B3737" w:rsidP="00116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charset w:val="00"/>
    <w:family w:val="modern"/>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 w:fontKey="{54EB426F-F2DE-46CD-B06F-CE806213600A}"/>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embedRegular r:id="rId2" w:fontKey="{108F150B-BD6F-45F0-9B38-6AD9D6B5D9B5}"/>
  </w:font>
  <w:font w:name="Cambria">
    <w:panose1 w:val="02040503050406030204"/>
    <w:charset w:val="00"/>
    <w:family w:val="roman"/>
    <w:pitch w:val="variable"/>
    <w:sig w:usb0="E00006FF" w:usb1="420024FF" w:usb2="02000000" w:usb3="00000000" w:csb0="0000019F" w:csb1="00000000"/>
    <w:embedRegular r:id="rId3" w:fontKey="{762CDCB7-4BA8-4799-90A9-E2436E913B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41A09" w14:textId="77777777" w:rsidR="00FD26A0" w:rsidRPr="00FD26A0" w:rsidRDefault="00FD26A0">
    <w:pPr>
      <w:pStyle w:val="Voettekst"/>
      <w:jc w:val="center"/>
      <w:rPr>
        <w:color w:val="4F81BD" w:themeColor="accent1"/>
        <w:sz w:val="16"/>
        <w:szCs w:val="20"/>
      </w:rPr>
    </w:pPr>
    <w:r w:rsidRPr="00FD26A0">
      <w:rPr>
        <w:color w:val="4F81BD" w:themeColor="accent1"/>
        <w:sz w:val="16"/>
        <w:szCs w:val="20"/>
      </w:rPr>
      <w:t xml:space="preserve">Pagina </w:t>
    </w:r>
    <w:r w:rsidRPr="00FD26A0">
      <w:rPr>
        <w:color w:val="4F81BD" w:themeColor="accent1"/>
        <w:sz w:val="16"/>
        <w:szCs w:val="20"/>
      </w:rPr>
      <w:fldChar w:fldCharType="begin"/>
    </w:r>
    <w:r w:rsidRPr="00FD26A0">
      <w:rPr>
        <w:color w:val="4F81BD" w:themeColor="accent1"/>
        <w:sz w:val="16"/>
        <w:szCs w:val="20"/>
      </w:rPr>
      <w:instrText>PAGE  \* Arabic  \* MERGEFORMAT</w:instrText>
    </w:r>
    <w:r w:rsidRPr="00FD26A0">
      <w:rPr>
        <w:color w:val="4F81BD" w:themeColor="accent1"/>
        <w:sz w:val="16"/>
        <w:szCs w:val="20"/>
      </w:rPr>
      <w:fldChar w:fldCharType="separate"/>
    </w:r>
    <w:r w:rsidRPr="00FD26A0">
      <w:rPr>
        <w:color w:val="4F81BD" w:themeColor="accent1"/>
        <w:sz w:val="16"/>
        <w:szCs w:val="20"/>
      </w:rPr>
      <w:t>2</w:t>
    </w:r>
    <w:r w:rsidRPr="00FD26A0">
      <w:rPr>
        <w:color w:val="4F81BD" w:themeColor="accent1"/>
        <w:sz w:val="16"/>
        <w:szCs w:val="20"/>
      </w:rPr>
      <w:fldChar w:fldCharType="end"/>
    </w:r>
    <w:r w:rsidRPr="00FD26A0">
      <w:rPr>
        <w:color w:val="4F81BD" w:themeColor="accent1"/>
        <w:sz w:val="16"/>
        <w:szCs w:val="20"/>
      </w:rPr>
      <w:t xml:space="preserve"> van </w:t>
    </w:r>
    <w:r w:rsidRPr="00FD26A0">
      <w:rPr>
        <w:color w:val="4F81BD" w:themeColor="accent1"/>
        <w:sz w:val="16"/>
        <w:szCs w:val="20"/>
      </w:rPr>
      <w:fldChar w:fldCharType="begin"/>
    </w:r>
    <w:r w:rsidRPr="00FD26A0">
      <w:rPr>
        <w:color w:val="4F81BD" w:themeColor="accent1"/>
        <w:sz w:val="16"/>
        <w:szCs w:val="20"/>
      </w:rPr>
      <w:instrText>NUMPAGES \ * Arabisch \ * MERGEFORMAT</w:instrText>
    </w:r>
    <w:r w:rsidRPr="00FD26A0">
      <w:rPr>
        <w:color w:val="4F81BD" w:themeColor="accent1"/>
        <w:sz w:val="16"/>
        <w:szCs w:val="20"/>
      </w:rPr>
      <w:fldChar w:fldCharType="separate"/>
    </w:r>
    <w:r w:rsidRPr="00FD26A0">
      <w:rPr>
        <w:color w:val="4F81BD" w:themeColor="accent1"/>
        <w:sz w:val="16"/>
        <w:szCs w:val="20"/>
      </w:rPr>
      <w:t>2</w:t>
    </w:r>
    <w:r w:rsidRPr="00FD26A0">
      <w:rPr>
        <w:color w:val="4F81BD" w:themeColor="accent1"/>
        <w:sz w:val="16"/>
        <w:szCs w:val="20"/>
      </w:rPr>
      <w:fldChar w:fldCharType="end"/>
    </w:r>
  </w:p>
  <w:p w14:paraId="222B8848" w14:textId="77777777" w:rsidR="00FD26A0" w:rsidRDefault="00FD26A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4A36F" w14:textId="77777777" w:rsidR="008B3737" w:rsidRDefault="008B3737" w:rsidP="00116011">
      <w:r>
        <w:separator/>
      </w:r>
    </w:p>
  </w:footnote>
  <w:footnote w:type="continuationSeparator" w:id="0">
    <w:p w14:paraId="6A8A15A1" w14:textId="77777777" w:rsidR="008B3737" w:rsidRDefault="008B3737" w:rsidP="001160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E36E7"/>
    <w:multiLevelType w:val="hybridMultilevel"/>
    <w:tmpl w:val="B4DAAFD8"/>
    <w:lvl w:ilvl="0" w:tplc="7D604000">
      <w:start w:val="1"/>
      <w:numFmt w:val="decimal"/>
      <w:pStyle w:val="OPArtikelTitel"/>
      <w:lvlText w:val="Artikel %1."/>
      <w:lvlJc w:val="left"/>
      <w:pPr>
        <w:ind w:left="927" w:hanging="360"/>
      </w:pPr>
      <w:rPr>
        <w:rFonts w:ascii="Arial" w:hAnsi="Arial" w:cs="Arial" w:hint="default"/>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6E06B5"/>
    <w:multiLevelType w:val="hybridMultilevel"/>
    <w:tmpl w:val="FF8AF3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2DF2441"/>
    <w:multiLevelType w:val="hybridMultilevel"/>
    <w:tmpl w:val="E47877D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5E17F02"/>
    <w:multiLevelType w:val="hybridMultilevel"/>
    <w:tmpl w:val="26DC0848"/>
    <w:lvl w:ilvl="0" w:tplc="FFFFFFFF">
      <w:start w:val="1"/>
      <w:numFmt w:val="lowerLetter"/>
      <w:lvlText w:val="%1."/>
      <w:lvlJc w:val="left"/>
      <w:pPr>
        <w:ind w:left="720" w:hanging="360"/>
      </w:pPr>
    </w:lvl>
    <w:lvl w:ilvl="1" w:tplc="FFFFFFFF">
      <w:start w:val="1"/>
      <w:numFmt w:val="lowerLetter"/>
      <w:lvlText w:val="%2."/>
      <w:lvlJc w:val="left"/>
      <w:pPr>
        <w:ind w:left="763" w:hanging="360"/>
      </w:pPr>
    </w:lvl>
    <w:lvl w:ilvl="2" w:tplc="FFFFFFFF">
      <w:start w:val="1"/>
      <w:numFmt w:val="lowerRoman"/>
      <w:lvlText w:val="%3."/>
      <w:lvlJc w:val="right"/>
      <w:pPr>
        <w:ind w:left="1483" w:hanging="180"/>
      </w:pPr>
    </w:lvl>
    <w:lvl w:ilvl="3" w:tplc="FFFFFFFF" w:tentative="1">
      <w:start w:val="1"/>
      <w:numFmt w:val="decimal"/>
      <w:lvlText w:val="%4."/>
      <w:lvlJc w:val="left"/>
      <w:pPr>
        <w:ind w:left="2203" w:hanging="360"/>
      </w:pPr>
    </w:lvl>
    <w:lvl w:ilvl="4" w:tplc="FFFFFFFF" w:tentative="1">
      <w:start w:val="1"/>
      <w:numFmt w:val="lowerLetter"/>
      <w:lvlText w:val="%5."/>
      <w:lvlJc w:val="left"/>
      <w:pPr>
        <w:ind w:left="2923" w:hanging="360"/>
      </w:pPr>
    </w:lvl>
    <w:lvl w:ilvl="5" w:tplc="FFFFFFFF" w:tentative="1">
      <w:start w:val="1"/>
      <w:numFmt w:val="lowerRoman"/>
      <w:lvlText w:val="%6."/>
      <w:lvlJc w:val="right"/>
      <w:pPr>
        <w:ind w:left="3643" w:hanging="180"/>
      </w:pPr>
    </w:lvl>
    <w:lvl w:ilvl="6" w:tplc="FFFFFFFF" w:tentative="1">
      <w:start w:val="1"/>
      <w:numFmt w:val="decimal"/>
      <w:lvlText w:val="%7."/>
      <w:lvlJc w:val="left"/>
      <w:pPr>
        <w:ind w:left="4363" w:hanging="360"/>
      </w:pPr>
    </w:lvl>
    <w:lvl w:ilvl="7" w:tplc="FFFFFFFF" w:tentative="1">
      <w:start w:val="1"/>
      <w:numFmt w:val="lowerLetter"/>
      <w:lvlText w:val="%8."/>
      <w:lvlJc w:val="left"/>
      <w:pPr>
        <w:ind w:left="5083" w:hanging="360"/>
      </w:pPr>
    </w:lvl>
    <w:lvl w:ilvl="8" w:tplc="FFFFFFFF" w:tentative="1">
      <w:start w:val="1"/>
      <w:numFmt w:val="lowerRoman"/>
      <w:lvlText w:val="%9."/>
      <w:lvlJc w:val="right"/>
      <w:pPr>
        <w:ind w:left="5803" w:hanging="180"/>
      </w:pPr>
    </w:lvl>
  </w:abstractNum>
  <w:abstractNum w:abstractNumId="4" w15:restartNumberingAfterBreak="0">
    <w:nsid w:val="17972540"/>
    <w:multiLevelType w:val="hybridMultilevel"/>
    <w:tmpl w:val="D3DC278C"/>
    <w:lvl w:ilvl="0" w:tplc="FFFFFFFF">
      <w:start w:val="1"/>
      <w:numFmt w:val="decimal"/>
      <w:lvlText w:val="%1."/>
      <w:lvlJc w:val="left"/>
      <w:pPr>
        <w:ind w:left="360" w:hanging="360"/>
      </w:pPr>
      <w:rPr>
        <w:rFonts w:ascii="Arial" w:hAnsi="Arial" w:cs="Arial" w:hint="default"/>
        <w:b w:val="0"/>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A28266B"/>
    <w:multiLevelType w:val="multilevel"/>
    <w:tmpl w:val="63202FD0"/>
    <w:lvl w:ilvl="0">
      <w:start w:val="1"/>
      <w:numFmt w:val="lowerLetter"/>
      <w:lvlText w:val="%1."/>
      <w:lvlJc w:val="left"/>
      <w:pPr>
        <w:ind w:left="720" w:hanging="360"/>
      </w:pPr>
      <w:rPr>
        <w:rFonts w:hint="default"/>
      </w:rPr>
    </w:lvl>
    <w:lvl w:ilvl="1">
      <w:start w:val="1"/>
      <w:numFmt w:val="lowerLetter"/>
      <w:lvlText w:val="%2."/>
      <w:lvlJc w:val="left"/>
      <w:pPr>
        <w:ind w:left="288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9D09BC"/>
    <w:multiLevelType w:val="hybridMultilevel"/>
    <w:tmpl w:val="D3DC278C"/>
    <w:lvl w:ilvl="0" w:tplc="FFFFFFFF">
      <w:start w:val="1"/>
      <w:numFmt w:val="decimal"/>
      <w:lvlText w:val="%1."/>
      <w:lvlJc w:val="left"/>
      <w:pPr>
        <w:ind w:left="360" w:hanging="360"/>
      </w:pPr>
      <w:rPr>
        <w:rFonts w:ascii="Arial" w:hAnsi="Arial" w:cs="Arial" w:hint="default"/>
        <w:b w:val="0"/>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54F7112"/>
    <w:multiLevelType w:val="multilevel"/>
    <w:tmpl w:val="33EEAF80"/>
    <w:styleLink w:val="Huidigelij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445257"/>
    <w:multiLevelType w:val="hybridMultilevel"/>
    <w:tmpl w:val="5A28384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2F2726CC"/>
    <w:multiLevelType w:val="multilevel"/>
    <w:tmpl w:val="0B228FA6"/>
    <w:lvl w:ilvl="0">
      <w:start w:val="1"/>
      <w:numFmt w:val="decimal"/>
      <w:pStyle w:val="Lijstalinea"/>
      <w:lvlText w:val="%1."/>
      <w:lvlJc w:val="left"/>
      <w:pPr>
        <w:tabs>
          <w:tab w:val="num" w:pos="360"/>
        </w:tabs>
        <w:ind w:left="360" w:hanging="360"/>
      </w:pPr>
    </w:lvl>
    <w:lvl w:ilvl="1">
      <w:start w:val="1"/>
      <w:numFmt w:val="lowerLetter"/>
      <w:lvlText w:val="%2."/>
      <w:lvlJc w:val="left"/>
      <w:pPr>
        <w:ind w:left="720" w:hanging="363"/>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2F5D3D5A"/>
    <w:multiLevelType w:val="hybridMultilevel"/>
    <w:tmpl w:val="D3DC278C"/>
    <w:lvl w:ilvl="0" w:tplc="FF0C211A">
      <w:start w:val="1"/>
      <w:numFmt w:val="decimal"/>
      <w:lvlText w:val="%1."/>
      <w:lvlJc w:val="left"/>
      <w:pPr>
        <w:ind w:left="360" w:hanging="360"/>
      </w:pPr>
      <w:rPr>
        <w:rFonts w:ascii="Arial" w:hAnsi="Arial" w:cs="Arial" w:hint="default"/>
        <w:b w:val="0"/>
        <w:bCs w:val="0"/>
        <w:sz w:val="20"/>
        <w:szCs w:val="2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33AF0E87"/>
    <w:multiLevelType w:val="hybridMultilevel"/>
    <w:tmpl w:val="074AF376"/>
    <w:lvl w:ilvl="0" w:tplc="0413000F">
      <w:start w:val="1"/>
      <w:numFmt w:val="decimal"/>
      <w:lvlText w:val="%1."/>
      <w:lvlJc w:val="left"/>
      <w:pPr>
        <w:ind w:left="360" w:hanging="360"/>
      </w:pPr>
    </w:lvl>
    <w:lvl w:ilvl="1" w:tplc="04130019">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abstractNum w:abstractNumId="12" w15:restartNumberingAfterBreak="0">
    <w:nsid w:val="36B50823"/>
    <w:multiLevelType w:val="hybridMultilevel"/>
    <w:tmpl w:val="2EA6ECB0"/>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B41675B"/>
    <w:multiLevelType w:val="multilevel"/>
    <w:tmpl w:val="E6784366"/>
    <w:lvl w:ilvl="0">
      <w:start w:val="1"/>
      <w:numFmt w:val="bullet"/>
      <w:lvlText w:val=""/>
      <w:lvlJc w:val="left"/>
      <w:pPr>
        <w:ind w:left="1080" w:hanging="360"/>
      </w:pPr>
      <w:rPr>
        <w:rFonts w:ascii="Symbol" w:hAnsi="Symbol" w:hint="default"/>
      </w:rPr>
    </w:lvl>
    <w:lvl w:ilvl="1">
      <w:start w:val="1"/>
      <w:numFmt w:val="lowerLetter"/>
      <w:lvlText w:val="%2."/>
      <w:lvlJc w:val="left"/>
      <w:pPr>
        <w:ind w:left="3240" w:hanging="360"/>
      </w:pPr>
    </w:lvl>
    <w:lvl w:ilvl="2">
      <w:start w:val="1"/>
      <w:numFmt w:val="lowerRoman"/>
      <w:lvlText w:val="%3."/>
      <w:lvlJc w:val="right"/>
      <w:pPr>
        <w:ind w:left="2520" w:hanging="180"/>
      </w:pPr>
    </w:lvl>
    <w:lvl w:ilvl="3">
      <w:start w:val="1"/>
      <w:numFmt w:val="decimal"/>
      <w:lvlText w:val="%4."/>
      <w:lvlJc w:val="left"/>
      <w:pPr>
        <w:ind w:left="72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1BE5A0B"/>
    <w:multiLevelType w:val="hybridMultilevel"/>
    <w:tmpl w:val="2EA6ECB0"/>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A927CEA"/>
    <w:multiLevelType w:val="hybridMultilevel"/>
    <w:tmpl w:val="E9BC975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6" w15:restartNumberingAfterBreak="0">
    <w:nsid w:val="4D5E4718"/>
    <w:multiLevelType w:val="hybridMultilevel"/>
    <w:tmpl w:val="6B8C4F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E776884"/>
    <w:multiLevelType w:val="hybridMultilevel"/>
    <w:tmpl w:val="B44410E0"/>
    <w:lvl w:ilvl="0" w:tplc="E548A70E">
      <w:start w:val="1"/>
      <w:numFmt w:val="decimal"/>
      <w:lvlText w:val="%1."/>
      <w:lvlJc w:val="left"/>
      <w:pPr>
        <w:ind w:left="36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0F03FDE"/>
    <w:multiLevelType w:val="hybridMultilevel"/>
    <w:tmpl w:val="B44410E0"/>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1601CAA"/>
    <w:multiLevelType w:val="hybridMultilevel"/>
    <w:tmpl w:val="D3DC278C"/>
    <w:lvl w:ilvl="0" w:tplc="FFFFFFFF">
      <w:start w:val="1"/>
      <w:numFmt w:val="decimal"/>
      <w:lvlText w:val="%1."/>
      <w:lvlJc w:val="left"/>
      <w:pPr>
        <w:ind w:left="360" w:hanging="360"/>
      </w:pPr>
      <w:rPr>
        <w:rFonts w:ascii="Arial" w:hAnsi="Arial" w:cs="Arial" w:hint="default"/>
        <w:b w:val="0"/>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2AE2393"/>
    <w:multiLevelType w:val="hybridMultilevel"/>
    <w:tmpl w:val="2962DEC6"/>
    <w:lvl w:ilvl="0" w:tplc="FFFFFFFF">
      <w:start w:val="1"/>
      <w:numFmt w:val="lowerLetter"/>
      <w:lvlText w:val="%1."/>
      <w:lvlJc w:val="left"/>
      <w:pPr>
        <w:ind w:left="360" w:hanging="360"/>
      </w:pPr>
    </w:lvl>
    <w:lvl w:ilvl="1" w:tplc="04130001">
      <w:start w:val="1"/>
      <w:numFmt w:val="bullet"/>
      <w:lvlText w:val=""/>
      <w:lvlJc w:val="left"/>
      <w:pPr>
        <w:ind w:left="1111" w:hanging="360"/>
      </w:pPr>
      <w:rPr>
        <w:rFonts w:ascii="Symbol" w:hAnsi="Symbol" w:hint="default"/>
      </w:rPr>
    </w:lvl>
    <w:lvl w:ilvl="2" w:tplc="FFFFFFFF">
      <w:start w:val="1"/>
      <w:numFmt w:val="lowerRoman"/>
      <w:lvlText w:val="%3."/>
      <w:lvlJc w:val="right"/>
      <w:pPr>
        <w:ind w:left="1831" w:hanging="180"/>
      </w:pPr>
    </w:lvl>
    <w:lvl w:ilvl="3" w:tplc="FFFFFFFF" w:tentative="1">
      <w:start w:val="1"/>
      <w:numFmt w:val="decimal"/>
      <w:lvlText w:val="%4."/>
      <w:lvlJc w:val="left"/>
      <w:pPr>
        <w:ind w:left="2551" w:hanging="360"/>
      </w:pPr>
    </w:lvl>
    <w:lvl w:ilvl="4" w:tplc="FFFFFFFF" w:tentative="1">
      <w:start w:val="1"/>
      <w:numFmt w:val="lowerLetter"/>
      <w:lvlText w:val="%5."/>
      <w:lvlJc w:val="left"/>
      <w:pPr>
        <w:ind w:left="3271" w:hanging="360"/>
      </w:pPr>
    </w:lvl>
    <w:lvl w:ilvl="5" w:tplc="FFFFFFFF" w:tentative="1">
      <w:start w:val="1"/>
      <w:numFmt w:val="lowerRoman"/>
      <w:lvlText w:val="%6."/>
      <w:lvlJc w:val="right"/>
      <w:pPr>
        <w:ind w:left="3991" w:hanging="180"/>
      </w:pPr>
    </w:lvl>
    <w:lvl w:ilvl="6" w:tplc="FFFFFFFF" w:tentative="1">
      <w:start w:val="1"/>
      <w:numFmt w:val="decimal"/>
      <w:lvlText w:val="%7."/>
      <w:lvlJc w:val="left"/>
      <w:pPr>
        <w:ind w:left="4711" w:hanging="360"/>
      </w:pPr>
    </w:lvl>
    <w:lvl w:ilvl="7" w:tplc="FFFFFFFF" w:tentative="1">
      <w:start w:val="1"/>
      <w:numFmt w:val="lowerLetter"/>
      <w:lvlText w:val="%8."/>
      <w:lvlJc w:val="left"/>
      <w:pPr>
        <w:ind w:left="5431" w:hanging="360"/>
      </w:pPr>
    </w:lvl>
    <w:lvl w:ilvl="8" w:tplc="FFFFFFFF" w:tentative="1">
      <w:start w:val="1"/>
      <w:numFmt w:val="lowerRoman"/>
      <w:lvlText w:val="%9."/>
      <w:lvlJc w:val="right"/>
      <w:pPr>
        <w:ind w:left="6151" w:hanging="180"/>
      </w:pPr>
    </w:lvl>
  </w:abstractNum>
  <w:abstractNum w:abstractNumId="21" w15:restartNumberingAfterBreak="0">
    <w:nsid w:val="560015B9"/>
    <w:multiLevelType w:val="hybridMultilevel"/>
    <w:tmpl w:val="2EA6ECB0"/>
    <w:lvl w:ilvl="0" w:tplc="04130019">
      <w:start w:val="1"/>
      <w:numFmt w:val="lowerLetter"/>
      <w:lvlText w:val="%1."/>
      <w:lvlJc w:val="left"/>
      <w:pPr>
        <w:ind w:left="108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63F7675"/>
    <w:multiLevelType w:val="hybridMultilevel"/>
    <w:tmpl w:val="D3DC278C"/>
    <w:lvl w:ilvl="0" w:tplc="FFFFFFFF">
      <w:start w:val="1"/>
      <w:numFmt w:val="decimal"/>
      <w:lvlText w:val="%1."/>
      <w:lvlJc w:val="left"/>
      <w:pPr>
        <w:ind w:left="360" w:hanging="360"/>
      </w:pPr>
      <w:rPr>
        <w:rFonts w:ascii="Arial" w:hAnsi="Arial" w:cs="Arial" w:hint="default"/>
        <w:b w:val="0"/>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64B83AE4"/>
    <w:multiLevelType w:val="hybridMultilevel"/>
    <w:tmpl w:val="26DC0848"/>
    <w:lvl w:ilvl="0" w:tplc="FFFFFFFF">
      <w:start w:val="1"/>
      <w:numFmt w:val="lowerLetter"/>
      <w:lvlText w:val="%1."/>
      <w:lvlJc w:val="left"/>
      <w:pPr>
        <w:ind w:left="720" w:hanging="360"/>
      </w:pPr>
    </w:lvl>
    <w:lvl w:ilvl="1" w:tplc="FFFFFFFF">
      <w:start w:val="1"/>
      <w:numFmt w:val="lowerLetter"/>
      <w:lvlText w:val="%2."/>
      <w:lvlJc w:val="left"/>
      <w:pPr>
        <w:ind w:left="763" w:hanging="360"/>
      </w:pPr>
    </w:lvl>
    <w:lvl w:ilvl="2" w:tplc="FFFFFFFF">
      <w:start w:val="1"/>
      <w:numFmt w:val="lowerRoman"/>
      <w:lvlText w:val="%3."/>
      <w:lvlJc w:val="right"/>
      <w:pPr>
        <w:ind w:left="1483" w:hanging="180"/>
      </w:pPr>
    </w:lvl>
    <w:lvl w:ilvl="3" w:tplc="FFFFFFFF" w:tentative="1">
      <w:start w:val="1"/>
      <w:numFmt w:val="decimal"/>
      <w:lvlText w:val="%4."/>
      <w:lvlJc w:val="left"/>
      <w:pPr>
        <w:ind w:left="2203" w:hanging="360"/>
      </w:pPr>
    </w:lvl>
    <w:lvl w:ilvl="4" w:tplc="FFFFFFFF" w:tentative="1">
      <w:start w:val="1"/>
      <w:numFmt w:val="lowerLetter"/>
      <w:lvlText w:val="%5."/>
      <w:lvlJc w:val="left"/>
      <w:pPr>
        <w:ind w:left="2923" w:hanging="360"/>
      </w:pPr>
    </w:lvl>
    <w:lvl w:ilvl="5" w:tplc="FFFFFFFF" w:tentative="1">
      <w:start w:val="1"/>
      <w:numFmt w:val="lowerRoman"/>
      <w:lvlText w:val="%6."/>
      <w:lvlJc w:val="right"/>
      <w:pPr>
        <w:ind w:left="3643" w:hanging="180"/>
      </w:pPr>
    </w:lvl>
    <w:lvl w:ilvl="6" w:tplc="FFFFFFFF" w:tentative="1">
      <w:start w:val="1"/>
      <w:numFmt w:val="decimal"/>
      <w:lvlText w:val="%7."/>
      <w:lvlJc w:val="left"/>
      <w:pPr>
        <w:ind w:left="4363" w:hanging="360"/>
      </w:pPr>
    </w:lvl>
    <w:lvl w:ilvl="7" w:tplc="FFFFFFFF" w:tentative="1">
      <w:start w:val="1"/>
      <w:numFmt w:val="lowerLetter"/>
      <w:lvlText w:val="%8."/>
      <w:lvlJc w:val="left"/>
      <w:pPr>
        <w:ind w:left="5083" w:hanging="360"/>
      </w:pPr>
    </w:lvl>
    <w:lvl w:ilvl="8" w:tplc="FFFFFFFF" w:tentative="1">
      <w:start w:val="1"/>
      <w:numFmt w:val="lowerRoman"/>
      <w:lvlText w:val="%9."/>
      <w:lvlJc w:val="right"/>
      <w:pPr>
        <w:ind w:left="5803" w:hanging="180"/>
      </w:pPr>
    </w:lvl>
  </w:abstractNum>
  <w:abstractNum w:abstractNumId="24" w15:restartNumberingAfterBreak="0">
    <w:nsid w:val="65826AC4"/>
    <w:multiLevelType w:val="hybridMultilevel"/>
    <w:tmpl w:val="26DC0848"/>
    <w:lvl w:ilvl="0" w:tplc="FFFFFFFF">
      <w:start w:val="1"/>
      <w:numFmt w:val="lowerLetter"/>
      <w:lvlText w:val="%1."/>
      <w:lvlJc w:val="left"/>
      <w:pPr>
        <w:ind w:left="720" w:hanging="360"/>
      </w:pPr>
    </w:lvl>
    <w:lvl w:ilvl="1" w:tplc="FFFFFFFF">
      <w:start w:val="1"/>
      <w:numFmt w:val="lowerLetter"/>
      <w:lvlText w:val="%2."/>
      <w:lvlJc w:val="left"/>
      <w:pPr>
        <w:ind w:left="763" w:hanging="360"/>
      </w:pPr>
    </w:lvl>
    <w:lvl w:ilvl="2" w:tplc="FFFFFFFF">
      <w:start w:val="1"/>
      <w:numFmt w:val="lowerRoman"/>
      <w:lvlText w:val="%3."/>
      <w:lvlJc w:val="right"/>
      <w:pPr>
        <w:ind w:left="1483" w:hanging="180"/>
      </w:pPr>
    </w:lvl>
    <w:lvl w:ilvl="3" w:tplc="FFFFFFFF" w:tentative="1">
      <w:start w:val="1"/>
      <w:numFmt w:val="decimal"/>
      <w:lvlText w:val="%4."/>
      <w:lvlJc w:val="left"/>
      <w:pPr>
        <w:ind w:left="2203" w:hanging="360"/>
      </w:pPr>
    </w:lvl>
    <w:lvl w:ilvl="4" w:tplc="FFFFFFFF" w:tentative="1">
      <w:start w:val="1"/>
      <w:numFmt w:val="lowerLetter"/>
      <w:lvlText w:val="%5."/>
      <w:lvlJc w:val="left"/>
      <w:pPr>
        <w:ind w:left="2923" w:hanging="360"/>
      </w:pPr>
    </w:lvl>
    <w:lvl w:ilvl="5" w:tplc="FFFFFFFF" w:tentative="1">
      <w:start w:val="1"/>
      <w:numFmt w:val="lowerRoman"/>
      <w:lvlText w:val="%6."/>
      <w:lvlJc w:val="right"/>
      <w:pPr>
        <w:ind w:left="3643" w:hanging="180"/>
      </w:pPr>
    </w:lvl>
    <w:lvl w:ilvl="6" w:tplc="FFFFFFFF" w:tentative="1">
      <w:start w:val="1"/>
      <w:numFmt w:val="decimal"/>
      <w:lvlText w:val="%7."/>
      <w:lvlJc w:val="left"/>
      <w:pPr>
        <w:ind w:left="4363" w:hanging="360"/>
      </w:pPr>
    </w:lvl>
    <w:lvl w:ilvl="7" w:tplc="FFFFFFFF" w:tentative="1">
      <w:start w:val="1"/>
      <w:numFmt w:val="lowerLetter"/>
      <w:lvlText w:val="%8."/>
      <w:lvlJc w:val="left"/>
      <w:pPr>
        <w:ind w:left="5083" w:hanging="360"/>
      </w:pPr>
    </w:lvl>
    <w:lvl w:ilvl="8" w:tplc="FFFFFFFF" w:tentative="1">
      <w:start w:val="1"/>
      <w:numFmt w:val="lowerRoman"/>
      <w:lvlText w:val="%9."/>
      <w:lvlJc w:val="right"/>
      <w:pPr>
        <w:ind w:left="5803" w:hanging="180"/>
      </w:pPr>
    </w:lvl>
  </w:abstractNum>
  <w:abstractNum w:abstractNumId="25" w15:restartNumberingAfterBreak="0">
    <w:nsid w:val="6D065879"/>
    <w:multiLevelType w:val="hybridMultilevel"/>
    <w:tmpl w:val="C052A688"/>
    <w:lvl w:ilvl="0" w:tplc="FFFFFFFF">
      <w:start w:val="1"/>
      <w:numFmt w:val="lowerLetter"/>
      <w:lvlText w:val="%1."/>
      <w:lvlJc w:val="left"/>
      <w:pPr>
        <w:ind w:left="-1014" w:hanging="360"/>
      </w:pPr>
    </w:lvl>
    <w:lvl w:ilvl="1" w:tplc="FFFFFFFF" w:tentative="1">
      <w:start w:val="1"/>
      <w:numFmt w:val="lowerLetter"/>
      <w:lvlText w:val="%2."/>
      <w:lvlJc w:val="left"/>
      <w:pPr>
        <w:ind w:left="66" w:hanging="360"/>
      </w:pPr>
    </w:lvl>
    <w:lvl w:ilvl="2" w:tplc="FFFFFFFF" w:tentative="1">
      <w:start w:val="1"/>
      <w:numFmt w:val="lowerRoman"/>
      <w:lvlText w:val="%3."/>
      <w:lvlJc w:val="right"/>
      <w:pPr>
        <w:ind w:left="786" w:hanging="180"/>
      </w:pPr>
    </w:lvl>
    <w:lvl w:ilvl="3" w:tplc="FFFFFFFF" w:tentative="1">
      <w:start w:val="1"/>
      <w:numFmt w:val="decimal"/>
      <w:lvlText w:val="%4."/>
      <w:lvlJc w:val="left"/>
      <w:pPr>
        <w:ind w:left="1506" w:hanging="360"/>
      </w:pPr>
    </w:lvl>
    <w:lvl w:ilvl="4" w:tplc="FFFFFFFF" w:tentative="1">
      <w:start w:val="1"/>
      <w:numFmt w:val="lowerLetter"/>
      <w:lvlText w:val="%5."/>
      <w:lvlJc w:val="left"/>
      <w:pPr>
        <w:ind w:left="2226" w:hanging="360"/>
      </w:pPr>
    </w:lvl>
    <w:lvl w:ilvl="5" w:tplc="FFFFFFFF" w:tentative="1">
      <w:start w:val="1"/>
      <w:numFmt w:val="lowerRoman"/>
      <w:lvlText w:val="%6."/>
      <w:lvlJc w:val="right"/>
      <w:pPr>
        <w:ind w:left="2946" w:hanging="180"/>
      </w:pPr>
    </w:lvl>
    <w:lvl w:ilvl="6" w:tplc="FFFFFFFF" w:tentative="1">
      <w:start w:val="1"/>
      <w:numFmt w:val="decimal"/>
      <w:lvlText w:val="%7."/>
      <w:lvlJc w:val="left"/>
      <w:pPr>
        <w:ind w:left="3666" w:hanging="360"/>
      </w:pPr>
    </w:lvl>
    <w:lvl w:ilvl="7" w:tplc="FFFFFFFF" w:tentative="1">
      <w:start w:val="1"/>
      <w:numFmt w:val="lowerLetter"/>
      <w:lvlText w:val="%8."/>
      <w:lvlJc w:val="left"/>
      <w:pPr>
        <w:ind w:left="4386" w:hanging="360"/>
      </w:pPr>
    </w:lvl>
    <w:lvl w:ilvl="8" w:tplc="FFFFFFFF" w:tentative="1">
      <w:start w:val="1"/>
      <w:numFmt w:val="lowerRoman"/>
      <w:lvlText w:val="%9."/>
      <w:lvlJc w:val="right"/>
      <w:pPr>
        <w:ind w:left="5106" w:hanging="180"/>
      </w:pPr>
    </w:lvl>
  </w:abstractNum>
  <w:abstractNum w:abstractNumId="26" w15:restartNumberingAfterBreak="0">
    <w:nsid w:val="72061BC3"/>
    <w:multiLevelType w:val="hybridMultilevel"/>
    <w:tmpl w:val="D3DC278C"/>
    <w:lvl w:ilvl="0" w:tplc="FFFFFFFF">
      <w:start w:val="1"/>
      <w:numFmt w:val="decimal"/>
      <w:lvlText w:val="%1."/>
      <w:lvlJc w:val="left"/>
      <w:pPr>
        <w:ind w:left="360" w:hanging="360"/>
      </w:pPr>
      <w:rPr>
        <w:rFonts w:ascii="Arial" w:hAnsi="Arial" w:cs="Arial" w:hint="default"/>
        <w:b w:val="0"/>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72725E71"/>
    <w:multiLevelType w:val="hybridMultilevel"/>
    <w:tmpl w:val="E47877D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7AF2666B"/>
    <w:multiLevelType w:val="hybridMultilevel"/>
    <w:tmpl w:val="D3DC278C"/>
    <w:lvl w:ilvl="0" w:tplc="FFFFFFFF">
      <w:start w:val="1"/>
      <w:numFmt w:val="decimal"/>
      <w:lvlText w:val="%1."/>
      <w:lvlJc w:val="left"/>
      <w:pPr>
        <w:ind w:left="360" w:hanging="360"/>
      </w:pPr>
      <w:rPr>
        <w:rFonts w:ascii="Arial" w:hAnsi="Arial" w:cs="Arial" w:hint="default"/>
        <w:b w:val="0"/>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7B0B2C66"/>
    <w:multiLevelType w:val="hybridMultilevel"/>
    <w:tmpl w:val="2EA6ECB0"/>
    <w:lvl w:ilvl="0" w:tplc="FFFFFFFF">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77251975">
    <w:abstractNumId w:val="9"/>
  </w:num>
  <w:num w:numId="2" w16cid:durableId="1852407529">
    <w:abstractNumId w:val="0"/>
  </w:num>
  <w:num w:numId="3" w16cid:durableId="133791738">
    <w:abstractNumId w:val="7"/>
  </w:num>
  <w:num w:numId="4" w16cid:durableId="1204632149">
    <w:abstractNumId w:val="17"/>
  </w:num>
  <w:num w:numId="5" w16cid:durableId="199440317">
    <w:abstractNumId w:val="5"/>
  </w:num>
  <w:num w:numId="6" w16cid:durableId="483543328">
    <w:abstractNumId w:val="8"/>
  </w:num>
  <w:num w:numId="7" w16cid:durableId="180703892">
    <w:abstractNumId w:val="10"/>
  </w:num>
  <w:num w:numId="8" w16cid:durableId="610164995">
    <w:abstractNumId w:val="21"/>
  </w:num>
  <w:num w:numId="9" w16cid:durableId="1409040390">
    <w:abstractNumId w:val="4"/>
  </w:num>
  <w:num w:numId="10" w16cid:durableId="281038291">
    <w:abstractNumId w:val="29"/>
  </w:num>
  <w:num w:numId="11" w16cid:durableId="1383403943">
    <w:abstractNumId w:val="16"/>
  </w:num>
  <w:num w:numId="12" w16cid:durableId="660818491">
    <w:abstractNumId w:val="14"/>
  </w:num>
  <w:num w:numId="13" w16cid:durableId="1796293148">
    <w:abstractNumId w:val="28"/>
  </w:num>
  <w:num w:numId="14" w16cid:durableId="2019890837">
    <w:abstractNumId w:val="22"/>
  </w:num>
  <w:num w:numId="15" w16cid:durableId="874972490">
    <w:abstractNumId w:val="19"/>
  </w:num>
  <w:num w:numId="16" w16cid:durableId="942540047">
    <w:abstractNumId w:val="18"/>
  </w:num>
  <w:num w:numId="17" w16cid:durableId="886331542">
    <w:abstractNumId w:val="15"/>
  </w:num>
  <w:num w:numId="18" w16cid:durableId="796216680">
    <w:abstractNumId w:val="2"/>
  </w:num>
  <w:num w:numId="19" w16cid:durableId="1783920508">
    <w:abstractNumId w:val="25"/>
  </w:num>
  <w:num w:numId="20" w16cid:durableId="809249677">
    <w:abstractNumId w:val="9"/>
  </w:num>
  <w:num w:numId="21" w16cid:durableId="1119379620">
    <w:abstractNumId w:val="9"/>
  </w:num>
  <w:num w:numId="22" w16cid:durableId="1903438949">
    <w:abstractNumId w:val="9"/>
  </w:num>
  <w:num w:numId="23" w16cid:durableId="1253122829">
    <w:abstractNumId w:val="9"/>
  </w:num>
  <w:num w:numId="24" w16cid:durableId="1992519653">
    <w:abstractNumId w:val="9"/>
  </w:num>
  <w:num w:numId="25" w16cid:durableId="583687426">
    <w:abstractNumId w:val="20"/>
  </w:num>
  <w:num w:numId="26" w16cid:durableId="1709181300">
    <w:abstractNumId w:val="9"/>
  </w:num>
  <w:num w:numId="27" w16cid:durableId="471483420">
    <w:abstractNumId w:val="13"/>
  </w:num>
  <w:num w:numId="28" w16cid:durableId="520781510">
    <w:abstractNumId w:val="6"/>
  </w:num>
  <w:num w:numId="29" w16cid:durableId="1473793474">
    <w:abstractNumId w:val="9"/>
  </w:num>
  <w:num w:numId="30" w16cid:durableId="2057921846">
    <w:abstractNumId w:val="1"/>
  </w:num>
  <w:num w:numId="31" w16cid:durableId="2085029148">
    <w:abstractNumId w:val="9"/>
  </w:num>
  <w:num w:numId="32" w16cid:durableId="1337422391">
    <w:abstractNumId w:val="9"/>
  </w:num>
  <w:num w:numId="33" w16cid:durableId="106851203">
    <w:abstractNumId w:val="12"/>
  </w:num>
  <w:num w:numId="34" w16cid:durableId="1430469850">
    <w:abstractNumId w:val="0"/>
  </w:num>
  <w:num w:numId="35" w16cid:durableId="1733960813">
    <w:abstractNumId w:val="24"/>
  </w:num>
  <w:num w:numId="36" w16cid:durableId="296037494">
    <w:abstractNumId w:val="27"/>
  </w:num>
  <w:num w:numId="37" w16cid:durableId="1479565176">
    <w:abstractNumId w:val="3"/>
  </w:num>
  <w:num w:numId="38" w16cid:durableId="1613780872">
    <w:abstractNumId w:val="23"/>
  </w:num>
  <w:num w:numId="39" w16cid:durableId="594748763">
    <w:abstractNumId w:val="9"/>
  </w:num>
  <w:num w:numId="40" w16cid:durableId="2030326435">
    <w:abstractNumId w:val="11"/>
  </w:num>
  <w:num w:numId="41" w16cid:durableId="1981960445">
    <w:abstractNumId w:val="9"/>
  </w:num>
  <w:num w:numId="42" w16cid:durableId="602298576">
    <w:abstractNumId w:val="9"/>
  </w:num>
  <w:num w:numId="43" w16cid:durableId="1320504165">
    <w:abstractNumId w:val="9"/>
  </w:num>
  <w:num w:numId="44" w16cid:durableId="953554846">
    <w:abstractNumId w:val="26"/>
  </w:num>
  <w:num w:numId="45" w16cid:durableId="1574511990">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883"/>
    <w:rsid w:val="00000028"/>
    <w:rsid w:val="000041DC"/>
    <w:rsid w:val="00013ADC"/>
    <w:rsid w:val="000143E8"/>
    <w:rsid w:val="00016F3C"/>
    <w:rsid w:val="00021DF5"/>
    <w:rsid w:val="00024644"/>
    <w:rsid w:val="00031B0F"/>
    <w:rsid w:val="00032728"/>
    <w:rsid w:val="00037C99"/>
    <w:rsid w:val="00037EBE"/>
    <w:rsid w:val="00044225"/>
    <w:rsid w:val="0004476F"/>
    <w:rsid w:val="000463C5"/>
    <w:rsid w:val="00047C02"/>
    <w:rsid w:val="00062DB5"/>
    <w:rsid w:val="00076F0D"/>
    <w:rsid w:val="000772FE"/>
    <w:rsid w:val="00080B48"/>
    <w:rsid w:val="00086998"/>
    <w:rsid w:val="0009005A"/>
    <w:rsid w:val="000901F8"/>
    <w:rsid w:val="00090BE7"/>
    <w:rsid w:val="000A11B7"/>
    <w:rsid w:val="000B0FA6"/>
    <w:rsid w:val="000B16ED"/>
    <w:rsid w:val="000B7B26"/>
    <w:rsid w:val="000C08CF"/>
    <w:rsid w:val="000C6DFE"/>
    <w:rsid w:val="000C7654"/>
    <w:rsid w:val="000C7A26"/>
    <w:rsid w:val="000D59F9"/>
    <w:rsid w:val="000D73BA"/>
    <w:rsid w:val="000E4344"/>
    <w:rsid w:val="000E6D2F"/>
    <w:rsid w:val="000F26DE"/>
    <w:rsid w:val="000F6580"/>
    <w:rsid w:val="0010032C"/>
    <w:rsid w:val="00100AF6"/>
    <w:rsid w:val="0010232B"/>
    <w:rsid w:val="00105779"/>
    <w:rsid w:val="001112F2"/>
    <w:rsid w:val="00116011"/>
    <w:rsid w:val="001165D3"/>
    <w:rsid w:val="00131C51"/>
    <w:rsid w:val="00134D8E"/>
    <w:rsid w:val="00146B36"/>
    <w:rsid w:val="0016223D"/>
    <w:rsid w:val="00163BBE"/>
    <w:rsid w:val="00176B25"/>
    <w:rsid w:val="00182341"/>
    <w:rsid w:val="00182E7C"/>
    <w:rsid w:val="001931CF"/>
    <w:rsid w:val="00195B7F"/>
    <w:rsid w:val="00196185"/>
    <w:rsid w:val="001A0F99"/>
    <w:rsid w:val="001A2F3E"/>
    <w:rsid w:val="001A4984"/>
    <w:rsid w:val="001A65D5"/>
    <w:rsid w:val="001B40DB"/>
    <w:rsid w:val="001D3BF6"/>
    <w:rsid w:val="001D4D72"/>
    <w:rsid w:val="001E48E7"/>
    <w:rsid w:val="001F5DD3"/>
    <w:rsid w:val="00203269"/>
    <w:rsid w:val="00205EF6"/>
    <w:rsid w:val="002210F9"/>
    <w:rsid w:val="0022500A"/>
    <w:rsid w:val="00246314"/>
    <w:rsid w:val="00252A88"/>
    <w:rsid w:val="002548E9"/>
    <w:rsid w:val="002625A1"/>
    <w:rsid w:val="00267EFA"/>
    <w:rsid w:val="0027053C"/>
    <w:rsid w:val="00271974"/>
    <w:rsid w:val="002733EF"/>
    <w:rsid w:val="0027747C"/>
    <w:rsid w:val="002829F2"/>
    <w:rsid w:val="002834DB"/>
    <w:rsid w:val="00297693"/>
    <w:rsid w:val="002A239E"/>
    <w:rsid w:val="002A4DA2"/>
    <w:rsid w:val="002A6D82"/>
    <w:rsid w:val="002A7541"/>
    <w:rsid w:val="002B30D6"/>
    <w:rsid w:val="002B5678"/>
    <w:rsid w:val="002B5DE3"/>
    <w:rsid w:val="002B7E16"/>
    <w:rsid w:val="002C510E"/>
    <w:rsid w:val="002D0E29"/>
    <w:rsid w:val="002D3A99"/>
    <w:rsid w:val="002E3930"/>
    <w:rsid w:val="002F3A56"/>
    <w:rsid w:val="002F3F91"/>
    <w:rsid w:val="002F5252"/>
    <w:rsid w:val="002F69D4"/>
    <w:rsid w:val="00301576"/>
    <w:rsid w:val="00301F35"/>
    <w:rsid w:val="00306E20"/>
    <w:rsid w:val="00307131"/>
    <w:rsid w:val="00310F00"/>
    <w:rsid w:val="00311B6D"/>
    <w:rsid w:val="0031636E"/>
    <w:rsid w:val="00336218"/>
    <w:rsid w:val="003439D1"/>
    <w:rsid w:val="00350121"/>
    <w:rsid w:val="0035560F"/>
    <w:rsid w:val="00374838"/>
    <w:rsid w:val="00376C01"/>
    <w:rsid w:val="00383592"/>
    <w:rsid w:val="0038656B"/>
    <w:rsid w:val="0039259C"/>
    <w:rsid w:val="0039714D"/>
    <w:rsid w:val="003A3567"/>
    <w:rsid w:val="003A69E1"/>
    <w:rsid w:val="003B0C2E"/>
    <w:rsid w:val="003B0FF2"/>
    <w:rsid w:val="003B23D0"/>
    <w:rsid w:val="003B78CD"/>
    <w:rsid w:val="003C0E40"/>
    <w:rsid w:val="003D1DFB"/>
    <w:rsid w:val="003D41B0"/>
    <w:rsid w:val="003E0784"/>
    <w:rsid w:val="003E401A"/>
    <w:rsid w:val="003F0E9E"/>
    <w:rsid w:val="003F352C"/>
    <w:rsid w:val="00410099"/>
    <w:rsid w:val="00412EE3"/>
    <w:rsid w:val="00424671"/>
    <w:rsid w:val="00432D58"/>
    <w:rsid w:val="00434FB9"/>
    <w:rsid w:val="004369E4"/>
    <w:rsid w:val="0045144D"/>
    <w:rsid w:val="00460BAD"/>
    <w:rsid w:val="004671B6"/>
    <w:rsid w:val="00467C62"/>
    <w:rsid w:val="00475169"/>
    <w:rsid w:val="00481378"/>
    <w:rsid w:val="004844A6"/>
    <w:rsid w:val="004856B3"/>
    <w:rsid w:val="004862A2"/>
    <w:rsid w:val="004870F0"/>
    <w:rsid w:val="00496128"/>
    <w:rsid w:val="004A0603"/>
    <w:rsid w:val="004A483F"/>
    <w:rsid w:val="004A5F33"/>
    <w:rsid w:val="004B03F1"/>
    <w:rsid w:val="004B2089"/>
    <w:rsid w:val="004B301C"/>
    <w:rsid w:val="004B364C"/>
    <w:rsid w:val="004B5F88"/>
    <w:rsid w:val="004B6DD9"/>
    <w:rsid w:val="004B6E20"/>
    <w:rsid w:val="004C3F04"/>
    <w:rsid w:val="004D1296"/>
    <w:rsid w:val="004D22F8"/>
    <w:rsid w:val="004D6900"/>
    <w:rsid w:val="004F415B"/>
    <w:rsid w:val="004F5B07"/>
    <w:rsid w:val="004F781B"/>
    <w:rsid w:val="00503B52"/>
    <w:rsid w:val="00503D05"/>
    <w:rsid w:val="00517984"/>
    <w:rsid w:val="00523D9F"/>
    <w:rsid w:val="00525EA8"/>
    <w:rsid w:val="00531544"/>
    <w:rsid w:val="0053651D"/>
    <w:rsid w:val="00546F9B"/>
    <w:rsid w:val="0055321A"/>
    <w:rsid w:val="00555F58"/>
    <w:rsid w:val="00562284"/>
    <w:rsid w:val="00562C35"/>
    <w:rsid w:val="0057132D"/>
    <w:rsid w:val="005746B6"/>
    <w:rsid w:val="00575E87"/>
    <w:rsid w:val="0057784A"/>
    <w:rsid w:val="00581110"/>
    <w:rsid w:val="00581C52"/>
    <w:rsid w:val="00582EEC"/>
    <w:rsid w:val="00586A4A"/>
    <w:rsid w:val="005B04F9"/>
    <w:rsid w:val="005B4900"/>
    <w:rsid w:val="005B6018"/>
    <w:rsid w:val="005B759E"/>
    <w:rsid w:val="005C16F8"/>
    <w:rsid w:val="005C1920"/>
    <w:rsid w:val="005C5F6B"/>
    <w:rsid w:val="005C7585"/>
    <w:rsid w:val="005D6FE0"/>
    <w:rsid w:val="005E06FC"/>
    <w:rsid w:val="005F1C6E"/>
    <w:rsid w:val="005F5B2D"/>
    <w:rsid w:val="006100A8"/>
    <w:rsid w:val="0061195B"/>
    <w:rsid w:val="00620A45"/>
    <w:rsid w:val="00636172"/>
    <w:rsid w:val="00640CFB"/>
    <w:rsid w:val="0064210D"/>
    <w:rsid w:val="00643375"/>
    <w:rsid w:val="00645180"/>
    <w:rsid w:val="00653CC0"/>
    <w:rsid w:val="00657A7C"/>
    <w:rsid w:val="0066426F"/>
    <w:rsid w:val="006644AA"/>
    <w:rsid w:val="00664A4C"/>
    <w:rsid w:val="00672B7E"/>
    <w:rsid w:val="00677D3A"/>
    <w:rsid w:val="00685E93"/>
    <w:rsid w:val="006900C8"/>
    <w:rsid w:val="006911E9"/>
    <w:rsid w:val="006A42A6"/>
    <w:rsid w:val="006A43BA"/>
    <w:rsid w:val="006A595D"/>
    <w:rsid w:val="006B54D3"/>
    <w:rsid w:val="006B555D"/>
    <w:rsid w:val="006B7ABE"/>
    <w:rsid w:val="006C5D23"/>
    <w:rsid w:val="006C64A5"/>
    <w:rsid w:val="006C70F6"/>
    <w:rsid w:val="006C7EF2"/>
    <w:rsid w:val="006D287B"/>
    <w:rsid w:val="006D449A"/>
    <w:rsid w:val="006D623A"/>
    <w:rsid w:val="006E5793"/>
    <w:rsid w:val="006F0925"/>
    <w:rsid w:val="006F09D4"/>
    <w:rsid w:val="006F168A"/>
    <w:rsid w:val="006F573F"/>
    <w:rsid w:val="00715A4A"/>
    <w:rsid w:val="00717063"/>
    <w:rsid w:val="00723901"/>
    <w:rsid w:val="00727006"/>
    <w:rsid w:val="007375A2"/>
    <w:rsid w:val="00737F94"/>
    <w:rsid w:val="00742879"/>
    <w:rsid w:val="007430B3"/>
    <w:rsid w:val="00750B08"/>
    <w:rsid w:val="00756038"/>
    <w:rsid w:val="00760629"/>
    <w:rsid w:val="00773C42"/>
    <w:rsid w:val="007745F6"/>
    <w:rsid w:val="0078700D"/>
    <w:rsid w:val="007870D0"/>
    <w:rsid w:val="00795577"/>
    <w:rsid w:val="00795722"/>
    <w:rsid w:val="00797C51"/>
    <w:rsid w:val="007A4B8B"/>
    <w:rsid w:val="007A6D9E"/>
    <w:rsid w:val="007A7471"/>
    <w:rsid w:val="007C6359"/>
    <w:rsid w:val="007D44B1"/>
    <w:rsid w:val="007E3701"/>
    <w:rsid w:val="007E5694"/>
    <w:rsid w:val="007E73CB"/>
    <w:rsid w:val="007F4886"/>
    <w:rsid w:val="007F490A"/>
    <w:rsid w:val="007F598D"/>
    <w:rsid w:val="00801BD1"/>
    <w:rsid w:val="00803E07"/>
    <w:rsid w:val="008065AD"/>
    <w:rsid w:val="008168E0"/>
    <w:rsid w:val="00817B00"/>
    <w:rsid w:val="00820BCD"/>
    <w:rsid w:val="0082555C"/>
    <w:rsid w:val="0083042D"/>
    <w:rsid w:val="00831FBE"/>
    <w:rsid w:val="00834264"/>
    <w:rsid w:val="008404FD"/>
    <w:rsid w:val="00843B15"/>
    <w:rsid w:val="0085137F"/>
    <w:rsid w:val="00852790"/>
    <w:rsid w:val="00852941"/>
    <w:rsid w:val="0085693A"/>
    <w:rsid w:val="008578A3"/>
    <w:rsid w:val="00864E3C"/>
    <w:rsid w:val="00873565"/>
    <w:rsid w:val="0087686E"/>
    <w:rsid w:val="00896F06"/>
    <w:rsid w:val="008A0A59"/>
    <w:rsid w:val="008A4349"/>
    <w:rsid w:val="008A66B0"/>
    <w:rsid w:val="008B3737"/>
    <w:rsid w:val="00903962"/>
    <w:rsid w:val="00904EA2"/>
    <w:rsid w:val="00911A4D"/>
    <w:rsid w:val="00913A52"/>
    <w:rsid w:val="00923731"/>
    <w:rsid w:val="009251B1"/>
    <w:rsid w:val="009315AB"/>
    <w:rsid w:val="00932945"/>
    <w:rsid w:val="009442B6"/>
    <w:rsid w:val="009611D9"/>
    <w:rsid w:val="009635DA"/>
    <w:rsid w:val="009848B6"/>
    <w:rsid w:val="00985759"/>
    <w:rsid w:val="00986BF7"/>
    <w:rsid w:val="0099013E"/>
    <w:rsid w:val="0099242B"/>
    <w:rsid w:val="009958FF"/>
    <w:rsid w:val="009A42A8"/>
    <w:rsid w:val="009C5ADB"/>
    <w:rsid w:val="009C6580"/>
    <w:rsid w:val="009C78D7"/>
    <w:rsid w:val="009D1861"/>
    <w:rsid w:val="009D5401"/>
    <w:rsid w:val="009D54D1"/>
    <w:rsid w:val="009F134C"/>
    <w:rsid w:val="009F27D2"/>
    <w:rsid w:val="009F4699"/>
    <w:rsid w:val="00A0124A"/>
    <w:rsid w:val="00A0238B"/>
    <w:rsid w:val="00A034E7"/>
    <w:rsid w:val="00A14402"/>
    <w:rsid w:val="00A160F2"/>
    <w:rsid w:val="00A22E7D"/>
    <w:rsid w:val="00A3112F"/>
    <w:rsid w:val="00A320AE"/>
    <w:rsid w:val="00A3721B"/>
    <w:rsid w:val="00A42DCC"/>
    <w:rsid w:val="00A51C03"/>
    <w:rsid w:val="00A651F3"/>
    <w:rsid w:val="00A7419E"/>
    <w:rsid w:val="00A76C70"/>
    <w:rsid w:val="00A77AE7"/>
    <w:rsid w:val="00A8021A"/>
    <w:rsid w:val="00A8236F"/>
    <w:rsid w:val="00A908C1"/>
    <w:rsid w:val="00AA157D"/>
    <w:rsid w:val="00AB024C"/>
    <w:rsid w:val="00AB694C"/>
    <w:rsid w:val="00AC570A"/>
    <w:rsid w:val="00AC594F"/>
    <w:rsid w:val="00AE0614"/>
    <w:rsid w:val="00AE0700"/>
    <w:rsid w:val="00AE122B"/>
    <w:rsid w:val="00AE31FE"/>
    <w:rsid w:val="00AE43B4"/>
    <w:rsid w:val="00AE602B"/>
    <w:rsid w:val="00AF1F98"/>
    <w:rsid w:val="00B01C11"/>
    <w:rsid w:val="00B0225D"/>
    <w:rsid w:val="00B03E63"/>
    <w:rsid w:val="00B07224"/>
    <w:rsid w:val="00B17276"/>
    <w:rsid w:val="00B25C3A"/>
    <w:rsid w:val="00B27A2E"/>
    <w:rsid w:val="00B339E4"/>
    <w:rsid w:val="00B41884"/>
    <w:rsid w:val="00B42E3A"/>
    <w:rsid w:val="00B44623"/>
    <w:rsid w:val="00B44A42"/>
    <w:rsid w:val="00B4783F"/>
    <w:rsid w:val="00B50F32"/>
    <w:rsid w:val="00B5440B"/>
    <w:rsid w:val="00B758D7"/>
    <w:rsid w:val="00B80ACE"/>
    <w:rsid w:val="00B8206E"/>
    <w:rsid w:val="00B85159"/>
    <w:rsid w:val="00B87C42"/>
    <w:rsid w:val="00B92401"/>
    <w:rsid w:val="00B96BA9"/>
    <w:rsid w:val="00B9720E"/>
    <w:rsid w:val="00BA1170"/>
    <w:rsid w:val="00BB038A"/>
    <w:rsid w:val="00BC1DD6"/>
    <w:rsid w:val="00BC39F8"/>
    <w:rsid w:val="00BD14B6"/>
    <w:rsid w:val="00BD648B"/>
    <w:rsid w:val="00BD64FD"/>
    <w:rsid w:val="00BF2FE1"/>
    <w:rsid w:val="00C03018"/>
    <w:rsid w:val="00C0682C"/>
    <w:rsid w:val="00C125CA"/>
    <w:rsid w:val="00C17145"/>
    <w:rsid w:val="00C32C08"/>
    <w:rsid w:val="00C3302A"/>
    <w:rsid w:val="00C3322B"/>
    <w:rsid w:val="00C3556A"/>
    <w:rsid w:val="00C46649"/>
    <w:rsid w:val="00C46CF0"/>
    <w:rsid w:val="00C53EED"/>
    <w:rsid w:val="00C67286"/>
    <w:rsid w:val="00C74EEF"/>
    <w:rsid w:val="00C75F6C"/>
    <w:rsid w:val="00C76FD3"/>
    <w:rsid w:val="00C77DD8"/>
    <w:rsid w:val="00C927B2"/>
    <w:rsid w:val="00C94B42"/>
    <w:rsid w:val="00C95009"/>
    <w:rsid w:val="00CA498B"/>
    <w:rsid w:val="00CB00C8"/>
    <w:rsid w:val="00CB2D24"/>
    <w:rsid w:val="00CB4117"/>
    <w:rsid w:val="00CB50A0"/>
    <w:rsid w:val="00CB5E9D"/>
    <w:rsid w:val="00CC6A0A"/>
    <w:rsid w:val="00CC6EA0"/>
    <w:rsid w:val="00CD7D6B"/>
    <w:rsid w:val="00CE1EA5"/>
    <w:rsid w:val="00CF705D"/>
    <w:rsid w:val="00D03816"/>
    <w:rsid w:val="00D122DB"/>
    <w:rsid w:val="00D1524A"/>
    <w:rsid w:val="00D21E00"/>
    <w:rsid w:val="00D33303"/>
    <w:rsid w:val="00D366A7"/>
    <w:rsid w:val="00D37E1D"/>
    <w:rsid w:val="00D468EF"/>
    <w:rsid w:val="00D46EA3"/>
    <w:rsid w:val="00D52934"/>
    <w:rsid w:val="00D57642"/>
    <w:rsid w:val="00D62DC9"/>
    <w:rsid w:val="00D6645B"/>
    <w:rsid w:val="00D6773D"/>
    <w:rsid w:val="00D70543"/>
    <w:rsid w:val="00D73495"/>
    <w:rsid w:val="00D80D97"/>
    <w:rsid w:val="00D83349"/>
    <w:rsid w:val="00D83FDE"/>
    <w:rsid w:val="00D846B3"/>
    <w:rsid w:val="00D9391B"/>
    <w:rsid w:val="00D947CF"/>
    <w:rsid w:val="00DA1F0E"/>
    <w:rsid w:val="00DA621C"/>
    <w:rsid w:val="00DB44FD"/>
    <w:rsid w:val="00DB62FE"/>
    <w:rsid w:val="00DB7238"/>
    <w:rsid w:val="00DC7301"/>
    <w:rsid w:val="00DE7201"/>
    <w:rsid w:val="00DE7AF6"/>
    <w:rsid w:val="00DF638B"/>
    <w:rsid w:val="00E056FE"/>
    <w:rsid w:val="00E0720A"/>
    <w:rsid w:val="00E11E60"/>
    <w:rsid w:val="00E13976"/>
    <w:rsid w:val="00E14D17"/>
    <w:rsid w:val="00E15CB6"/>
    <w:rsid w:val="00E1732B"/>
    <w:rsid w:val="00E2097C"/>
    <w:rsid w:val="00E21B6C"/>
    <w:rsid w:val="00E32286"/>
    <w:rsid w:val="00E40883"/>
    <w:rsid w:val="00E40F56"/>
    <w:rsid w:val="00E64180"/>
    <w:rsid w:val="00E7473B"/>
    <w:rsid w:val="00E77A7F"/>
    <w:rsid w:val="00E80A2D"/>
    <w:rsid w:val="00E83C0E"/>
    <w:rsid w:val="00E94136"/>
    <w:rsid w:val="00EA27C7"/>
    <w:rsid w:val="00EA2AE9"/>
    <w:rsid w:val="00EA39A7"/>
    <w:rsid w:val="00EA5009"/>
    <w:rsid w:val="00EA5415"/>
    <w:rsid w:val="00EC65D2"/>
    <w:rsid w:val="00EC764F"/>
    <w:rsid w:val="00ED231B"/>
    <w:rsid w:val="00ED5E81"/>
    <w:rsid w:val="00ED768C"/>
    <w:rsid w:val="00EF0E41"/>
    <w:rsid w:val="00F00818"/>
    <w:rsid w:val="00F02BAE"/>
    <w:rsid w:val="00F14A89"/>
    <w:rsid w:val="00F214EA"/>
    <w:rsid w:val="00F31688"/>
    <w:rsid w:val="00F3575B"/>
    <w:rsid w:val="00F35BA5"/>
    <w:rsid w:val="00F3741C"/>
    <w:rsid w:val="00F40581"/>
    <w:rsid w:val="00F40BFA"/>
    <w:rsid w:val="00F44B58"/>
    <w:rsid w:val="00F548DA"/>
    <w:rsid w:val="00F66732"/>
    <w:rsid w:val="00F6772F"/>
    <w:rsid w:val="00F7035E"/>
    <w:rsid w:val="00F76F04"/>
    <w:rsid w:val="00F77FB8"/>
    <w:rsid w:val="00F80BBA"/>
    <w:rsid w:val="00F81AA7"/>
    <w:rsid w:val="00F90E36"/>
    <w:rsid w:val="00F9153E"/>
    <w:rsid w:val="00F97DB4"/>
    <w:rsid w:val="00FA6E4F"/>
    <w:rsid w:val="00FB110E"/>
    <w:rsid w:val="00FB1FCD"/>
    <w:rsid w:val="00FB3520"/>
    <w:rsid w:val="00FC2126"/>
    <w:rsid w:val="00FD26A0"/>
    <w:rsid w:val="00FE39DC"/>
    <w:rsid w:val="00FF14DC"/>
    <w:rsid w:val="00FF4C23"/>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76755"/>
  <w15:docId w15:val="{429FD9FF-E3C3-42E8-92E1-2EF92283E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870F0"/>
    <w:pPr>
      <w:spacing w:line="312" w:lineRule="auto"/>
      <w:contextualSpacing/>
    </w:pPr>
    <w:rPr>
      <w:rFonts w:eastAsia="Times New Roman" w:cs="Times New Roman"/>
      <w:sz w:val="20"/>
      <w:lang w:val="nl-NL"/>
    </w:rPr>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rsid w:val="004870F0"/>
    <w:pPr>
      <w:keepNext/>
      <w:keepLines/>
      <w:spacing w:before="360" w:after="120"/>
      <w:outlineLvl w:val="1"/>
    </w:pPr>
    <w:rPr>
      <w:b/>
      <w:bCs/>
      <w:color w:val="00B0F0"/>
      <w:sz w:val="28"/>
      <w:szCs w:val="28"/>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Standaardtabel"/>
    <w:tblPr>
      <w:tblStyleRowBandSize w:val="1"/>
      <w:tblStyleColBandSize w:val="1"/>
      <w:tblCellMar>
        <w:top w:w="100" w:type="dxa"/>
        <w:left w:w="100" w:type="dxa"/>
        <w:bottom w:w="100" w:type="dxa"/>
        <w:right w:w="100" w:type="dxa"/>
      </w:tblCellMar>
    </w:tblPr>
  </w:style>
  <w:style w:type="paragraph" w:styleId="Lijstalinea">
    <w:name w:val="List Paragraph"/>
    <w:basedOn w:val="Standaard"/>
    <w:uiPriority w:val="34"/>
    <w:qFormat/>
    <w:rsid w:val="00FB110E"/>
    <w:pPr>
      <w:numPr>
        <w:numId w:val="1"/>
      </w:numPr>
    </w:pPr>
    <w:rPr>
      <w:rFonts w:eastAsia="Proxima Nova" w:cs="Arial"/>
      <w:kern w:val="2"/>
      <w:szCs w:val="20"/>
      <w:lang w:eastAsia="en-US"/>
      <w14:ligatures w14:val="standardContextual"/>
    </w:rPr>
  </w:style>
  <w:style w:type="paragraph" w:styleId="Koptekst">
    <w:name w:val="header"/>
    <w:basedOn w:val="Standaard"/>
    <w:link w:val="KoptekstChar"/>
    <w:unhideWhenUsed/>
    <w:rsid w:val="0055321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5321A"/>
  </w:style>
  <w:style w:type="paragraph" w:styleId="Voettekst">
    <w:name w:val="footer"/>
    <w:basedOn w:val="Standaard"/>
    <w:link w:val="VoettekstChar"/>
    <w:uiPriority w:val="99"/>
    <w:unhideWhenUsed/>
    <w:rsid w:val="0055321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55321A"/>
  </w:style>
  <w:style w:type="character" w:styleId="Hyperlink">
    <w:name w:val="Hyperlink"/>
    <w:basedOn w:val="Standaardalinea-lettertype"/>
    <w:uiPriority w:val="99"/>
    <w:rsid w:val="003B0FF2"/>
    <w:rPr>
      <w:color w:val="0000FF"/>
      <w:u w:val="single"/>
    </w:rPr>
  </w:style>
  <w:style w:type="paragraph" w:styleId="Geenafstand">
    <w:name w:val="No Spacing"/>
    <w:basedOn w:val="Standaard"/>
    <w:qFormat/>
    <w:rsid w:val="0064210D"/>
    <w:pPr>
      <w:spacing w:line="240" w:lineRule="auto"/>
    </w:pPr>
    <w:rPr>
      <w:szCs w:val="20"/>
    </w:rPr>
  </w:style>
  <w:style w:type="paragraph" w:customStyle="1" w:styleId="OPArtikelTitel">
    <w:name w:val="OP_Artikel_Titel"/>
    <w:next w:val="Standaard"/>
    <w:qFormat/>
    <w:rsid w:val="00864E3C"/>
    <w:pPr>
      <w:numPr>
        <w:numId w:val="2"/>
      </w:numPr>
      <w:tabs>
        <w:tab w:val="left" w:pos="1134"/>
      </w:tabs>
      <w:spacing w:line="312" w:lineRule="auto"/>
      <w:ind w:left="360"/>
      <w:contextualSpacing/>
    </w:pPr>
    <w:rPr>
      <w:rFonts w:eastAsia="Proxima Nova"/>
      <w:b/>
      <w:sz w:val="20"/>
      <w:szCs w:val="20"/>
      <w:lang w:val="nl-NL"/>
    </w:rPr>
  </w:style>
  <w:style w:type="paragraph" w:styleId="Revisie">
    <w:name w:val="Revision"/>
    <w:hidden/>
    <w:uiPriority w:val="99"/>
    <w:semiHidden/>
    <w:rsid w:val="00AE31FE"/>
    <w:pPr>
      <w:spacing w:line="240" w:lineRule="auto"/>
    </w:pPr>
  </w:style>
  <w:style w:type="character" w:styleId="Verwijzingopmerking">
    <w:name w:val="annotation reference"/>
    <w:basedOn w:val="Standaardalinea-lettertype"/>
    <w:semiHidden/>
    <w:unhideWhenUsed/>
    <w:rsid w:val="00AE31FE"/>
    <w:rPr>
      <w:sz w:val="16"/>
      <w:szCs w:val="16"/>
    </w:rPr>
  </w:style>
  <w:style w:type="paragraph" w:styleId="Tekstopmerking">
    <w:name w:val="annotation text"/>
    <w:basedOn w:val="Standaard"/>
    <w:link w:val="TekstopmerkingChar"/>
    <w:unhideWhenUsed/>
    <w:rsid w:val="00AE31FE"/>
    <w:pPr>
      <w:spacing w:line="240" w:lineRule="auto"/>
    </w:pPr>
    <w:rPr>
      <w:szCs w:val="20"/>
    </w:rPr>
  </w:style>
  <w:style w:type="character" w:customStyle="1" w:styleId="TekstopmerkingChar">
    <w:name w:val="Tekst opmerking Char"/>
    <w:basedOn w:val="Standaardalinea-lettertype"/>
    <w:link w:val="Tekstopmerking"/>
    <w:rsid w:val="00AE31FE"/>
    <w:rPr>
      <w:sz w:val="20"/>
      <w:szCs w:val="20"/>
    </w:rPr>
  </w:style>
  <w:style w:type="paragraph" w:styleId="Onderwerpvanopmerking">
    <w:name w:val="annotation subject"/>
    <w:basedOn w:val="Tekstopmerking"/>
    <w:next w:val="Tekstopmerking"/>
    <w:link w:val="OnderwerpvanopmerkingChar"/>
    <w:uiPriority w:val="99"/>
    <w:semiHidden/>
    <w:unhideWhenUsed/>
    <w:rsid w:val="00AE31FE"/>
    <w:rPr>
      <w:b/>
      <w:bCs/>
    </w:rPr>
  </w:style>
  <w:style w:type="character" w:customStyle="1" w:styleId="OnderwerpvanopmerkingChar">
    <w:name w:val="Onderwerp van opmerking Char"/>
    <w:basedOn w:val="TekstopmerkingChar"/>
    <w:link w:val="Onderwerpvanopmerking"/>
    <w:uiPriority w:val="99"/>
    <w:semiHidden/>
    <w:rsid w:val="00AE31FE"/>
    <w:rPr>
      <w:b/>
      <w:bCs/>
      <w:sz w:val="20"/>
      <w:szCs w:val="20"/>
    </w:rPr>
  </w:style>
  <w:style w:type="character" w:styleId="Tekstvantijdelijkeaanduiding">
    <w:name w:val="Placeholder Text"/>
    <w:basedOn w:val="Standaardalinea-lettertype"/>
    <w:uiPriority w:val="99"/>
    <w:semiHidden/>
    <w:rsid w:val="0082555C"/>
    <w:rPr>
      <w:color w:val="666666"/>
    </w:rPr>
  </w:style>
  <w:style w:type="paragraph" w:styleId="Ballontekst">
    <w:name w:val="Balloon Text"/>
    <w:basedOn w:val="Standaard"/>
    <w:link w:val="BallontekstChar"/>
    <w:uiPriority w:val="99"/>
    <w:semiHidden/>
    <w:unhideWhenUsed/>
    <w:rsid w:val="006A43BA"/>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A43BA"/>
    <w:rPr>
      <w:rFonts w:ascii="Segoe UI" w:hAnsi="Segoe UI" w:cs="Segoe UI"/>
      <w:sz w:val="18"/>
      <w:szCs w:val="18"/>
    </w:rPr>
  </w:style>
  <w:style w:type="numbering" w:customStyle="1" w:styleId="Huidigelijst1">
    <w:name w:val="Huidige lijst1"/>
    <w:uiPriority w:val="99"/>
    <w:rsid w:val="00C3302A"/>
    <w:pPr>
      <w:numPr>
        <w:numId w:val="3"/>
      </w:numPr>
    </w:pPr>
  </w:style>
  <w:style w:type="paragraph" w:customStyle="1" w:styleId="p1">
    <w:name w:val="p1"/>
    <w:basedOn w:val="Standaard"/>
    <w:rsid w:val="00C927B2"/>
    <w:pPr>
      <w:spacing w:line="240" w:lineRule="auto"/>
      <w:contextualSpacing w:val="0"/>
    </w:pPr>
    <w:rPr>
      <w:rFonts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6020">
      <w:bodyDiv w:val="1"/>
      <w:marLeft w:val="0"/>
      <w:marRight w:val="0"/>
      <w:marTop w:val="0"/>
      <w:marBottom w:val="0"/>
      <w:divBdr>
        <w:top w:val="none" w:sz="0" w:space="0" w:color="auto"/>
        <w:left w:val="none" w:sz="0" w:space="0" w:color="auto"/>
        <w:bottom w:val="none" w:sz="0" w:space="0" w:color="auto"/>
        <w:right w:val="none" w:sz="0" w:space="0" w:color="auto"/>
      </w:divBdr>
    </w:div>
    <w:div w:id="120807745">
      <w:bodyDiv w:val="1"/>
      <w:marLeft w:val="0"/>
      <w:marRight w:val="0"/>
      <w:marTop w:val="0"/>
      <w:marBottom w:val="0"/>
      <w:divBdr>
        <w:top w:val="none" w:sz="0" w:space="0" w:color="auto"/>
        <w:left w:val="none" w:sz="0" w:space="0" w:color="auto"/>
        <w:bottom w:val="none" w:sz="0" w:space="0" w:color="auto"/>
        <w:right w:val="none" w:sz="0" w:space="0" w:color="auto"/>
      </w:divBdr>
    </w:div>
    <w:div w:id="411049918">
      <w:bodyDiv w:val="1"/>
      <w:marLeft w:val="0"/>
      <w:marRight w:val="0"/>
      <w:marTop w:val="0"/>
      <w:marBottom w:val="0"/>
      <w:divBdr>
        <w:top w:val="none" w:sz="0" w:space="0" w:color="auto"/>
        <w:left w:val="none" w:sz="0" w:space="0" w:color="auto"/>
        <w:bottom w:val="none" w:sz="0" w:space="0" w:color="auto"/>
        <w:right w:val="none" w:sz="0" w:space="0" w:color="auto"/>
      </w:divBdr>
    </w:div>
    <w:div w:id="544676828">
      <w:bodyDiv w:val="1"/>
      <w:marLeft w:val="0"/>
      <w:marRight w:val="0"/>
      <w:marTop w:val="0"/>
      <w:marBottom w:val="0"/>
      <w:divBdr>
        <w:top w:val="none" w:sz="0" w:space="0" w:color="auto"/>
        <w:left w:val="none" w:sz="0" w:space="0" w:color="auto"/>
        <w:bottom w:val="none" w:sz="0" w:space="0" w:color="auto"/>
        <w:right w:val="none" w:sz="0" w:space="0" w:color="auto"/>
      </w:divBdr>
    </w:div>
    <w:div w:id="947003514">
      <w:bodyDiv w:val="1"/>
      <w:marLeft w:val="0"/>
      <w:marRight w:val="0"/>
      <w:marTop w:val="0"/>
      <w:marBottom w:val="0"/>
      <w:divBdr>
        <w:top w:val="none" w:sz="0" w:space="0" w:color="auto"/>
        <w:left w:val="none" w:sz="0" w:space="0" w:color="auto"/>
        <w:bottom w:val="none" w:sz="0" w:space="0" w:color="auto"/>
        <w:right w:val="none" w:sz="0" w:space="0" w:color="auto"/>
      </w:divBdr>
      <w:divsChild>
        <w:div w:id="1542521803">
          <w:marLeft w:val="0"/>
          <w:marRight w:val="0"/>
          <w:marTop w:val="0"/>
          <w:marBottom w:val="0"/>
          <w:divBdr>
            <w:top w:val="none" w:sz="0" w:space="0" w:color="auto"/>
            <w:left w:val="none" w:sz="0" w:space="0" w:color="auto"/>
            <w:bottom w:val="none" w:sz="0" w:space="0" w:color="auto"/>
            <w:right w:val="none" w:sz="0" w:space="0" w:color="auto"/>
          </w:divBdr>
        </w:div>
      </w:divsChild>
    </w:div>
    <w:div w:id="951012417">
      <w:bodyDiv w:val="1"/>
      <w:marLeft w:val="0"/>
      <w:marRight w:val="0"/>
      <w:marTop w:val="0"/>
      <w:marBottom w:val="0"/>
      <w:divBdr>
        <w:top w:val="none" w:sz="0" w:space="0" w:color="auto"/>
        <w:left w:val="none" w:sz="0" w:space="0" w:color="auto"/>
        <w:bottom w:val="none" w:sz="0" w:space="0" w:color="auto"/>
        <w:right w:val="none" w:sz="0" w:space="0" w:color="auto"/>
      </w:divBdr>
    </w:div>
    <w:div w:id="961225901">
      <w:bodyDiv w:val="1"/>
      <w:marLeft w:val="0"/>
      <w:marRight w:val="0"/>
      <w:marTop w:val="0"/>
      <w:marBottom w:val="0"/>
      <w:divBdr>
        <w:top w:val="none" w:sz="0" w:space="0" w:color="auto"/>
        <w:left w:val="none" w:sz="0" w:space="0" w:color="auto"/>
        <w:bottom w:val="none" w:sz="0" w:space="0" w:color="auto"/>
        <w:right w:val="none" w:sz="0" w:space="0" w:color="auto"/>
      </w:divBdr>
      <w:divsChild>
        <w:div w:id="530414666">
          <w:marLeft w:val="0"/>
          <w:marRight w:val="0"/>
          <w:marTop w:val="0"/>
          <w:marBottom w:val="0"/>
          <w:divBdr>
            <w:top w:val="none" w:sz="0" w:space="0" w:color="auto"/>
            <w:left w:val="none" w:sz="0" w:space="0" w:color="auto"/>
            <w:bottom w:val="none" w:sz="0" w:space="0" w:color="auto"/>
            <w:right w:val="none" w:sz="0" w:space="0" w:color="auto"/>
          </w:divBdr>
        </w:div>
      </w:divsChild>
    </w:div>
    <w:div w:id="968047628">
      <w:bodyDiv w:val="1"/>
      <w:marLeft w:val="0"/>
      <w:marRight w:val="0"/>
      <w:marTop w:val="0"/>
      <w:marBottom w:val="0"/>
      <w:divBdr>
        <w:top w:val="none" w:sz="0" w:space="0" w:color="auto"/>
        <w:left w:val="none" w:sz="0" w:space="0" w:color="auto"/>
        <w:bottom w:val="none" w:sz="0" w:space="0" w:color="auto"/>
        <w:right w:val="none" w:sz="0" w:space="0" w:color="auto"/>
      </w:divBdr>
      <w:divsChild>
        <w:div w:id="678120259">
          <w:marLeft w:val="0"/>
          <w:marRight w:val="0"/>
          <w:marTop w:val="0"/>
          <w:marBottom w:val="0"/>
          <w:divBdr>
            <w:top w:val="none" w:sz="0" w:space="0" w:color="auto"/>
            <w:left w:val="none" w:sz="0" w:space="0" w:color="auto"/>
            <w:bottom w:val="none" w:sz="0" w:space="0" w:color="auto"/>
            <w:right w:val="none" w:sz="0" w:space="0" w:color="auto"/>
          </w:divBdr>
        </w:div>
      </w:divsChild>
    </w:div>
    <w:div w:id="1026711361">
      <w:bodyDiv w:val="1"/>
      <w:marLeft w:val="0"/>
      <w:marRight w:val="0"/>
      <w:marTop w:val="0"/>
      <w:marBottom w:val="0"/>
      <w:divBdr>
        <w:top w:val="none" w:sz="0" w:space="0" w:color="auto"/>
        <w:left w:val="none" w:sz="0" w:space="0" w:color="auto"/>
        <w:bottom w:val="none" w:sz="0" w:space="0" w:color="auto"/>
        <w:right w:val="none" w:sz="0" w:space="0" w:color="auto"/>
      </w:divBdr>
    </w:div>
    <w:div w:id="1489324593">
      <w:bodyDiv w:val="1"/>
      <w:marLeft w:val="0"/>
      <w:marRight w:val="0"/>
      <w:marTop w:val="0"/>
      <w:marBottom w:val="0"/>
      <w:divBdr>
        <w:top w:val="none" w:sz="0" w:space="0" w:color="auto"/>
        <w:left w:val="none" w:sz="0" w:space="0" w:color="auto"/>
        <w:bottom w:val="none" w:sz="0" w:space="0" w:color="auto"/>
        <w:right w:val="none" w:sz="0" w:space="0" w:color="auto"/>
      </w:divBdr>
      <w:divsChild>
        <w:div w:id="2016608275">
          <w:marLeft w:val="0"/>
          <w:marRight w:val="0"/>
          <w:marTop w:val="0"/>
          <w:marBottom w:val="0"/>
          <w:divBdr>
            <w:top w:val="none" w:sz="0" w:space="0" w:color="auto"/>
            <w:left w:val="none" w:sz="0" w:space="0" w:color="auto"/>
            <w:bottom w:val="none" w:sz="0" w:space="0" w:color="auto"/>
            <w:right w:val="none" w:sz="0" w:space="0" w:color="auto"/>
          </w:divBdr>
        </w:div>
      </w:divsChild>
    </w:div>
    <w:div w:id="1623611588">
      <w:bodyDiv w:val="1"/>
      <w:marLeft w:val="0"/>
      <w:marRight w:val="0"/>
      <w:marTop w:val="0"/>
      <w:marBottom w:val="0"/>
      <w:divBdr>
        <w:top w:val="none" w:sz="0" w:space="0" w:color="auto"/>
        <w:left w:val="none" w:sz="0" w:space="0" w:color="auto"/>
        <w:bottom w:val="none" w:sz="0" w:space="0" w:color="auto"/>
        <w:right w:val="none" w:sz="0" w:space="0" w:color="auto"/>
      </w:divBdr>
    </w:div>
    <w:div w:id="1706128009">
      <w:bodyDiv w:val="1"/>
      <w:marLeft w:val="0"/>
      <w:marRight w:val="0"/>
      <w:marTop w:val="0"/>
      <w:marBottom w:val="0"/>
      <w:divBdr>
        <w:top w:val="none" w:sz="0" w:space="0" w:color="auto"/>
        <w:left w:val="none" w:sz="0" w:space="0" w:color="auto"/>
        <w:bottom w:val="none" w:sz="0" w:space="0" w:color="auto"/>
        <w:right w:val="none" w:sz="0" w:space="0" w:color="auto"/>
      </w:divBdr>
    </w:div>
    <w:div w:id="1752120912">
      <w:bodyDiv w:val="1"/>
      <w:marLeft w:val="0"/>
      <w:marRight w:val="0"/>
      <w:marTop w:val="0"/>
      <w:marBottom w:val="0"/>
      <w:divBdr>
        <w:top w:val="none" w:sz="0" w:space="0" w:color="auto"/>
        <w:left w:val="none" w:sz="0" w:space="0" w:color="auto"/>
        <w:bottom w:val="none" w:sz="0" w:space="0" w:color="auto"/>
        <w:right w:val="none" w:sz="0" w:space="0" w:color="auto"/>
      </w:divBdr>
    </w:div>
    <w:div w:id="1868448078">
      <w:bodyDiv w:val="1"/>
      <w:marLeft w:val="0"/>
      <w:marRight w:val="0"/>
      <w:marTop w:val="0"/>
      <w:marBottom w:val="0"/>
      <w:divBdr>
        <w:top w:val="none" w:sz="0" w:space="0" w:color="auto"/>
        <w:left w:val="none" w:sz="0" w:space="0" w:color="auto"/>
        <w:bottom w:val="none" w:sz="0" w:space="0" w:color="auto"/>
        <w:right w:val="none" w:sz="0" w:space="0" w:color="auto"/>
      </w:divBdr>
    </w:div>
    <w:div w:id="1916822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regional_policy/information-sources/logo-download-center_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9F19EABB405A044AEE19100AFEBC9DB"/>
        <w:category>
          <w:name w:val="Algemeen"/>
          <w:gallery w:val="placeholder"/>
        </w:category>
        <w:types>
          <w:type w:val="bbPlcHdr"/>
        </w:types>
        <w:behaviors>
          <w:behavior w:val="content"/>
        </w:behaviors>
        <w:guid w:val="{1693B6FF-477E-6D42-B721-67C39BA6F9F5}"/>
      </w:docPartPr>
      <w:docPartBody>
        <w:p w:rsidR="0054273C" w:rsidRDefault="0036598C" w:rsidP="0036598C">
          <w:pPr>
            <w:pStyle w:val="99F19EABB405A044AEE19100AFEBC9DB"/>
          </w:pPr>
          <w:r w:rsidRPr="001C7713">
            <w:rPr>
              <w:rStyle w:val="Tekstvantijdelijkeaanduiding"/>
            </w:rPr>
            <w:t>[Onderwerp]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altName w:val="Tahoma"/>
    <w:charset w:val="00"/>
    <w:family w:val="modern"/>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98C"/>
    <w:rsid w:val="000B0FA6"/>
    <w:rsid w:val="001650E0"/>
    <w:rsid w:val="002F69D4"/>
    <w:rsid w:val="0036598C"/>
    <w:rsid w:val="003A3567"/>
    <w:rsid w:val="004361AE"/>
    <w:rsid w:val="004369E4"/>
    <w:rsid w:val="00525EA8"/>
    <w:rsid w:val="00533A1B"/>
    <w:rsid w:val="0054273C"/>
    <w:rsid w:val="005B759E"/>
    <w:rsid w:val="005E06FC"/>
    <w:rsid w:val="005E28C6"/>
    <w:rsid w:val="006B4AD4"/>
    <w:rsid w:val="006B555D"/>
    <w:rsid w:val="006D3168"/>
    <w:rsid w:val="006F09D4"/>
    <w:rsid w:val="0086583D"/>
    <w:rsid w:val="009635DA"/>
    <w:rsid w:val="00A13EE9"/>
    <w:rsid w:val="00B2677E"/>
    <w:rsid w:val="00B72EDE"/>
    <w:rsid w:val="00D52934"/>
    <w:rsid w:val="00DB734D"/>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6583D"/>
    <w:rPr>
      <w:color w:val="666666"/>
    </w:rPr>
  </w:style>
  <w:style w:type="paragraph" w:customStyle="1" w:styleId="99F19EABB405A044AEE19100AFEBC9DB">
    <w:name w:val="99F19EABB405A044AEE19100AFEBC9DB"/>
    <w:rsid w:val="003659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71132-7DA8-41D2-BC9B-C37BAA2A9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1416</Words>
  <Characters>7790</Characters>
  <Application>Microsoft Office Word</Application>
  <DocSecurity>4</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Buitenkans</dc:subject>
  <dc:creator>Thomas Alberts</dc:creator>
  <cp:lastModifiedBy>Frijters, Jacqueline</cp:lastModifiedBy>
  <cp:revision>2</cp:revision>
  <cp:lastPrinted>2025-04-18T09:46:00Z</cp:lastPrinted>
  <dcterms:created xsi:type="dcterms:W3CDTF">2025-04-18T09:46:00Z</dcterms:created>
  <dcterms:modified xsi:type="dcterms:W3CDTF">2025-04-18T09:46:00Z</dcterms:modified>
</cp:coreProperties>
</file>