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568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441"/>
        <w:gridCol w:w="1496"/>
        <w:gridCol w:w="1650"/>
        <w:gridCol w:w="1495"/>
        <w:gridCol w:w="1495"/>
        <w:gridCol w:w="6"/>
      </w:tblGrid>
      <w:tr w:rsidR="00835F83" w14:paraId="49A8A6A4" w14:textId="77777777" w:rsidTr="00BF6629">
        <w:trPr>
          <w:gridAfter w:val="1"/>
          <w:wAfter w:w="6" w:type="dxa"/>
          <w:trHeight w:val="1247"/>
        </w:trPr>
        <w:tc>
          <w:tcPr>
            <w:tcW w:w="1488" w:type="dxa"/>
            <w:vAlign w:val="center"/>
          </w:tcPr>
          <w:p w14:paraId="4500BBE0" w14:textId="4E72EAB2" w:rsidR="00835F83" w:rsidRPr="00DA3E2C" w:rsidRDefault="00835F83" w:rsidP="00BF6629">
            <w:pPr>
              <w:rPr>
                <w:sz w:val="56"/>
                <w:szCs w:val="56"/>
              </w:rPr>
            </w:pPr>
            <w:r>
              <w:rPr>
                <w:rStyle w:val="pspdfkit-6fq5ysqkmc2gc1fek9b659qfh8"/>
                <w:rFonts w:eastAsiaTheme="minorHAnsi" w:cs="Calibri"/>
                <w:b/>
                <w:color w:val="000000"/>
                <w:spacing w:val="40"/>
                <w:sz w:val="56"/>
                <w:szCs w:val="56"/>
                <w:shd w:val="clear" w:color="auto" w:fill="FFFFFF"/>
              </w:rPr>
              <w:t>A</w:t>
            </w:r>
            <w:r w:rsidRPr="00DA3E2C">
              <w:rPr>
                <w:rStyle w:val="pspdfkit-6fq5ysqkmc2gc1fek9b659qfh8"/>
                <w:b/>
                <w:color w:val="000000"/>
                <w:spacing w:val="40"/>
                <w:sz w:val="56"/>
                <w:szCs w:val="56"/>
                <w:shd w:val="clear" w:color="auto" w:fill="FFFFFF"/>
              </w:rPr>
              <w:t>.</w:t>
            </w:r>
            <w:r w:rsidR="00FB4813">
              <w:rPr>
                <w:rStyle w:val="pspdfkit-6fq5ysqkmc2gc1fek9b659qfh8"/>
                <w:b/>
                <w:color w:val="000000"/>
                <w:spacing w:val="40"/>
                <w:sz w:val="56"/>
                <w:szCs w:val="56"/>
                <w:shd w:val="clear" w:color="auto" w:fill="FFFFFF"/>
              </w:rPr>
              <w:t>1</w:t>
            </w:r>
          </w:p>
        </w:tc>
        <w:tc>
          <w:tcPr>
            <w:tcW w:w="1444" w:type="dxa"/>
          </w:tcPr>
          <w:p w14:paraId="48345A70" w14:textId="77777777" w:rsidR="00835F83" w:rsidRDefault="00835F83" w:rsidP="00BF6629">
            <w:pPr>
              <w:jc w:val="right"/>
            </w:pPr>
          </w:p>
        </w:tc>
        <w:tc>
          <w:tcPr>
            <w:tcW w:w="1497" w:type="dxa"/>
          </w:tcPr>
          <w:p w14:paraId="1B7E6144" w14:textId="46D9F7C1" w:rsidR="00835F83" w:rsidRDefault="00BF6629" w:rsidP="00BF6629">
            <w:pPr>
              <w:jc w:val="center"/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33028E4A" wp14:editId="04198B4C">
                  <wp:extent cx="684000" cy="684000"/>
                  <wp:effectExtent l="0" t="0" r="1905" b="1905"/>
                  <wp:docPr id="525674976" name="Afbeelding 3" descr="Afbeelding met Elektrisch blauw, Lettertype, schermopname, bla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674976" name="Afbeelding 3" descr="Afbeelding met Elektrisch blauw, Lettertype, schermopname, blauw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5A663ABA" w14:textId="663C3226" w:rsidR="00835F83" w:rsidRDefault="00BF6629" w:rsidP="00BF6629">
            <w:pPr>
              <w:jc w:val="right"/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lang w:eastAsia="nl-NL"/>
              </w:rPr>
              <w:drawing>
                <wp:inline distT="0" distB="0" distL="0" distR="0" wp14:anchorId="2E5CD557" wp14:editId="7F5FC81E">
                  <wp:extent cx="1043100" cy="684000"/>
                  <wp:effectExtent l="0" t="0" r="5080" b="1905"/>
                  <wp:docPr id="2031895624" name="Afbeelding 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00" cy="68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14:paraId="1EE7E749" w14:textId="397E69FC" w:rsidR="00835F83" w:rsidRDefault="008875BB" w:rsidP="00BF6629">
            <w:pPr>
              <w:jc w:val="right"/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41B4C05D" wp14:editId="4E448521">
                  <wp:extent cx="684000" cy="684000"/>
                  <wp:effectExtent l="0" t="0" r="1905" b="1905"/>
                  <wp:docPr id="488914234" name="Afbeelding 1" descr="Afbeelding met Lettertype, groen, logo,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914234" name="Afbeelding 1" descr="Afbeelding met Lettertype, groen, logo,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14:paraId="41A09CB5" w14:textId="5BD7FDA9" w:rsidR="00835F83" w:rsidRDefault="008875BB" w:rsidP="00BF6629">
            <w:pPr>
              <w:jc w:val="right"/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082B19FC" wp14:editId="78908700">
                  <wp:extent cx="684000" cy="684000"/>
                  <wp:effectExtent l="0" t="0" r="1905" b="1905"/>
                  <wp:docPr id="1397001335" name="Afbeelding 4" descr="Afbeelding met Graphics, Lettertype, cirkel,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001335" name="Afbeelding 4" descr="Afbeelding met Graphics, Lettertype, cirkel, logo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F83" w14:paraId="39C193B0" w14:textId="77777777" w:rsidTr="00BF6629">
        <w:trPr>
          <w:trHeight w:val="340"/>
        </w:trPr>
        <w:tc>
          <w:tcPr>
            <w:tcW w:w="9071" w:type="dxa"/>
            <w:gridSpan w:val="7"/>
            <w:vAlign w:val="center"/>
          </w:tcPr>
          <w:p w14:paraId="660DC814" w14:textId="785DB596" w:rsidR="00835F83" w:rsidRDefault="00835F83" w:rsidP="00BF6629">
            <w:pPr>
              <w:tabs>
                <w:tab w:val="right" w:pos="9060"/>
              </w:tabs>
            </w:pPr>
            <w:r>
              <w:rPr>
                <w:rStyle w:val="pspdfkit-6fq5ysqkmc2gc1fek9b659qfh8"/>
                <w:rFonts w:eastAsiaTheme="minorHAnsi" w:cs="Calibri"/>
                <w:b/>
                <w:color w:val="000000"/>
                <w:spacing w:val="40"/>
                <w:shd w:val="clear" w:color="auto" w:fill="FFFFFF"/>
              </w:rPr>
              <w:t>AMENDEMENT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ab/>
            </w:r>
            <w:r w:rsidRPr="00CD1043">
              <w:rPr>
                <w:rFonts w:asciiTheme="minorHAnsi" w:eastAsiaTheme="minorHAnsi" w:hAnsiTheme="minorHAnsi" w:cs="Calibri"/>
              </w:rPr>
              <w:t>Documentnummer</w:t>
            </w:r>
            <w:r>
              <w:rPr>
                <w:rFonts w:asciiTheme="minorHAnsi" w:eastAsiaTheme="minorHAnsi" w:hAnsiTheme="minorHAnsi" w:cs="Calibri"/>
              </w:rPr>
              <w:t xml:space="preserve">: </w:t>
            </w:r>
            <w:r w:rsidR="00E072C5">
              <w:rPr>
                <w:rFonts w:asciiTheme="minorHAnsi" w:eastAsiaTheme="minorHAnsi" w:hAnsiTheme="minorHAnsi" w:cs="Calibri"/>
              </w:rPr>
              <w:t>1922175</w:t>
            </w:r>
          </w:p>
        </w:tc>
      </w:tr>
      <w:tr w:rsidR="00835F83" w14:paraId="396F6EF5" w14:textId="77777777" w:rsidTr="00BF6629">
        <w:trPr>
          <w:trHeight w:val="340"/>
        </w:trPr>
        <w:tc>
          <w:tcPr>
            <w:tcW w:w="9071" w:type="dxa"/>
            <w:gridSpan w:val="7"/>
            <w:vAlign w:val="center"/>
          </w:tcPr>
          <w:p w14:paraId="524B9A68" w14:textId="6BCF4524" w:rsidR="00835F83" w:rsidRDefault="004A2E36" w:rsidP="00BF6629">
            <w:r>
              <w:t>Onafhankelijke cliëntenondersteuning</w:t>
            </w:r>
          </w:p>
        </w:tc>
      </w:tr>
    </w:tbl>
    <w:p w14:paraId="03008B6B" w14:textId="77777777" w:rsidR="00835F83" w:rsidRDefault="00835F83"/>
    <w:p w14:paraId="5B1DAB02" w14:textId="5ACC4240" w:rsidR="00B6055B" w:rsidRPr="00FB3F21" w:rsidRDefault="00B6055B" w:rsidP="00FB3F21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FB3F21">
        <w:rPr>
          <w:rFonts w:asciiTheme="minorHAnsi" w:eastAsia="Times New Roman" w:hAnsiTheme="minorHAnsi" w:cstheme="minorHAnsi"/>
          <w:lang w:eastAsia="nl-NL"/>
        </w:rPr>
        <w:t>De raad van de gemeente Son en Breugel</w:t>
      </w:r>
      <w:r w:rsidR="00FB3F21">
        <w:rPr>
          <w:rFonts w:asciiTheme="minorHAnsi" w:eastAsia="Times New Roman" w:hAnsiTheme="minorHAnsi" w:cstheme="minorHAnsi"/>
          <w:lang w:eastAsia="nl-NL"/>
        </w:rPr>
        <w:t>,</w:t>
      </w:r>
      <w:r w:rsidRPr="00FB3F21">
        <w:rPr>
          <w:rFonts w:asciiTheme="minorHAnsi" w:eastAsia="Times New Roman" w:hAnsiTheme="minorHAnsi" w:cstheme="minorHAnsi"/>
          <w:lang w:eastAsia="nl-NL"/>
        </w:rPr>
        <w:t xml:space="preserve"> in openbare vergadering bijeen op </w:t>
      </w:r>
      <w:r w:rsidR="00E74C44">
        <w:rPr>
          <w:rFonts w:asciiTheme="minorHAnsi" w:eastAsia="Times New Roman" w:hAnsiTheme="minorHAnsi" w:cstheme="minorHAnsi"/>
          <w:lang w:eastAsia="nl-NL"/>
        </w:rPr>
        <w:t>22 februari</w:t>
      </w:r>
      <w:r w:rsidR="001C18BD">
        <w:rPr>
          <w:rFonts w:asciiTheme="minorHAnsi" w:eastAsia="Times New Roman" w:hAnsiTheme="minorHAnsi" w:cstheme="minorHAnsi"/>
          <w:lang w:eastAsia="nl-NL"/>
        </w:rPr>
        <w:t xml:space="preserve"> 202</w:t>
      </w:r>
      <w:r w:rsidR="00E74C44">
        <w:rPr>
          <w:rFonts w:asciiTheme="minorHAnsi" w:eastAsia="Times New Roman" w:hAnsiTheme="minorHAnsi" w:cstheme="minorHAnsi"/>
          <w:lang w:eastAsia="nl-NL"/>
        </w:rPr>
        <w:t>4</w:t>
      </w:r>
      <w:r w:rsidR="00021CA2" w:rsidRPr="00FB3F21">
        <w:rPr>
          <w:rFonts w:asciiTheme="minorHAnsi" w:eastAsia="Times New Roman" w:hAnsiTheme="minorHAnsi" w:cstheme="minorHAnsi"/>
          <w:lang w:eastAsia="nl-NL"/>
        </w:rPr>
        <w:t>;</w:t>
      </w:r>
    </w:p>
    <w:p w14:paraId="1C365FB8" w14:textId="77777777" w:rsidR="001706E0" w:rsidRDefault="001706E0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6D02D036" w14:textId="78C45FFE" w:rsidR="00120FEB" w:rsidRPr="00120FEB" w:rsidRDefault="00120FE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120FEB">
        <w:rPr>
          <w:rFonts w:asciiTheme="minorHAnsi" w:eastAsia="Times New Roman" w:hAnsiTheme="minorHAnsi" w:cstheme="minorHAnsi"/>
          <w:lang w:eastAsia="nl-NL"/>
        </w:rPr>
        <w:t>Ge</w:t>
      </w:r>
      <w:r w:rsidR="00FB3F21">
        <w:rPr>
          <w:rFonts w:asciiTheme="minorHAnsi" w:eastAsia="Times New Roman" w:hAnsiTheme="minorHAnsi" w:cstheme="minorHAnsi"/>
          <w:lang w:eastAsia="nl-NL"/>
        </w:rPr>
        <w:t xml:space="preserve">zien </w:t>
      </w:r>
      <w:r w:rsidR="00021CA2">
        <w:rPr>
          <w:rFonts w:asciiTheme="minorHAnsi" w:eastAsia="Times New Roman" w:hAnsiTheme="minorHAnsi" w:cstheme="minorHAnsi"/>
          <w:lang w:eastAsia="nl-NL"/>
        </w:rPr>
        <w:t xml:space="preserve">het </w:t>
      </w:r>
      <w:r w:rsidR="001706E0">
        <w:rPr>
          <w:rFonts w:asciiTheme="minorHAnsi" w:eastAsia="Times New Roman" w:hAnsiTheme="minorHAnsi" w:cstheme="minorHAnsi"/>
          <w:lang w:eastAsia="nl-NL"/>
        </w:rPr>
        <w:t xml:space="preserve">voorstel van het college van burgemeester en wethouders </w:t>
      </w:r>
      <w:r w:rsidR="001C18BD">
        <w:rPr>
          <w:rFonts w:asciiTheme="minorHAnsi" w:eastAsia="Times New Roman" w:hAnsiTheme="minorHAnsi" w:cstheme="minorHAnsi"/>
          <w:lang w:eastAsia="nl-NL"/>
        </w:rPr>
        <w:t>“Re-integratieverordening Participatiewet Son en Breugel 2023” van 10 oktober 2023</w:t>
      </w:r>
      <w:r w:rsidR="001706E0">
        <w:rPr>
          <w:rFonts w:asciiTheme="minorHAnsi" w:eastAsia="Times New Roman" w:hAnsiTheme="minorHAnsi" w:cstheme="minorHAnsi"/>
          <w:lang w:eastAsia="nl-NL"/>
        </w:rPr>
        <w:t>;</w:t>
      </w:r>
    </w:p>
    <w:p w14:paraId="1FFA9491" w14:textId="77777777" w:rsidR="00120FEB" w:rsidRPr="004047E4" w:rsidRDefault="00120FE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6B223658" w14:textId="77777777" w:rsidR="00EF016B" w:rsidRPr="001706E0" w:rsidRDefault="00EF016B" w:rsidP="001706E0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1A8BCC9A" w14:textId="77777777" w:rsidR="002463AA" w:rsidRPr="00120FEB" w:rsidRDefault="00957C0A" w:rsidP="006D6EE6">
      <w:pPr>
        <w:spacing w:after="0"/>
      </w:pPr>
      <w:r w:rsidRPr="004047E4">
        <w:rPr>
          <w:b/>
        </w:rPr>
        <w:t>Overwegende dat</w:t>
      </w:r>
      <w:r w:rsidR="001D52D3" w:rsidRPr="004047E4">
        <w:rPr>
          <w:b/>
        </w:rPr>
        <w:t>:</w:t>
      </w:r>
    </w:p>
    <w:p w14:paraId="2AC50F78" w14:textId="7DC41DEF" w:rsidR="001C18BD" w:rsidRPr="001C18BD" w:rsidRDefault="001C18BD" w:rsidP="001C18BD">
      <w:pPr>
        <w:pStyle w:val="Lijstalinea"/>
        <w:numPr>
          <w:ilvl w:val="0"/>
          <w:numId w:val="17"/>
        </w:numPr>
        <w:spacing w:after="0"/>
      </w:pPr>
      <w:r w:rsidRPr="001C18BD">
        <w:t xml:space="preserve">De re-integratieverordening en de voorzieningen die hierin worden beschreven zijn, complexe materie is; </w:t>
      </w:r>
    </w:p>
    <w:p w14:paraId="64EF358D" w14:textId="77777777" w:rsidR="001C18BD" w:rsidRPr="001C18BD" w:rsidRDefault="001C18BD" w:rsidP="001C18BD">
      <w:pPr>
        <w:pStyle w:val="Lijstalinea"/>
        <w:numPr>
          <w:ilvl w:val="0"/>
          <w:numId w:val="17"/>
        </w:numPr>
        <w:spacing w:after="0"/>
      </w:pPr>
      <w:r w:rsidRPr="001C18BD">
        <w:t xml:space="preserve">Een belangrijke groep inwoners die een beroep zal doen op de participatiewet en de re-integratievoorzieningen in het bijzonder, kwetsbare mensen zijn; </w:t>
      </w:r>
    </w:p>
    <w:p w14:paraId="47E63C96" w14:textId="60CE349F" w:rsidR="001C18BD" w:rsidRPr="001C18BD" w:rsidRDefault="001C18BD" w:rsidP="001C18BD">
      <w:pPr>
        <w:pStyle w:val="Lijstalinea"/>
        <w:numPr>
          <w:ilvl w:val="0"/>
          <w:numId w:val="17"/>
        </w:numPr>
        <w:spacing w:after="0"/>
      </w:pPr>
      <w:r>
        <w:t xml:space="preserve">Deze </w:t>
      </w:r>
      <w:r w:rsidRPr="001C18BD">
        <w:t xml:space="preserve">groep inwoners </w:t>
      </w:r>
      <w:r>
        <w:t xml:space="preserve">er moeite mee kan hebben </w:t>
      </w:r>
      <w:r w:rsidRPr="001C18BD">
        <w:t xml:space="preserve">hun eigen belangen </w:t>
      </w:r>
      <w:r>
        <w:t xml:space="preserve">te </w:t>
      </w:r>
      <w:r w:rsidRPr="001C18BD">
        <w:t xml:space="preserve">overzien en </w:t>
      </w:r>
      <w:r>
        <w:t xml:space="preserve">te </w:t>
      </w:r>
      <w:r w:rsidRPr="001C18BD">
        <w:t>verwoorden;</w:t>
      </w:r>
    </w:p>
    <w:p w14:paraId="66AF2294" w14:textId="66C28793" w:rsidR="001C18BD" w:rsidRPr="001C18BD" w:rsidRDefault="001C18BD" w:rsidP="001C18BD">
      <w:pPr>
        <w:pStyle w:val="Lijstalinea"/>
        <w:numPr>
          <w:ilvl w:val="0"/>
          <w:numId w:val="17"/>
        </w:numPr>
        <w:spacing w:after="0"/>
      </w:pPr>
      <w:r w:rsidRPr="001C18BD">
        <w:t xml:space="preserve">De Wet Maatschappelijke ondersteuning indirect uitdrukkelijke toezegging geeft dat de </w:t>
      </w:r>
      <w:r>
        <w:t>g</w:t>
      </w:r>
      <w:r w:rsidRPr="001C18BD">
        <w:t>emeente zorgdraagt voor ingezetenen cli</w:t>
      </w:r>
      <w:r>
        <w:t>ë</w:t>
      </w:r>
      <w:r w:rsidRPr="001C18BD">
        <w:t xml:space="preserve">ntondersteuning, waarmee het belang van deze groep inwoners dus het </w:t>
      </w:r>
      <w:r w:rsidR="00F83DEE">
        <w:t xml:space="preserve">doel </w:t>
      </w:r>
      <w:r w:rsidRPr="001C18BD">
        <w:t>moet zijn;</w:t>
      </w:r>
    </w:p>
    <w:p w14:paraId="43E7A247" w14:textId="23D7732A" w:rsidR="00F83DEE" w:rsidRDefault="00F83DEE" w:rsidP="001C18BD">
      <w:pPr>
        <w:pStyle w:val="Lijstalinea"/>
        <w:numPr>
          <w:ilvl w:val="0"/>
          <w:numId w:val="17"/>
        </w:numPr>
        <w:spacing w:after="0"/>
      </w:pPr>
      <w:r>
        <w:t xml:space="preserve">Dat doel gebaat is bij een recht op onafhankelijke cliëntenondersteuning en dat cliënten actief over dat recht moeten worden geïnformeerd; </w:t>
      </w:r>
    </w:p>
    <w:p w14:paraId="74DF1954" w14:textId="142B70C5" w:rsidR="001C18BD" w:rsidRDefault="00F83DEE" w:rsidP="00F426BD">
      <w:pPr>
        <w:pStyle w:val="Lijstalinea"/>
        <w:numPr>
          <w:ilvl w:val="0"/>
          <w:numId w:val="17"/>
        </w:numPr>
        <w:spacing w:after="0"/>
      </w:pPr>
      <w:r>
        <w:t xml:space="preserve">Het recht op onafhankelijke cliëntenondersteuning daarom onderdeel van de verordening zou moeten zijn; </w:t>
      </w:r>
    </w:p>
    <w:p w14:paraId="2903B0B5" w14:textId="11089FA3" w:rsidR="00F83DEE" w:rsidRPr="001C18BD" w:rsidRDefault="00F83DEE" w:rsidP="00F426BD">
      <w:pPr>
        <w:pStyle w:val="Lijstalinea"/>
        <w:numPr>
          <w:ilvl w:val="0"/>
          <w:numId w:val="17"/>
        </w:numPr>
        <w:spacing w:after="0"/>
      </w:pPr>
      <w:r>
        <w:t xml:space="preserve">Het college het advies van de Adviesraad Sociaal Domein over dit aspect niet heeft overgenomen; </w:t>
      </w:r>
    </w:p>
    <w:p w14:paraId="52837D13" w14:textId="77777777" w:rsidR="00FB3F21" w:rsidRPr="004047E4" w:rsidRDefault="00FB3F21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19622077" w14:textId="77777777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b/>
          <w:lang w:eastAsia="nl-NL"/>
        </w:rPr>
      </w:pPr>
      <w:r w:rsidRPr="004047E4">
        <w:rPr>
          <w:rFonts w:asciiTheme="minorHAnsi" w:eastAsia="Times New Roman" w:hAnsiTheme="minorHAnsi" w:cstheme="minorHAnsi"/>
          <w:b/>
          <w:lang w:eastAsia="nl-NL"/>
        </w:rPr>
        <w:t>BESLUIT:</w:t>
      </w:r>
    </w:p>
    <w:p w14:paraId="6484318C" w14:textId="77777777" w:rsidR="00B6055B" w:rsidRPr="004047E4" w:rsidRDefault="00B6055B" w:rsidP="006D6EE6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4047E4">
        <w:rPr>
          <w:rFonts w:asciiTheme="minorHAnsi" w:eastAsia="Times New Roman" w:hAnsiTheme="minorHAnsi" w:cstheme="minorHAnsi"/>
          <w:lang w:eastAsia="nl-NL"/>
        </w:rPr>
        <w:t xml:space="preserve">Het </w:t>
      </w:r>
      <w:r w:rsidR="00AC608E">
        <w:rPr>
          <w:rFonts w:asciiTheme="minorHAnsi" w:eastAsia="Times New Roman" w:hAnsiTheme="minorHAnsi" w:cstheme="minorHAnsi"/>
          <w:lang w:eastAsia="nl-NL"/>
        </w:rPr>
        <w:t xml:space="preserve">voorgestelde besluit van het </w:t>
      </w:r>
      <w:r w:rsidRPr="004047E4">
        <w:rPr>
          <w:rFonts w:asciiTheme="minorHAnsi" w:eastAsia="Times New Roman" w:hAnsiTheme="minorHAnsi" w:cstheme="minorHAnsi"/>
          <w:lang w:eastAsia="nl-NL"/>
        </w:rPr>
        <w:t xml:space="preserve">college van burgemeester en wethouders </w:t>
      </w:r>
      <w:r w:rsidR="00AC608E">
        <w:rPr>
          <w:rFonts w:asciiTheme="minorHAnsi" w:eastAsia="Times New Roman" w:hAnsiTheme="minorHAnsi" w:cstheme="minorHAnsi"/>
          <w:lang w:eastAsia="nl-NL"/>
        </w:rPr>
        <w:t>als volgt te wijzigen</w:t>
      </w:r>
      <w:r w:rsidRPr="004047E4">
        <w:rPr>
          <w:rFonts w:asciiTheme="minorHAnsi" w:eastAsia="Times New Roman" w:hAnsiTheme="minorHAnsi" w:cstheme="minorHAnsi"/>
          <w:lang w:eastAsia="nl-NL"/>
        </w:rPr>
        <w:t>:</w:t>
      </w:r>
    </w:p>
    <w:p w14:paraId="6EDDDB01" w14:textId="69D001C3" w:rsidR="00052A5A" w:rsidRPr="00052A5A" w:rsidRDefault="00052A5A" w:rsidP="00052A5A">
      <w:pPr>
        <w:pStyle w:val="Lijstalinea"/>
        <w:numPr>
          <w:ilvl w:val="0"/>
          <w:numId w:val="16"/>
        </w:numPr>
        <w:spacing w:after="0"/>
        <w:ind w:left="36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 xml:space="preserve">Na lid 1 van </w:t>
      </w:r>
      <w:r w:rsidR="00F83DEE">
        <w:rPr>
          <w:rFonts w:asciiTheme="minorHAnsi" w:eastAsia="Times New Roman" w:hAnsiTheme="minorHAnsi" w:cstheme="minorHAnsi"/>
          <w:lang w:eastAsia="nl-NL"/>
        </w:rPr>
        <w:t>artikel 2 (</w:t>
      </w:r>
      <w:r>
        <w:rPr>
          <w:rFonts w:asciiTheme="minorHAnsi" w:eastAsia="Times New Roman" w:hAnsiTheme="minorHAnsi" w:cstheme="minorHAnsi"/>
          <w:lang w:eastAsia="nl-NL"/>
        </w:rPr>
        <w:t xml:space="preserve">Algemene bepalingen over voorzieningen) wordt een nieuw lid 2 toegevoegd, waarvan de tekst als volgt luidt: </w:t>
      </w:r>
      <w:r w:rsidRPr="00CF3F3A">
        <w:rPr>
          <w:rFonts w:eastAsia="Times New Roman" w:cs="Calibri"/>
          <w:lang w:eastAsia="nl-NL"/>
        </w:rPr>
        <w:t>“</w:t>
      </w:r>
      <w:r w:rsidR="00CF3F3A" w:rsidRPr="00CF3F3A">
        <w:rPr>
          <w:rStyle w:val="pspdfkit-6fq5ysqkmc2gc1fek9b659qfh8"/>
          <w:rFonts w:cs="Calibri"/>
          <w:i/>
          <w:iCs/>
          <w:color w:val="000000"/>
          <w:shd w:val="clear" w:color="auto" w:fill="FFFFFF"/>
        </w:rPr>
        <w:t>Het college draagt er zorg voor dat alle personen behorende tot de doelgroep onafhankelijke cliëntondersteuning aangeboden krijgen bij het eerste contact en zo nodig ook tussentijds in het proces</w:t>
      </w:r>
      <w:r w:rsidR="00CF3F3A">
        <w:rPr>
          <w:rStyle w:val="pspdfkit-6fq5ysqkmc2gc1fek9b659qfh8"/>
          <w:rFonts w:cs="Calibri"/>
          <w:i/>
          <w:iCs/>
          <w:color w:val="000000"/>
          <w:shd w:val="clear" w:color="auto" w:fill="FFFFFF"/>
        </w:rPr>
        <w:t>.</w:t>
      </w:r>
      <w:r w:rsidRPr="00CF3F3A">
        <w:rPr>
          <w:rFonts w:eastAsia="Times New Roman" w:cs="Calibri"/>
          <w:lang w:eastAsia="nl-NL"/>
        </w:rPr>
        <w:t>”</w:t>
      </w:r>
    </w:p>
    <w:p w14:paraId="1025F317" w14:textId="7A658D56" w:rsidR="00120FEB" w:rsidRDefault="00052A5A" w:rsidP="009F1F12">
      <w:pPr>
        <w:pStyle w:val="Lijstalinea"/>
        <w:numPr>
          <w:ilvl w:val="0"/>
          <w:numId w:val="16"/>
        </w:numPr>
        <w:spacing w:after="0"/>
        <w:ind w:left="360"/>
        <w:rPr>
          <w:rFonts w:asciiTheme="minorHAnsi" w:eastAsia="Times New Roman" w:hAnsiTheme="minorHAnsi" w:cstheme="minorHAnsi"/>
          <w:lang w:eastAsia="nl-NL"/>
        </w:rPr>
      </w:pPr>
      <w:r w:rsidRPr="00052A5A">
        <w:rPr>
          <w:rFonts w:asciiTheme="minorHAnsi" w:eastAsia="Times New Roman" w:hAnsiTheme="minorHAnsi" w:cstheme="minorHAnsi"/>
          <w:lang w:eastAsia="nl-NL"/>
        </w:rPr>
        <w:t xml:space="preserve">Het huidige lid 2 </w:t>
      </w:r>
      <w:r>
        <w:rPr>
          <w:rFonts w:asciiTheme="minorHAnsi" w:eastAsia="Times New Roman" w:hAnsiTheme="minorHAnsi" w:cstheme="minorHAnsi"/>
          <w:lang w:eastAsia="nl-NL"/>
        </w:rPr>
        <w:t xml:space="preserve">t/m 5 </w:t>
      </w:r>
      <w:r w:rsidRPr="00052A5A">
        <w:rPr>
          <w:rFonts w:asciiTheme="minorHAnsi" w:eastAsia="Times New Roman" w:hAnsiTheme="minorHAnsi" w:cstheme="minorHAnsi"/>
          <w:lang w:eastAsia="nl-NL"/>
        </w:rPr>
        <w:t>word</w:t>
      </w:r>
      <w:r>
        <w:rPr>
          <w:rFonts w:asciiTheme="minorHAnsi" w:eastAsia="Times New Roman" w:hAnsiTheme="minorHAnsi" w:cstheme="minorHAnsi"/>
          <w:lang w:eastAsia="nl-NL"/>
        </w:rPr>
        <w:t>en</w:t>
      </w:r>
      <w:r w:rsidRPr="00052A5A">
        <w:rPr>
          <w:rFonts w:asciiTheme="minorHAnsi" w:eastAsia="Times New Roman" w:hAnsiTheme="minorHAnsi" w:cstheme="minorHAnsi"/>
          <w:lang w:eastAsia="nl-NL"/>
        </w:rPr>
        <w:t xml:space="preserve"> hernummerd als lid 3 </w:t>
      </w:r>
      <w:r>
        <w:rPr>
          <w:rFonts w:asciiTheme="minorHAnsi" w:eastAsia="Times New Roman" w:hAnsiTheme="minorHAnsi" w:cstheme="minorHAnsi"/>
          <w:lang w:eastAsia="nl-NL"/>
        </w:rPr>
        <w:t>t/m 6.</w:t>
      </w:r>
    </w:p>
    <w:p w14:paraId="0F45E799" w14:textId="54EA3910" w:rsidR="00052A5A" w:rsidRDefault="004A2E36" w:rsidP="009F1F12">
      <w:pPr>
        <w:pStyle w:val="Lijstalinea"/>
        <w:numPr>
          <w:ilvl w:val="0"/>
          <w:numId w:val="16"/>
        </w:numPr>
        <w:spacing w:after="0"/>
        <w:ind w:left="36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In de toelichting op artikel 2 bij het kopje Beëindigingsgronden wordt de verwijzing naar “artikel 2, vijfde lid” vervangen door “artikel 2, zesde lid”.</w:t>
      </w:r>
    </w:p>
    <w:p w14:paraId="5424C3E5" w14:textId="2535E1CE" w:rsidR="004A2E36" w:rsidRPr="00052A5A" w:rsidRDefault="004A2E36" w:rsidP="009F1F12">
      <w:pPr>
        <w:pStyle w:val="Lijstalinea"/>
        <w:numPr>
          <w:ilvl w:val="0"/>
          <w:numId w:val="16"/>
        </w:numPr>
        <w:spacing w:after="0"/>
        <w:ind w:left="36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In de toelichting op artikel 14j wordt de verwijzing naar “artikel 2, derde lid” vervangen door “artikel 2, vierde lid”.</w:t>
      </w:r>
    </w:p>
    <w:p w14:paraId="7B67A425" w14:textId="77777777" w:rsidR="001706E0" w:rsidRPr="001706E0" w:rsidRDefault="001706E0" w:rsidP="002574A2">
      <w:pPr>
        <w:pStyle w:val="Lijstalinea"/>
        <w:spacing w:after="0"/>
        <w:ind w:left="360"/>
        <w:rPr>
          <w:rFonts w:asciiTheme="minorHAnsi" w:eastAsia="Times New Roman" w:hAnsiTheme="minorHAnsi" w:cstheme="minorHAnsi"/>
          <w:color w:val="4F81BD" w:themeColor="accent1"/>
          <w:lang w:eastAsia="nl-NL"/>
        </w:rPr>
      </w:pPr>
    </w:p>
    <w:p w14:paraId="52111441" w14:textId="77777777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4047E4">
        <w:rPr>
          <w:rFonts w:asciiTheme="minorHAnsi" w:eastAsia="Times New Roman" w:hAnsiTheme="minorHAnsi" w:cstheme="minorHAnsi"/>
          <w:lang w:eastAsia="nl-NL"/>
        </w:rPr>
        <w:t>En gaat over tot de orde van de dag.</w:t>
      </w:r>
    </w:p>
    <w:p w14:paraId="7442E258" w14:textId="77777777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p w14:paraId="44F236EA" w14:textId="791A1503" w:rsidR="00B6055B" w:rsidRPr="004047E4" w:rsidRDefault="00B6055B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  <w:r w:rsidRPr="004047E4">
        <w:rPr>
          <w:rFonts w:asciiTheme="minorHAnsi" w:eastAsia="Times New Roman" w:hAnsiTheme="minorHAnsi" w:cstheme="minorHAnsi"/>
          <w:lang w:eastAsia="nl-NL"/>
        </w:rPr>
        <w:t xml:space="preserve">Son en Breugel, </w:t>
      </w:r>
      <w:r w:rsidR="00E74C44">
        <w:rPr>
          <w:rFonts w:asciiTheme="minorHAnsi" w:eastAsia="Times New Roman" w:hAnsiTheme="minorHAnsi" w:cstheme="minorHAnsi"/>
          <w:lang w:eastAsia="nl-NL"/>
        </w:rPr>
        <w:t>22 februari</w:t>
      </w:r>
      <w:r w:rsidR="004A2E36">
        <w:rPr>
          <w:rFonts w:asciiTheme="minorHAnsi" w:eastAsia="Times New Roman" w:hAnsiTheme="minorHAnsi" w:cstheme="minorHAnsi"/>
          <w:lang w:eastAsia="nl-NL"/>
        </w:rPr>
        <w:t xml:space="preserve"> 202</w:t>
      </w:r>
      <w:r w:rsidR="00E74C44">
        <w:rPr>
          <w:rFonts w:asciiTheme="minorHAnsi" w:eastAsia="Times New Roman" w:hAnsiTheme="minorHAnsi" w:cstheme="minorHAnsi"/>
          <w:lang w:eastAsia="nl-NL"/>
        </w:rPr>
        <w:t>4</w:t>
      </w:r>
    </w:p>
    <w:p w14:paraId="78B7910B" w14:textId="146B9C81" w:rsidR="00E74C44" w:rsidRDefault="00E74C44" w:rsidP="00E74C44">
      <w:pPr>
        <w:spacing w:after="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Fracties CDA, D66, PvdA/GroenLinks en Voor U!</w:t>
      </w:r>
    </w:p>
    <w:p w14:paraId="1B318D0C" w14:textId="4DCA9808" w:rsidR="00870A7F" w:rsidRDefault="00870A7F" w:rsidP="00120FEB">
      <w:pPr>
        <w:spacing w:after="0"/>
        <w:rPr>
          <w:rFonts w:asciiTheme="minorHAnsi" w:eastAsia="Times New Roman" w:hAnsiTheme="minorHAnsi" w:cstheme="minorHAnsi"/>
          <w:lang w:eastAsia="nl-NL"/>
        </w:rPr>
      </w:pPr>
    </w:p>
    <w:sectPr w:rsidR="00870A7F" w:rsidSect="00845D01">
      <w:footerReference w:type="default" r:id="rId12"/>
      <w:footerReference w:type="first" r:id="rId13"/>
      <w:pgSz w:w="11907" w:h="16840"/>
      <w:pgMar w:top="1418" w:right="1418" w:bottom="1418" w:left="1418" w:header="708" w:footer="708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6B40" w14:textId="77777777" w:rsidR="008875BB" w:rsidRDefault="008875BB">
      <w:pPr>
        <w:spacing w:after="0" w:line="240" w:lineRule="auto"/>
      </w:pPr>
      <w:r>
        <w:separator/>
      </w:r>
    </w:p>
  </w:endnote>
  <w:endnote w:type="continuationSeparator" w:id="0">
    <w:p w14:paraId="574F7DB5" w14:textId="77777777" w:rsidR="008875BB" w:rsidRDefault="0088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055E" w14:textId="77777777" w:rsidR="00835F83" w:rsidRDefault="00B6055B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1EBC7BB" w14:textId="77777777" w:rsidR="00835F83" w:rsidRDefault="00835F8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F68C" w14:textId="77777777" w:rsidR="00835F83" w:rsidRDefault="00B6055B">
    <w:pPr>
      <w:pStyle w:val="Voettekst"/>
      <w:rPr>
        <w:sz w:val="16"/>
        <w:szCs w:val="16"/>
      </w:rPr>
    </w:pPr>
    <w:r>
      <w:rPr>
        <w:sz w:val="16"/>
        <w:szCs w:val="16"/>
      </w:rPr>
      <w:fldChar w:fldCharType="begin" w:fldLock="1"/>
    </w:r>
    <w:r w:rsidRPr="00DC7DBA">
      <w:rPr>
        <w:sz w:val="16"/>
        <w:szCs w:val="16"/>
      </w:rPr>
      <w:instrText xml:space="preserve"> mitP0 BLANCO \* MERGEFORMAT </w:instrTex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F1A8" w14:textId="77777777" w:rsidR="008875BB" w:rsidRDefault="008875BB">
      <w:pPr>
        <w:spacing w:after="0" w:line="240" w:lineRule="auto"/>
      </w:pPr>
      <w:r>
        <w:separator/>
      </w:r>
    </w:p>
  </w:footnote>
  <w:footnote w:type="continuationSeparator" w:id="0">
    <w:p w14:paraId="23F82C89" w14:textId="77777777" w:rsidR="008875BB" w:rsidRDefault="0088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79A"/>
    <w:multiLevelType w:val="hybridMultilevel"/>
    <w:tmpl w:val="5BE84E76"/>
    <w:styleLink w:val="Gemporteerdestijl1"/>
    <w:lvl w:ilvl="0" w:tplc="9C8C19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09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C8D12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08EC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66452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E43A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ECC9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041B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801A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030332"/>
    <w:multiLevelType w:val="hybridMultilevel"/>
    <w:tmpl w:val="F224D78C"/>
    <w:lvl w:ilvl="0" w:tplc="F06CE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5903"/>
    <w:multiLevelType w:val="hybridMultilevel"/>
    <w:tmpl w:val="1EE834A0"/>
    <w:lvl w:ilvl="0" w:tplc="1BE686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01848"/>
    <w:multiLevelType w:val="hybridMultilevel"/>
    <w:tmpl w:val="E0BA0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2EB"/>
    <w:multiLevelType w:val="hybridMultilevel"/>
    <w:tmpl w:val="DEF88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14684"/>
    <w:multiLevelType w:val="hybridMultilevel"/>
    <w:tmpl w:val="0E2AA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25D05"/>
    <w:multiLevelType w:val="hybridMultilevel"/>
    <w:tmpl w:val="CBBA5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231F2"/>
    <w:multiLevelType w:val="hybridMultilevel"/>
    <w:tmpl w:val="614403D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F6B75"/>
    <w:multiLevelType w:val="hybridMultilevel"/>
    <w:tmpl w:val="62C47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65B3A"/>
    <w:multiLevelType w:val="hybridMultilevel"/>
    <w:tmpl w:val="3506B1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F2C0E"/>
    <w:multiLevelType w:val="hybridMultilevel"/>
    <w:tmpl w:val="8BBE80BE"/>
    <w:styleLink w:val="Alfabetisch"/>
    <w:lvl w:ilvl="0" w:tplc="8A8478C6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23028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A097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22574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18A1E8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64E4D2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4397C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DA5814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C6B22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83C434E"/>
    <w:multiLevelType w:val="hybridMultilevel"/>
    <w:tmpl w:val="5B205E6C"/>
    <w:lvl w:ilvl="0" w:tplc="EC52B1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E4459"/>
    <w:multiLevelType w:val="hybridMultilevel"/>
    <w:tmpl w:val="FE6280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9D34D7"/>
    <w:multiLevelType w:val="hybridMultilevel"/>
    <w:tmpl w:val="5BE84E76"/>
    <w:numStyleLink w:val="Gemporteerdestijl1"/>
  </w:abstractNum>
  <w:abstractNum w:abstractNumId="14" w15:restartNumberingAfterBreak="0">
    <w:nsid w:val="63685D32"/>
    <w:multiLevelType w:val="hybridMultilevel"/>
    <w:tmpl w:val="043CC3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D6F04"/>
    <w:multiLevelType w:val="hybridMultilevel"/>
    <w:tmpl w:val="8BBE80BE"/>
    <w:numStyleLink w:val="Alfabetisch"/>
  </w:abstractNum>
  <w:abstractNum w:abstractNumId="16" w15:restartNumberingAfterBreak="0">
    <w:nsid w:val="739A3538"/>
    <w:multiLevelType w:val="hybridMultilevel"/>
    <w:tmpl w:val="BA48DB44"/>
    <w:lvl w:ilvl="0" w:tplc="957EA4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F94654"/>
    <w:multiLevelType w:val="hybridMultilevel"/>
    <w:tmpl w:val="66EA8266"/>
    <w:lvl w:ilvl="0" w:tplc="428C6844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CA220B"/>
    <w:multiLevelType w:val="hybridMultilevel"/>
    <w:tmpl w:val="845EA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27377"/>
    <w:multiLevelType w:val="multilevel"/>
    <w:tmpl w:val="B64C20B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403067132">
    <w:abstractNumId w:val="11"/>
  </w:num>
  <w:num w:numId="2" w16cid:durableId="1985889132">
    <w:abstractNumId w:val="1"/>
  </w:num>
  <w:num w:numId="3" w16cid:durableId="414593248">
    <w:abstractNumId w:val="2"/>
  </w:num>
  <w:num w:numId="4" w16cid:durableId="1924606862">
    <w:abstractNumId w:val="12"/>
  </w:num>
  <w:num w:numId="5" w16cid:durableId="1216969654">
    <w:abstractNumId w:val="16"/>
  </w:num>
  <w:num w:numId="6" w16cid:durableId="1348678216">
    <w:abstractNumId w:val="3"/>
  </w:num>
  <w:num w:numId="7" w16cid:durableId="1651667375">
    <w:abstractNumId w:val="9"/>
  </w:num>
  <w:num w:numId="8" w16cid:durableId="331879650">
    <w:abstractNumId w:val="5"/>
  </w:num>
  <w:num w:numId="9" w16cid:durableId="55396827">
    <w:abstractNumId w:val="19"/>
  </w:num>
  <w:num w:numId="10" w16cid:durableId="1286154252">
    <w:abstractNumId w:val="4"/>
  </w:num>
  <w:num w:numId="11" w16cid:durableId="1425687923">
    <w:abstractNumId w:val="18"/>
  </w:num>
  <w:num w:numId="12" w16cid:durableId="2128041777">
    <w:abstractNumId w:val="0"/>
  </w:num>
  <w:num w:numId="13" w16cid:durableId="737900514">
    <w:abstractNumId w:val="13"/>
  </w:num>
  <w:num w:numId="14" w16cid:durableId="1656569639">
    <w:abstractNumId w:val="10"/>
  </w:num>
  <w:num w:numId="15" w16cid:durableId="2064677089">
    <w:abstractNumId w:val="15"/>
  </w:num>
  <w:num w:numId="16" w16cid:durableId="80300546">
    <w:abstractNumId w:val="14"/>
  </w:num>
  <w:num w:numId="17" w16cid:durableId="1102725271">
    <w:abstractNumId w:val="7"/>
  </w:num>
  <w:num w:numId="18" w16cid:durableId="1855143106">
    <w:abstractNumId w:val="17"/>
  </w:num>
  <w:num w:numId="19" w16cid:durableId="1969430534">
    <w:abstractNumId w:val="8"/>
  </w:num>
  <w:num w:numId="20" w16cid:durableId="181170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BB"/>
    <w:rsid w:val="000068DC"/>
    <w:rsid w:val="00021CA2"/>
    <w:rsid w:val="00045C1B"/>
    <w:rsid w:val="00046FCA"/>
    <w:rsid w:val="00052A5A"/>
    <w:rsid w:val="00070DE6"/>
    <w:rsid w:val="0007711B"/>
    <w:rsid w:val="00077534"/>
    <w:rsid w:val="000833FB"/>
    <w:rsid w:val="00094C40"/>
    <w:rsid w:val="000A0E8E"/>
    <w:rsid w:val="000B765A"/>
    <w:rsid w:val="000F3460"/>
    <w:rsid w:val="000F6BB5"/>
    <w:rsid w:val="00120FEB"/>
    <w:rsid w:val="00121BDC"/>
    <w:rsid w:val="00143897"/>
    <w:rsid w:val="001706E0"/>
    <w:rsid w:val="001764C9"/>
    <w:rsid w:val="0018461A"/>
    <w:rsid w:val="00195A82"/>
    <w:rsid w:val="001960D0"/>
    <w:rsid w:val="001B4783"/>
    <w:rsid w:val="001C18BD"/>
    <w:rsid w:val="001C3A60"/>
    <w:rsid w:val="001D2F0F"/>
    <w:rsid w:val="001D52D3"/>
    <w:rsid w:val="001E16E7"/>
    <w:rsid w:val="00206201"/>
    <w:rsid w:val="00220395"/>
    <w:rsid w:val="00232B89"/>
    <w:rsid w:val="002445FF"/>
    <w:rsid w:val="002463AA"/>
    <w:rsid w:val="002574A2"/>
    <w:rsid w:val="00263C93"/>
    <w:rsid w:val="00275550"/>
    <w:rsid w:val="002C6485"/>
    <w:rsid w:val="002E30EC"/>
    <w:rsid w:val="002E791B"/>
    <w:rsid w:val="002F494A"/>
    <w:rsid w:val="00330E9E"/>
    <w:rsid w:val="00340EBF"/>
    <w:rsid w:val="00373194"/>
    <w:rsid w:val="003A7172"/>
    <w:rsid w:val="003B6A35"/>
    <w:rsid w:val="003C0B50"/>
    <w:rsid w:val="003C51B5"/>
    <w:rsid w:val="00400547"/>
    <w:rsid w:val="004047E4"/>
    <w:rsid w:val="00413DAF"/>
    <w:rsid w:val="00415671"/>
    <w:rsid w:val="0041586F"/>
    <w:rsid w:val="00425F1D"/>
    <w:rsid w:val="00427C4A"/>
    <w:rsid w:val="0043382D"/>
    <w:rsid w:val="00435922"/>
    <w:rsid w:val="004470C3"/>
    <w:rsid w:val="00451DE0"/>
    <w:rsid w:val="004605D3"/>
    <w:rsid w:val="004619A3"/>
    <w:rsid w:val="00470554"/>
    <w:rsid w:val="004A2E36"/>
    <w:rsid w:val="004D53C3"/>
    <w:rsid w:val="004E072F"/>
    <w:rsid w:val="004F600D"/>
    <w:rsid w:val="00534EBA"/>
    <w:rsid w:val="00542F6A"/>
    <w:rsid w:val="005541A9"/>
    <w:rsid w:val="005670AD"/>
    <w:rsid w:val="005A247A"/>
    <w:rsid w:val="005C1C9D"/>
    <w:rsid w:val="005C664A"/>
    <w:rsid w:val="005E64C8"/>
    <w:rsid w:val="005F5442"/>
    <w:rsid w:val="00601BA6"/>
    <w:rsid w:val="00604B4F"/>
    <w:rsid w:val="00616F1B"/>
    <w:rsid w:val="00626B7D"/>
    <w:rsid w:val="00627F3D"/>
    <w:rsid w:val="0067572B"/>
    <w:rsid w:val="006757BE"/>
    <w:rsid w:val="006813D2"/>
    <w:rsid w:val="00690CAE"/>
    <w:rsid w:val="006B3057"/>
    <w:rsid w:val="006D6EE6"/>
    <w:rsid w:val="006E5EB8"/>
    <w:rsid w:val="006F052B"/>
    <w:rsid w:val="006F42EC"/>
    <w:rsid w:val="0071631F"/>
    <w:rsid w:val="00730783"/>
    <w:rsid w:val="00734954"/>
    <w:rsid w:val="00743920"/>
    <w:rsid w:val="0076482F"/>
    <w:rsid w:val="00782870"/>
    <w:rsid w:val="007A2218"/>
    <w:rsid w:val="007C5B28"/>
    <w:rsid w:val="007C6575"/>
    <w:rsid w:val="00805A63"/>
    <w:rsid w:val="0081540A"/>
    <w:rsid w:val="00823C53"/>
    <w:rsid w:val="008306EB"/>
    <w:rsid w:val="0083421A"/>
    <w:rsid w:val="00835F83"/>
    <w:rsid w:val="008400BF"/>
    <w:rsid w:val="00843077"/>
    <w:rsid w:val="00853F6E"/>
    <w:rsid w:val="00870A7F"/>
    <w:rsid w:val="00871B95"/>
    <w:rsid w:val="008875BB"/>
    <w:rsid w:val="008B2CB7"/>
    <w:rsid w:val="008C2849"/>
    <w:rsid w:val="00911686"/>
    <w:rsid w:val="0091553C"/>
    <w:rsid w:val="0093259A"/>
    <w:rsid w:val="00950155"/>
    <w:rsid w:val="00952FB8"/>
    <w:rsid w:val="00953D50"/>
    <w:rsid w:val="00957C0A"/>
    <w:rsid w:val="009717D2"/>
    <w:rsid w:val="00986355"/>
    <w:rsid w:val="009944CD"/>
    <w:rsid w:val="009D472D"/>
    <w:rsid w:val="00A1632D"/>
    <w:rsid w:val="00A51086"/>
    <w:rsid w:val="00A577FA"/>
    <w:rsid w:val="00A610BB"/>
    <w:rsid w:val="00A7210B"/>
    <w:rsid w:val="00A90C56"/>
    <w:rsid w:val="00A91AA6"/>
    <w:rsid w:val="00A928A2"/>
    <w:rsid w:val="00AB7FA5"/>
    <w:rsid w:val="00AC10E5"/>
    <w:rsid w:val="00AC1D60"/>
    <w:rsid w:val="00AC3569"/>
    <w:rsid w:val="00AC3C8B"/>
    <w:rsid w:val="00AC608E"/>
    <w:rsid w:val="00AF0B42"/>
    <w:rsid w:val="00AF3E55"/>
    <w:rsid w:val="00B00CD3"/>
    <w:rsid w:val="00B213C2"/>
    <w:rsid w:val="00B3482F"/>
    <w:rsid w:val="00B50B8B"/>
    <w:rsid w:val="00B50C98"/>
    <w:rsid w:val="00B53A46"/>
    <w:rsid w:val="00B547F5"/>
    <w:rsid w:val="00B6055B"/>
    <w:rsid w:val="00BA3B8F"/>
    <w:rsid w:val="00BD54B1"/>
    <w:rsid w:val="00BE09C0"/>
    <w:rsid w:val="00BF447D"/>
    <w:rsid w:val="00BF6629"/>
    <w:rsid w:val="00BF7297"/>
    <w:rsid w:val="00C15F0D"/>
    <w:rsid w:val="00C21BEA"/>
    <w:rsid w:val="00C330F2"/>
    <w:rsid w:val="00C4165C"/>
    <w:rsid w:val="00C62A15"/>
    <w:rsid w:val="00C63D01"/>
    <w:rsid w:val="00C8731A"/>
    <w:rsid w:val="00C90C44"/>
    <w:rsid w:val="00C92FC6"/>
    <w:rsid w:val="00C964F8"/>
    <w:rsid w:val="00CA403C"/>
    <w:rsid w:val="00CD08EE"/>
    <w:rsid w:val="00CD1043"/>
    <w:rsid w:val="00CF3F3A"/>
    <w:rsid w:val="00CF3FB5"/>
    <w:rsid w:val="00D000E0"/>
    <w:rsid w:val="00D03360"/>
    <w:rsid w:val="00D13874"/>
    <w:rsid w:val="00D25611"/>
    <w:rsid w:val="00D51602"/>
    <w:rsid w:val="00D5372D"/>
    <w:rsid w:val="00D6796B"/>
    <w:rsid w:val="00D70691"/>
    <w:rsid w:val="00D9384B"/>
    <w:rsid w:val="00D95BB8"/>
    <w:rsid w:val="00DA00F3"/>
    <w:rsid w:val="00DA5B17"/>
    <w:rsid w:val="00DC0F71"/>
    <w:rsid w:val="00DC316D"/>
    <w:rsid w:val="00DC7541"/>
    <w:rsid w:val="00DE1D46"/>
    <w:rsid w:val="00DF0F0E"/>
    <w:rsid w:val="00DF7FCF"/>
    <w:rsid w:val="00E072C5"/>
    <w:rsid w:val="00E547CE"/>
    <w:rsid w:val="00E74C44"/>
    <w:rsid w:val="00E816B7"/>
    <w:rsid w:val="00E84B73"/>
    <w:rsid w:val="00EB4A19"/>
    <w:rsid w:val="00EE41FA"/>
    <w:rsid w:val="00EF016B"/>
    <w:rsid w:val="00F17B7D"/>
    <w:rsid w:val="00F30490"/>
    <w:rsid w:val="00F30A66"/>
    <w:rsid w:val="00F47120"/>
    <w:rsid w:val="00F52742"/>
    <w:rsid w:val="00F55099"/>
    <w:rsid w:val="00F65B40"/>
    <w:rsid w:val="00F72386"/>
    <w:rsid w:val="00F75367"/>
    <w:rsid w:val="00F83DEE"/>
    <w:rsid w:val="00FB3F21"/>
    <w:rsid w:val="00FB4813"/>
    <w:rsid w:val="00FD554B"/>
    <w:rsid w:val="00FD5A02"/>
    <w:rsid w:val="00FE0A6B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41C3"/>
  <w15:chartTrackingRefBased/>
  <w15:docId w15:val="{11100EEB-3620-45D7-ADF0-4F72C5CB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55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B6055B"/>
  </w:style>
  <w:style w:type="paragraph" w:styleId="Voettekst">
    <w:name w:val="footer"/>
    <w:basedOn w:val="Standaard"/>
    <w:link w:val="VoettekstChar"/>
    <w:rsid w:val="00B605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6055B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B605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4B7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4B73"/>
    <w:rPr>
      <w:color w:val="800080" w:themeColor="followedHyperlink"/>
      <w:u w:val="single"/>
    </w:rPr>
  </w:style>
  <w:style w:type="character" w:customStyle="1" w:styleId="pspdfkit-6fq5ysqkmc2gc1fek9b659qfh8">
    <w:name w:val="pspdfkit-6fq5ysqkmc2gc1fek9b659qfh8"/>
    <w:basedOn w:val="Standaardalinea-lettertype"/>
    <w:rsid w:val="00CD1043"/>
  </w:style>
  <w:style w:type="paragraph" w:styleId="Geenafstand">
    <w:name w:val="No Spacing"/>
    <w:rsid w:val="00120F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nl-NL"/>
    </w:rPr>
  </w:style>
  <w:style w:type="numbering" w:customStyle="1" w:styleId="Gemporteerdestijl1">
    <w:name w:val="Geïmporteerde stijl 1"/>
    <w:rsid w:val="00120FEB"/>
    <w:pPr>
      <w:numPr>
        <w:numId w:val="12"/>
      </w:numPr>
    </w:pPr>
  </w:style>
  <w:style w:type="numbering" w:customStyle="1" w:styleId="Alfabetisch">
    <w:name w:val="Alfabetisch"/>
    <w:rsid w:val="00120FEB"/>
    <w:pPr>
      <w:numPr>
        <w:numId w:val="14"/>
      </w:numPr>
    </w:pPr>
  </w:style>
  <w:style w:type="paragraph" w:styleId="Revisie">
    <w:name w:val="Revision"/>
    <w:hidden/>
    <w:uiPriority w:val="99"/>
    <w:semiHidden/>
    <w:rsid w:val="00120FEB"/>
    <w:pPr>
      <w:spacing w:after="0" w:line="240" w:lineRule="auto"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04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3049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30490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49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490"/>
    <w:rPr>
      <w:rFonts w:ascii="Calibri" w:eastAsia="Calibri" w:hAnsi="Calibri" w:cs="Times New Roman"/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02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6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riffie%20Son%20en%20Breugel\015%20Moties,%20Amendementen%20en%20Initiatiefvoorstellen\Amendementen\AMENDEMENT%20forma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6EB6-4154-4850-A519-EA8A67E2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AMENDEMENT format</Template>
  <TotalTime>81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Verheul</dc:creator>
  <cp:keywords/>
  <dc:description/>
  <cp:lastModifiedBy>Moniek Weerts</cp:lastModifiedBy>
  <cp:revision>6</cp:revision>
  <dcterms:created xsi:type="dcterms:W3CDTF">2023-11-24T10:45:00Z</dcterms:created>
  <dcterms:modified xsi:type="dcterms:W3CDTF">2024-02-05T12:11:00Z</dcterms:modified>
</cp:coreProperties>
</file>