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7390" w14:textId="77777777" w:rsidR="005F703C" w:rsidRPr="00D852CA" w:rsidRDefault="005F703C" w:rsidP="00AE1283">
      <w:pPr>
        <w:rPr>
          <w:rFonts w:ascii="Verdana" w:hAnsi="Verdana"/>
          <w:sz w:val="20"/>
          <w:szCs w:val="20"/>
        </w:rPr>
      </w:pPr>
    </w:p>
    <w:p w14:paraId="6DD22A6F" w14:textId="77777777" w:rsidR="005F703C" w:rsidRPr="00D852CA" w:rsidRDefault="005F703C" w:rsidP="00D852CA">
      <w:pPr>
        <w:pStyle w:val="Lijstalinea"/>
        <w:ind w:left="0"/>
        <w:jc w:val="center"/>
        <w:rPr>
          <w:rFonts w:ascii="Verdana" w:hAnsi="Verdana"/>
          <w:b/>
          <w:sz w:val="20"/>
          <w:szCs w:val="20"/>
        </w:rPr>
      </w:pPr>
      <w:r w:rsidRPr="00D852CA">
        <w:rPr>
          <w:rFonts w:ascii="Verdana" w:hAnsi="Verdana"/>
          <w:b/>
          <w:sz w:val="20"/>
          <w:szCs w:val="20"/>
        </w:rPr>
        <w:t>Adviesraad Sociaal Domein Urk</w:t>
      </w:r>
    </w:p>
    <w:p w14:paraId="32B2DD56" w14:textId="77777777" w:rsidR="005F703C" w:rsidRPr="00D852CA" w:rsidRDefault="005F703C" w:rsidP="005F703C">
      <w:pPr>
        <w:pStyle w:val="Lijstalinea"/>
        <w:rPr>
          <w:rFonts w:ascii="Verdana" w:hAnsi="Verdana"/>
          <w:sz w:val="20"/>
          <w:szCs w:val="20"/>
        </w:rPr>
      </w:pPr>
    </w:p>
    <w:p w14:paraId="12E1ED35" w14:textId="77777777" w:rsidR="005F703C" w:rsidRPr="00D852CA" w:rsidRDefault="005F703C" w:rsidP="00D852CA">
      <w:pPr>
        <w:pStyle w:val="Lijstalinea"/>
        <w:ind w:left="0"/>
        <w:rPr>
          <w:rFonts w:ascii="Verdana" w:hAnsi="Verdana"/>
          <w:sz w:val="20"/>
          <w:szCs w:val="20"/>
        </w:rPr>
      </w:pPr>
      <w:r w:rsidRPr="00D852CA">
        <w:rPr>
          <w:rFonts w:ascii="Verdana" w:hAnsi="Verdana"/>
          <w:sz w:val="20"/>
          <w:szCs w:val="20"/>
        </w:rPr>
        <w:t xml:space="preserve">Per 1-1-17 heeft het gemeentebestuur van Urk </w:t>
      </w:r>
      <w:r w:rsidR="0039032B" w:rsidRPr="00D852CA">
        <w:rPr>
          <w:rFonts w:ascii="Verdana" w:hAnsi="Verdana"/>
          <w:sz w:val="20"/>
          <w:szCs w:val="20"/>
        </w:rPr>
        <w:t>de</w:t>
      </w:r>
      <w:r w:rsidRPr="00D852CA">
        <w:rPr>
          <w:rFonts w:ascii="Verdana" w:hAnsi="Verdana"/>
          <w:sz w:val="20"/>
          <w:szCs w:val="20"/>
        </w:rPr>
        <w:t xml:space="preserve"> adviesraad voor het soci</w:t>
      </w:r>
      <w:r w:rsidR="00682F17" w:rsidRPr="00D852CA">
        <w:rPr>
          <w:rFonts w:ascii="Verdana" w:hAnsi="Verdana"/>
          <w:sz w:val="20"/>
          <w:szCs w:val="20"/>
        </w:rPr>
        <w:t>aal domein ingesteld</w:t>
      </w:r>
      <w:r w:rsidR="005E1228" w:rsidRPr="00D852CA">
        <w:rPr>
          <w:rFonts w:ascii="Verdana" w:hAnsi="Verdana"/>
          <w:sz w:val="20"/>
          <w:szCs w:val="20"/>
        </w:rPr>
        <w:t xml:space="preserve"> (hierna te noemen ASD)</w:t>
      </w:r>
      <w:r w:rsidR="00682F17" w:rsidRPr="00D852CA">
        <w:rPr>
          <w:rFonts w:ascii="Verdana" w:hAnsi="Verdana"/>
          <w:sz w:val="20"/>
          <w:szCs w:val="20"/>
        </w:rPr>
        <w:t>.</w:t>
      </w:r>
      <w:r w:rsidR="00AA6248" w:rsidRPr="00D852CA">
        <w:rPr>
          <w:rFonts w:ascii="Verdana" w:hAnsi="Verdana"/>
          <w:sz w:val="20"/>
          <w:szCs w:val="20"/>
        </w:rPr>
        <w:t xml:space="preserve"> </w:t>
      </w:r>
      <w:r w:rsidR="005E1228" w:rsidRPr="00D852CA">
        <w:rPr>
          <w:rFonts w:ascii="Verdana" w:hAnsi="Verdana"/>
          <w:sz w:val="20"/>
          <w:szCs w:val="20"/>
        </w:rPr>
        <w:t>Tot d</w:t>
      </w:r>
      <w:r w:rsidRPr="00D852CA">
        <w:rPr>
          <w:rFonts w:ascii="Verdana" w:hAnsi="Verdana"/>
          <w:sz w:val="20"/>
          <w:szCs w:val="20"/>
        </w:rPr>
        <w:t xml:space="preserve">e taak van de Adviesraad Sociaal </w:t>
      </w:r>
      <w:r w:rsidR="00682F17" w:rsidRPr="00D852CA">
        <w:rPr>
          <w:rFonts w:ascii="Verdana" w:hAnsi="Verdana"/>
          <w:sz w:val="20"/>
          <w:szCs w:val="20"/>
        </w:rPr>
        <w:t xml:space="preserve">Domein </w:t>
      </w:r>
      <w:r w:rsidR="005E1228" w:rsidRPr="00D852CA">
        <w:rPr>
          <w:rFonts w:ascii="Verdana" w:hAnsi="Verdana"/>
          <w:sz w:val="20"/>
          <w:szCs w:val="20"/>
        </w:rPr>
        <w:t xml:space="preserve">behoort onder andere </w:t>
      </w:r>
      <w:r w:rsidR="00682F17" w:rsidRPr="00D852CA">
        <w:rPr>
          <w:rFonts w:ascii="Verdana" w:hAnsi="Verdana"/>
          <w:sz w:val="20"/>
          <w:szCs w:val="20"/>
        </w:rPr>
        <w:t>het gemeente</w:t>
      </w:r>
      <w:r w:rsidRPr="00D852CA">
        <w:rPr>
          <w:rFonts w:ascii="Verdana" w:hAnsi="Verdana"/>
          <w:sz w:val="20"/>
          <w:szCs w:val="20"/>
        </w:rPr>
        <w:t>bestuur gevraagd, maar ook ongevraagd</w:t>
      </w:r>
      <w:r w:rsidR="00D852CA">
        <w:rPr>
          <w:rFonts w:ascii="Verdana" w:hAnsi="Verdana"/>
          <w:sz w:val="20"/>
          <w:szCs w:val="20"/>
        </w:rPr>
        <w:t>,</w:t>
      </w:r>
      <w:r w:rsidRPr="00D852CA">
        <w:rPr>
          <w:rFonts w:ascii="Verdana" w:hAnsi="Verdana"/>
          <w:sz w:val="20"/>
          <w:szCs w:val="20"/>
        </w:rPr>
        <w:t xml:space="preserve"> te adviseren over beleidszaken met betrekking tot het Sociaal Domein (WMO, Jeugdwet, Participatiewet). </w:t>
      </w:r>
    </w:p>
    <w:p w14:paraId="0055D03E" w14:textId="77777777" w:rsidR="009B5447" w:rsidRPr="00D852CA" w:rsidRDefault="009B5447" w:rsidP="00D852CA">
      <w:pPr>
        <w:pStyle w:val="Lijstalinea"/>
        <w:ind w:left="0" w:firstLine="720"/>
        <w:rPr>
          <w:rFonts w:ascii="Verdana" w:hAnsi="Verdana"/>
          <w:sz w:val="20"/>
          <w:szCs w:val="20"/>
        </w:rPr>
      </w:pPr>
    </w:p>
    <w:p w14:paraId="772280A9" w14:textId="77777777" w:rsidR="005E1228" w:rsidRPr="00D852CA" w:rsidRDefault="009B5447" w:rsidP="00D852CA">
      <w:pPr>
        <w:pStyle w:val="Lijstalinea"/>
        <w:ind w:left="0"/>
        <w:rPr>
          <w:rFonts w:ascii="Verdana" w:hAnsi="Verdana"/>
          <w:b/>
          <w:sz w:val="20"/>
          <w:szCs w:val="20"/>
        </w:rPr>
      </w:pPr>
      <w:r w:rsidRPr="00D852CA">
        <w:rPr>
          <w:rFonts w:ascii="Verdana" w:hAnsi="Verdana"/>
          <w:b/>
          <w:sz w:val="20"/>
          <w:szCs w:val="20"/>
        </w:rPr>
        <w:t>Doel</w:t>
      </w:r>
    </w:p>
    <w:p w14:paraId="01AEBEB3" w14:textId="77777777" w:rsidR="00682F17" w:rsidRPr="00D852CA" w:rsidRDefault="00682F17" w:rsidP="00D852CA">
      <w:pPr>
        <w:pStyle w:val="Lijstalinea"/>
        <w:ind w:left="0"/>
        <w:rPr>
          <w:rFonts w:ascii="Verdana" w:hAnsi="Verdana"/>
          <w:sz w:val="20"/>
          <w:szCs w:val="20"/>
        </w:rPr>
      </w:pPr>
      <w:r w:rsidRPr="00D852CA">
        <w:rPr>
          <w:rFonts w:ascii="Verdana" w:hAnsi="Verdana"/>
          <w:sz w:val="20"/>
          <w:szCs w:val="20"/>
        </w:rPr>
        <w:t xml:space="preserve">De adviesraad sociaal domein kijkt naar de effecten van het zorg- en participatiebeleid in de gemeente Urk. </w:t>
      </w:r>
      <w:r w:rsidR="009B5447" w:rsidRPr="00D852CA">
        <w:rPr>
          <w:rFonts w:ascii="Verdana" w:hAnsi="Verdana"/>
          <w:sz w:val="20"/>
          <w:szCs w:val="20"/>
        </w:rPr>
        <w:t xml:space="preserve">De adviesraad denkt mee en adviseert het college van B&amp;W op vele terreinen. De adviesraad geeft onafhankelijk en deskundig advies. </w:t>
      </w:r>
    </w:p>
    <w:p w14:paraId="27D678B9" w14:textId="77777777" w:rsidR="009B5447" w:rsidRPr="00D852CA" w:rsidRDefault="009B5447" w:rsidP="00D852CA">
      <w:pPr>
        <w:pStyle w:val="Lijstalinea"/>
        <w:ind w:left="0" w:firstLine="720"/>
        <w:rPr>
          <w:rFonts w:ascii="Verdana" w:hAnsi="Verdana"/>
          <w:sz w:val="20"/>
          <w:szCs w:val="20"/>
        </w:rPr>
      </w:pPr>
    </w:p>
    <w:p w14:paraId="69E224AD" w14:textId="77777777" w:rsidR="009B5447" w:rsidRPr="00D852CA" w:rsidRDefault="009B5447" w:rsidP="00D852CA">
      <w:pPr>
        <w:pStyle w:val="Lijstalinea"/>
        <w:ind w:left="0"/>
        <w:rPr>
          <w:rFonts w:ascii="Verdana" w:hAnsi="Verdana"/>
          <w:sz w:val="20"/>
          <w:szCs w:val="20"/>
        </w:rPr>
      </w:pPr>
      <w:r w:rsidRPr="00D852CA">
        <w:rPr>
          <w:rFonts w:ascii="Verdana" w:hAnsi="Verdana"/>
          <w:sz w:val="20"/>
          <w:szCs w:val="20"/>
        </w:rPr>
        <w:t>Naast het uitbrengen van schriftelijke adviezen</w:t>
      </w:r>
      <w:r w:rsidR="00873AE2" w:rsidRPr="00D852CA">
        <w:rPr>
          <w:rFonts w:ascii="Verdana" w:hAnsi="Verdana"/>
          <w:sz w:val="20"/>
          <w:szCs w:val="20"/>
        </w:rPr>
        <w:t>,</w:t>
      </w:r>
      <w:r w:rsidRPr="00D852CA">
        <w:rPr>
          <w:rFonts w:ascii="Verdana" w:hAnsi="Verdana"/>
          <w:sz w:val="20"/>
          <w:szCs w:val="20"/>
        </w:rPr>
        <w:t xml:space="preserve"> maakt de adviesraad sociaal domein gebruik van de mogelijkheid om persoonlijk met wethouder en ambtenaren van gedachte</w:t>
      </w:r>
      <w:r w:rsidR="00873AE2" w:rsidRPr="00D852CA">
        <w:rPr>
          <w:rFonts w:ascii="Verdana" w:hAnsi="Verdana"/>
          <w:sz w:val="20"/>
          <w:szCs w:val="20"/>
        </w:rPr>
        <w:t>n</w:t>
      </w:r>
      <w:r w:rsidRPr="00D852CA">
        <w:rPr>
          <w:rFonts w:ascii="Verdana" w:hAnsi="Verdana"/>
          <w:sz w:val="20"/>
          <w:szCs w:val="20"/>
        </w:rPr>
        <w:t xml:space="preserve"> te wisselen over actuele ontwikkelingen. De adviesraad heeft de mogelijkheid om reeds tijdens het proces van beleidsontwikkeling advies te geven.</w:t>
      </w:r>
    </w:p>
    <w:p w14:paraId="23A5FF07" w14:textId="77777777" w:rsidR="00D852CA" w:rsidRPr="00D852CA" w:rsidRDefault="00D852CA" w:rsidP="00D852CA">
      <w:pPr>
        <w:pStyle w:val="Lijstalinea"/>
        <w:ind w:left="0"/>
        <w:rPr>
          <w:rFonts w:ascii="Verdana" w:hAnsi="Verdana"/>
          <w:b/>
          <w:sz w:val="20"/>
          <w:szCs w:val="20"/>
        </w:rPr>
      </w:pPr>
      <w:r w:rsidRPr="00D852CA">
        <w:rPr>
          <w:rFonts w:ascii="Verdana" w:hAnsi="Verdana"/>
          <w:b/>
          <w:sz w:val="20"/>
          <w:szCs w:val="20"/>
        </w:rPr>
        <w:t>Visie</w:t>
      </w:r>
    </w:p>
    <w:p w14:paraId="323584E3" w14:textId="77777777" w:rsidR="00D852CA" w:rsidRPr="00D852CA" w:rsidRDefault="00D852CA" w:rsidP="00D852CA">
      <w:pPr>
        <w:rPr>
          <w:rFonts w:ascii="Verdana" w:eastAsia="Verdana" w:hAnsi="Verdana" w:cs="Verdana"/>
          <w:color w:val="000000"/>
          <w:sz w:val="20"/>
          <w:szCs w:val="20"/>
        </w:rPr>
      </w:pPr>
      <w:r w:rsidRPr="00D852CA">
        <w:rPr>
          <w:rFonts w:ascii="Verdana" w:eastAsia="Verdana" w:hAnsi="Verdana" w:cs="Verdana"/>
          <w:color w:val="000000"/>
          <w:sz w:val="20"/>
          <w:szCs w:val="20"/>
        </w:rPr>
        <w:t>Als Adviesraad willen wij de stem van de burger horen en laten klinken binnen het werkgebied van het Sociaal Domein.</w:t>
      </w:r>
    </w:p>
    <w:p w14:paraId="4A37CE08" w14:textId="77777777" w:rsidR="00D852CA" w:rsidRPr="00D852CA" w:rsidRDefault="00D852CA" w:rsidP="00D852CA">
      <w:pPr>
        <w:pStyle w:val="Lijstalinea"/>
        <w:ind w:left="0" w:hanging="436"/>
        <w:rPr>
          <w:rFonts w:ascii="Verdana" w:hAnsi="Verdana"/>
          <w:b/>
          <w:sz w:val="20"/>
          <w:szCs w:val="20"/>
        </w:rPr>
      </w:pPr>
      <w:r>
        <w:rPr>
          <w:rFonts w:ascii="Verdana" w:hAnsi="Verdana"/>
          <w:b/>
          <w:sz w:val="20"/>
          <w:szCs w:val="20"/>
        </w:rPr>
        <w:t xml:space="preserve">      </w:t>
      </w:r>
      <w:r w:rsidRPr="00D852CA">
        <w:rPr>
          <w:rFonts w:ascii="Verdana" w:hAnsi="Verdana"/>
          <w:b/>
          <w:sz w:val="20"/>
          <w:szCs w:val="20"/>
        </w:rPr>
        <w:t>Missie</w:t>
      </w:r>
    </w:p>
    <w:p w14:paraId="59E7F361" w14:textId="77777777" w:rsidR="00D852CA" w:rsidRPr="00D852CA" w:rsidRDefault="00D852CA" w:rsidP="00D852CA">
      <w:pPr>
        <w:rPr>
          <w:rFonts w:ascii="Verdana" w:eastAsia="Verdana" w:hAnsi="Verdana" w:cs="Verdana"/>
          <w:color w:val="000000"/>
          <w:sz w:val="20"/>
          <w:szCs w:val="20"/>
        </w:rPr>
      </w:pPr>
      <w:r w:rsidRPr="00D852CA">
        <w:rPr>
          <w:rFonts w:ascii="Verdana" w:eastAsia="Verdana" w:hAnsi="Verdana" w:cs="Verdana"/>
          <w:color w:val="000000"/>
          <w:sz w:val="20"/>
          <w:szCs w:val="20"/>
        </w:rPr>
        <w:t>De Adviesraad Sociaal Domein vervult een brugfunctie tussen de burgers en de gemeente Urk. De Adviesraad Sociaal Domein denkt mee met en adviseert gevraagd en ongevraagd over onderwerpen die spelen binnen het sociaal domein.</w:t>
      </w:r>
    </w:p>
    <w:p w14:paraId="3270AE59" w14:textId="77777777" w:rsidR="00D852CA" w:rsidRPr="00D852CA" w:rsidRDefault="00D852CA" w:rsidP="00D852CA">
      <w:pPr>
        <w:pStyle w:val="Lijstalinea"/>
        <w:ind w:left="0" w:hanging="436"/>
        <w:rPr>
          <w:rFonts w:ascii="Verdana" w:hAnsi="Verdana"/>
          <w:b/>
          <w:sz w:val="20"/>
          <w:szCs w:val="20"/>
        </w:rPr>
      </w:pPr>
      <w:r>
        <w:rPr>
          <w:rFonts w:ascii="Verdana" w:hAnsi="Verdana"/>
          <w:b/>
          <w:sz w:val="20"/>
          <w:szCs w:val="20"/>
        </w:rPr>
        <w:t xml:space="preserve">      </w:t>
      </w:r>
      <w:r w:rsidRPr="00D852CA">
        <w:rPr>
          <w:rFonts w:ascii="Verdana" w:hAnsi="Verdana"/>
          <w:b/>
          <w:sz w:val="20"/>
          <w:szCs w:val="20"/>
        </w:rPr>
        <w:t>Kernwaarden</w:t>
      </w:r>
    </w:p>
    <w:p w14:paraId="27DD6B91" w14:textId="77777777" w:rsidR="00D852CA" w:rsidRPr="00D852CA" w:rsidRDefault="00D852CA" w:rsidP="00D852CA">
      <w:pPr>
        <w:pStyle w:val="Lijstalinea"/>
        <w:numPr>
          <w:ilvl w:val="0"/>
          <w:numId w:val="1"/>
        </w:numPr>
        <w:spacing w:after="160"/>
        <w:jc w:val="left"/>
        <w:rPr>
          <w:rFonts w:ascii="Verdana" w:eastAsia="Verdana" w:hAnsi="Verdana" w:cs="Verdana"/>
          <w:color w:val="000000"/>
          <w:sz w:val="20"/>
          <w:szCs w:val="20"/>
        </w:rPr>
      </w:pPr>
      <w:r w:rsidRPr="00D852CA">
        <w:rPr>
          <w:rFonts w:ascii="Verdana" w:eastAsia="Verdana" w:hAnsi="Verdana" w:cs="Verdana"/>
          <w:color w:val="000000"/>
          <w:sz w:val="20"/>
          <w:szCs w:val="20"/>
        </w:rPr>
        <w:t>Transparant</w:t>
      </w:r>
    </w:p>
    <w:p w14:paraId="74746E58" w14:textId="77777777" w:rsidR="00D852CA" w:rsidRPr="00D852CA" w:rsidRDefault="00D852CA" w:rsidP="00D852CA">
      <w:pPr>
        <w:pStyle w:val="Lijstalinea"/>
        <w:numPr>
          <w:ilvl w:val="0"/>
          <w:numId w:val="1"/>
        </w:numPr>
        <w:spacing w:after="160"/>
        <w:jc w:val="left"/>
        <w:rPr>
          <w:rFonts w:ascii="Verdana" w:eastAsia="Verdana" w:hAnsi="Verdana" w:cs="Verdana"/>
          <w:color w:val="000000"/>
          <w:sz w:val="20"/>
          <w:szCs w:val="20"/>
        </w:rPr>
      </w:pPr>
      <w:r w:rsidRPr="00D852CA">
        <w:rPr>
          <w:rFonts w:ascii="Verdana" w:eastAsia="Verdana" w:hAnsi="Verdana" w:cs="Verdana"/>
          <w:color w:val="000000"/>
          <w:sz w:val="20"/>
          <w:szCs w:val="20"/>
        </w:rPr>
        <w:t>Verantwoordelijk</w:t>
      </w:r>
    </w:p>
    <w:p w14:paraId="31BA098D" w14:textId="77777777" w:rsidR="00D852CA" w:rsidRPr="00D852CA" w:rsidRDefault="00D852CA" w:rsidP="00D852CA">
      <w:pPr>
        <w:pStyle w:val="Lijstalinea"/>
        <w:numPr>
          <w:ilvl w:val="0"/>
          <w:numId w:val="1"/>
        </w:numPr>
        <w:spacing w:after="160"/>
        <w:jc w:val="left"/>
        <w:rPr>
          <w:rFonts w:ascii="Verdana" w:eastAsia="Verdana" w:hAnsi="Verdana" w:cs="Verdana"/>
          <w:color w:val="000000"/>
          <w:sz w:val="20"/>
          <w:szCs w:val="20"/>
        </w:rPr>
      </w:pPr>
      <w:r w:rsidRPr="00D852CA">
        <w:rPr>
          <w:rFonts w:ascii="Verdana" w:eastAsia="Verdana" w:hAnsi="Verdana" w:cs="Verdana"/>
          <w:color w:val="000000"/>
          <w:sz w:val="20"/>
          <w:szCs w:val="20"/>
        </w:rPr>
        <w:t>Mensgericht</w:t>
      </w:r>
    </w:p>
    <w:p w14:paraId="490D2922" w14:textId="77777777" w:rsidR="00D852CA" w:rsidRPr="00D852CA" w:rsidRDefault="00D852CA" w:rsidP="00D852CA">
      <w:pPr>
        <w:pStyle w:val="Lijstalinea"/>
        <w:numPr>
          <w:ilvl w:val="0"/>
          <w:numId w:val="1"/>
        </w:numPr>
        <w:spacing w:after="160"/>
        <w:jc w:val="left"/>
        <w:rPr>
          <w:rFonts w:ascii="Verdana" w:eastAsia="Verdana" w:hAnsi="Verdana" w:cs="Verdana"/>
          <w:color w:val="000000"/>
          <w:sz w:val="20"/>
          <w:szCs w:val="20"/>
        </w:rPr>
      </w:pPr>
      <w:r w:rsidRPr="00D852CA">
        <w:rPr>
          <w:rFonts w:ascii="Verdana" w:eastAsia="Verdana" w:hAnsi="Verdana" w:cs="Verdana"/>
          <w:color w:val="000000"/>
          <w:sz w:val="20"/>
          <w:szCs w:val="20"/>
        </w:rPr>
        <w:t>Verbindend</w:t>
      </w:r>
    </w:p>
    <w:p w14:paraId="18EFDF10" w14:textId="77777777" w:rsidR="009B5447" w:rsidRPr="00D852CA" w:rsidRDefault="009B5447" w:rsidP="00D852CA">
      <w:pPr>
        <w:pStyle w:val="Lijstalinea"/>
        <w:ind w:left="0"/>
        <w:rPr>
          <w:rFonts w:ascii="Verdana" w:hAnsi="Verdana"/>
          <w:sz w:val="20"/>
          <w:szCs w:val="20"/>
        </w:rPr>
      </w:pPr>
    </w:p>
    <w:p w14:paraId="454D16E5" w14:textId="77777777" w:rsidR="00D852CA" w:rsidRPr="00D852CA" w:rsidRDefault="00D852CA" w:rsidP="009B5447">
      <w:pPr>
        <w:pStyle w:val="Lijstalinea"/>
        <w:rPr>
          <w:rFonts w:ascii="Verdana" w:hAnsi="Verdana"/>
          <w:sz w:val="20"/>
          <w:szCs w:val="20"/>
        </w:rPr>
      </w:pPr>
    </w:p>
    <w:p w14:paraId="39741DDE" w14:textId="77777777" w:rsidR="009B5447" w:rsidRPr="00D852CA" w:rsidRDefault="00D852CA" w:rsidP="00D852CA">
      <w:pPr>
        <w:pStyle w:val="Lijstalinea"/>
        <w:ind w:left="0" w:hanging="436"/>
        <w:rPr>
          <w:rFonts w:ascii="Verdana" w:hAnsi="Verdana"/>
          <w:b/>
          <w:sz w:val="20"/>
          <w:szCs w:val="20"/>
        </w:rPr>
      </w:pPr>
      <w:r>
        <w:rPr>
          <w:rFonts w:ascii="Verdana" w:hAnsi="Verdana"/>
          <w:b/>
          <w:sz w:val="20"/>
          <w:szCs w:val="20"/>
        </w:rPr>
        <w:t xml:space="preserve">      </w:t>
      </w:r>
      <w:r w:rsidR="009B5447" w:rsidRPr="00D852CA">
        <w:rPr>
          <w:rFonts w:ascii="Verdana" w:hAnsi="Verdana"/>
          <w:b/>
          <w:sz w:val="20"/>
          <w:szCs w:val="20"/>
        </w:rPr>
        <w:t>Werkwijze</w:t>
      </w:r>
    </w:p>
    <w:p w14:paraId="36AA9CD9" w14:textId="77777777" w:rsidR="00682F17" w:rsidRPr="00D852CA" w:rsidRDefault="00D852CA" w:rsidP="00D852CA">
      <w:pPr>
        <w:pStyle w:val="Lijstalinea"/>
        <w:ind w:left="0" w:hanging="436"/>
        <w:rPr>
          <w:rFonts w:ascii="Verdana" w:hAnsi="Verdana"/>
          <w:sz w:val="20"/>
          <w:szCs w:val="20"/>
        </w:rPr>
      </w:pPr>
      <w:r w:rsidRPr="00D852CA">
        <w:rPr>
          <w:rFonts w:ascii="Verdana" w:hAnsi="Verdana"/>
          <w:sz w:val="20"/>
          <w:szCs w:val="20"/>
        </w:rPr>
        <w:t xml:space="preserve">      </w:t>
      </w:r>
      <w:r w:rsidR="00682F17" w:rsidRPr="00D852CA">
        <w:rPr>
          <w:rFonts w:ascii="Verdana" w:hAnsi="Verdana"/>
          <w:sz w:val="20"/>
          <w:szCs w:val="20"/>
        </w:rPr>
        <w:t>De inbreng van cliënten, direct betrokkenen bij de uitvoering van het sociaal beleid en inwoners van Urk</w:t>
      </w:r>
      <w:r w:rsidR="005E1228" w:rsidRPr="00D852CA">
        <w:rPr>
          <w:rFonts w:ascii="Verdana" w:hAnsi="Verdana"/>
          <w:sz w:val="20"/>
          <w:szCs w:val="20"/>
        </w:rPr>
        <w:t>,</w:t>
      </w:r>
      <w:r w:rsidR="00682F17" w:rsidRPr="00D852CA">
        <w:rPr>
          <w:rFonts w:ascii="Verdana" w:hAnsi="Verdana"/>
          <w:sz w:val="20"/>
          <w:szCs w:val="20"/>
        </w:rPr>
        <w:t xml:space="preserve"> is voor de adviesraad en de gemeente belangrijk. </w:t>
      </w:r>
      <w:r w:rsidR="00AA6248" w:rsidRPr="00D852CA">
        <w:rPr>
          <w:rFonts w:ascii="Verdana" w:hAnsi="Verdana"/>
          <w:sz w:val="20"/>
          <w:szCs w:val="20"/>
        </w:rPr>
        <w:t xml:space="preserve"> </w:t>
      </w:r>
      <w:r w:rsidR="00682F17" w:rsidRPr="00D852CA">
        <w:rPr>
          <w:rFonts w:ascii="Verdana" w:hAnsi="Verdana"/>
          <w:sz w:val="20"/>
          <w:szCs w:val="20"/>
        </w:rPr>
        <w:t>H</w:t>
      </w:r>
      <w:r w:rsidR="009B5447" w:rsidRPr="00D852CA">
        <w:rPr>
          <w:rFonts w:ascii="Verdana" w:hAnsi="Verdana"/>
          <w:sz w:val="20"/>
          <w:szCs w:val="20"/>
        </w:rPr>
        <w:t xml:space="preserve">et betreft in de eerste plaats </w:t>
      </w:r>
      <w:r w:rsidR="00682F17" w:rsidRPr="00D852CA">
        <w:rPr>
          <w:rFonts w:ascii="Verdana" w:hAnsi="Verdana"/>
          <w:sz w:val="20"/>
          <w:szCs w:val="20"/>
        </w:rPr>
        <w:t xml:space="preserve">degenen die gebruik maken van de voorzieningen die voortkomen </w:t>
      </w:r>
      <w:r w:rsidR="005E1228" w:rsidRPr="00D852CA">
        <w:rPr>
          <w:rFonts w:ascii="Verdana" w:hAnsi="Verdana"/>
          <w:sz w:val="20"/>
          <w:szCs w:val="20"/>
        </w:rPr>
        <w:t>uit de</w:t>
      </w:r>
      <w:r w:rsidR="00682F17" w:rsidRPr="00D852CA">
        <w:rPr>
          <w:rFonts w:ascii="Verdana" w:hAnsi="Verdana"/>
          <w:sz w:val="20"/>
          <w:szCs w:val="20"/>
        </w:rPr>
        <w:t xml:space="preserve"> WMO, de Jeugdwet en de Participatiewet, de cliënten.</w:t>
      </w:r>
      <w:r w:rsidR="00AA6248" w:rsidRPr="00D852CA">
        <w:rPr>
          <w:rFonts w:ascii="Verdana" w:hAnsi="Verdana"/>
          <w:sz w:val="20"/>
          <w:szCs w:val="20"/>
        </w:rPr>
        <w:t xml:space="preserve"> </w:t>
      </w:r>
      <w:r w:rsidR="00682F17" w:rsidRPr="00D852CA">
        <w:rPr>
          <w:rFonts w:ascii="Verdana" w:hAnsi="Verdana"/>
          <w:sz w:val="20"/>
          <w:szCs w:val="20"/>
        </w:rPr>
        <w:t xml:space="preserve">Met de adviesraad sociaal domein is de inspraak van cliënten en direct betrokkenen gewaarborgd. </w:t>
      </w:r>
      <w:r w:rsidR="005E1228" w:rsidRPr="00D852CA">
        <w:rPr>
          <w:rFonts w:ascii="Verdana" w:hAnsi="Verdana"/>
          <w:sz w:val="20"/>
          <w:szCs w:val="20"/>
        </w:rPr>
        <w:t xml:space="preserve"> </w:t>
      </w:r>
      <w:r w:rsidR="00682F17" w:rsidRPr="00D852CA">
        <w:rPr>
          <w:rFonts w:ascii="Verdana" w:hAnsi="Verdana"/>
          <w:sz w:val="20"/>
          <w:szCs w:val="20"/>
        </w:rPr>
        <w:t xml:space="preserve">De adviesraad is onafhankelijk en stelt zijn adviezen op vanuit het perspectief van de inwoners op Urk. </w:t>
      </w:r>
    </w:p>
    <w:p w14:paraId="4A500A72" w14:textId="77777777" w:rsidR="00AA6248" w:rsidRPr="00D852CA" w:rsidRDefault="00AA6248" w:rsidP="00D852CA">
      <w:pPr>
        <w:pStyle w:val="Lijstalinea"/>
        <w:ind w:left="284" w:hanging="436"/>
        <w:rPr>
          <w:rFonts w:ascii="Verdana" w:hAnsi="Verdana"/>
          <w:sz w:val="20"/>
          <w:szCs w:val="20"/>
        </w:rPr>
      </w:pPr>
    </w:p>
    <w:p w14:paraId="7BAD9A8A" w14:textId="77777777" w:rsidR="005F703C" w:rsidRPr="00D852CA" w:rsidRDefault="00D852CA" w:rsidP="00D852CA">
      <w:pPr>
        <w:pStyle w:val="Lijstalinea"/>
        <w:ind w:left="0" w:hanging="436"/>
        <w:rPr>
          <w:rFonts w:ascii="Verdana" w:hAnsi="Verdana"/>
          <w:sz w:val="20"/>
          <w:szCs w:val="20"/>
        </w:rPr>
      </w:pPr>
      <w:r w:rsidRPr="00D852CA">
        <w:rPr>
          <w:rFonts w:ascii="Verdana" w:hAnsi="Verdana"/>
          <w:sz w:val="20"/>
          <w:szCs w:val="20"/>
        </w:rPr>
        <w:t xml:space="preserve">      </w:t>
      </w:r>
      <w:r w:rsidR="00682F17" w:rsidRPr="00D852CA">
        <w:rPr>
          <w:rFonts w:ascii="Verdana" w:hAnsi="Verdana"/>
          <w:sz w:val="20"/>
          <w:szCs w:val="20"/>
        </w:rPr>
        <w:t>Om hun werk goed uit te kunnen voeren is een goed contact met de achterban voor de adviesraad belangrijk.</w:t>
      </w:r>
      <w:r w:rsidR="00AA6248" w:rsidRPr="00D852CA">
        <w:rPr>
          <w:rFonts w:ascii="Verdana" w:hAnsi="Verdana"/>
          <w:sz w:val="20"/>
          <w:szCs w:val="20"/>
        </w:rPr>
        <w:t xml:space="preserve"> </w:t>
      </w:r>
      <w:r w:rsidR="00682F17" w:rsidRPr="00D852CA">
        <w:rPr>
          <w:rFonts w:ascii="Verdana" w:hAnsi="Verdana"/>
          <w:sz w:val="20"/>
          <w:szCs w:val="20"/>
        </w:rPr>
        <w:t>De achterban zijn de cliëntenraden van zorg- en welzijnsinstellingen, belangenorganisaties, ouderenbonden, diaconie, vrijwilligersorganisaties maar ook de zorgverleners en zorgaanbieders zelf.</w:t>
      </w:r>
    </w:p>
    <w:p w14:paraId="4E0EAC40" w14:textId="77777777" w:rsidR="005F703C" w:rsidRPr="00D852CA" w:rsidRDefault="00D852CA" w:rsidP="00D852CA">
      <w:pPr>
        <w:pStyle w:val="Lijstalinea"/>
        <w:ind w:left="0" w:hanging="436"/>
        <w:rPr>
          <w:rFonts w:ascii="Verdana" w:hAnsi="Verdana"/>
          <w:sz w:val="20"/>
          <w:szCs w:val="20"/>
        </w:rPr>
      </w:pPr>
      <w:r w:rsidRPr="00D852CA">
        <w:rPr>
          <w:rFonts w:ascii="Verdana" w:hAnsi="Verdana"/>
          <w:sz w:val="20"/>
          <w:szCs w:val="20"/>
        </w:rPr>
        <w:t xml:space="preserve">  </w:t>
      </w:r>
      <w:r>
        <w:rPr>
          <w:rFonts w:ascii="Verdana" w:hAnsi="Verdana"/>
          <w:sz w:val="20"/>
          <w:szCs w:val="20"/>
        </w:rPr>
        <w:t xml:space="preserve">    </w:t>
      </w:r>
      <w:r w:rsidR="005F703C" w:rsidRPr="00D852CA">
        <w:rPr>
          <w:rFonts w:ascii="Verdana" w:hAnsi="Verdana"/>
          <w:sz w:val="20"/>
          <w:szCs w:val="20"/>
        </w:rPr>
        <w:t xml:space="preserve">Door het consulteren van </w:t>
      </w:r>
      <w:r w:rsidR="00682F17" w:rsidRPr="00D852CA">
        <w:rPr>
          <w:rFonts w:ascii="Verdana" w:hAnsi="Verdana"/>
          <w:sz w:val="20"/>
          <w:szCs w:val="20"/>
        </w:rPr>
        <w:t>de</w:t>
      </w:r>
      <w:r w:rsidR="005F703C" w:rsidRPr="00D852CA">
        <w:rPr>
          <w:rFonts w:ascii="Verdana" w:hAnsi="Verdana"/>
          <w:sz w:val="20"/>
          <w:szCs w:val="20"/>
        </w:rPr>
        <w:t xml:space="preserve"> achterban </w:t>
      </w:r>
      <w:r w:rsidR="00682F17" w:rsidRPr="00D852CA">
        <w:rPr>
          <w:rFonts w:ascii="Verdana" w:hAnsi="Verdana"/>
          <w:sz w:val="20"/>
          <w:szCs w:val="20"/>
        </w:rPr>
        <w:t>kan de adviesraad</w:t>
      </w:r>
      <w:r w:rsidR="005F703C" w:rsidRPr="00D852CA">
        <w:rPr>
          <w:rFonts w:ascii="Verdana" w:hAnsi="Verdana"/>
          <w:sz w:val="20"/>
          <w:szCs w:val="20"/>
        </w:rPr>
        <w:t xml:space="preserve"> waardevolle informatie over </w:t>
      </w:r>
      <w:r w:rsidR="00536C57" w:rsidRPr="00D852CA">
        <w:rPr>
          <w:rFonts w:ascii="Verdana" w:hAnsi="Verdana"/>
          <w:sz w:val="20"/>
          <w:szCs w:val="20"/>
        </w:rPr>
        <w:t xml:space="preserve">met </w:t>
      </w:r>
      <w:r w:rsidR="00873AE2" w:rsidRPr="00D852CA">
        <w:rPr>
          <w:rFonts w:ascii="Verdana" w:hAnsi="Verdana"/>
          <w:sz w:val="20"/>
          <w:szCs w:val="20"/>
        </w:rPr>
        <w:t>name knelpunten</w:t>
      </w:r>
      <w:r w:rsidR="005F703C" w:rsidRPr="00D852CA">
        <w:rPr>
          <w:rFonts w:ascii="Verdana" w:hAnsi="Verdana"/>
          <w:sz w:val="20"/>
          <w:szCs w:val="20"/>
        </w:rPr>
        <w:t xml:space="preserve"> </w:t>
      </w:r>
      <w:r w:rsidR="00682F17" w:rsidRPr="00D852CA">
        <w:rPr>
          <w:rFonts w:ascii="Verdana" w:hAnsi="Verdana"/>
          <w:sz w:val="20"/>
          <w:szCs w:val="20"/>
        </w:rPr>
        <w:t xml:space="preserve">en wensen </w:t>
      </w:r>
      <w:r w:rsidR="00873AE2" w:rsidRPr="00D852CA">
        <w:rPr>
          <w:rFonts w:ascii="Verdana" w:hAnsi="Verdana"/>
          <w:sz w:val="20"/>
          <w:szCs w:val="20"/>
        </w:rPr>
        <w:t>inzichtelijk</w:t>
      </w:r>
      <w:r w:rsidR="005F703C" w:rsidRPr="00D852CA">
        <w:rPr>
          <w:rFonts w:ascii="Verdana" w:hAnsi="Verdana"/>
          <w:sz w:val="20"/>
          <w:szCs w:val="20"/>
        </w:rPr>
        <w:t xml:space="preserve"> maken. </w:t>
      </w:r>
      <w:r w:rsidR="00682F17" w:rsidRPr="00D852CA">
        <w:rPr>
          <w:rFonts w:ascii="Verdana" w:hAnsi="Verdana"/>
          <w:sz w:val="20"/>
          <w:szCs w:val="20"/>
        </w:rPr>
        <w:t>Het gevraagde of ongevraagde advies aan het gemeentebestuur kan daardoor goed onderbouwd en passend bij de Urker samenleving opgesteld worden.</w:t>
      </w:r>
    </w:p>
    <w:p w14:paraId="23F2E05A" w14:textId="77777777" w:rsidR="005F703C" w:rsidRPr="00D852CA" w:rsidRDefault="005F703C" w:rsidP="00D852CA">
      <w:pPr>
        <w:pStyle w:val="Lijstalinea"/>
        <w:ind w:hanging="436"/>
        <w:rPr>
          <w:rFonts w:ascii="Verdana" w:hAnsi="Verdana"/>
          <w:sz w:val="20"/>
          <w:szCs w:val="20"/>
        </w:rPr>
      </w:pPr>
    </w:p>
    <w:p w14:paraId="3795B303" w14:textId="77777777" w:rsidR="005F703C" w:rsidRPr="00D852CA" w:rsidRDefault="00D852CA" w:rsidP="00D852CA">
      <w:pPr>
        <w:pStyle w:val="Lijstalinea"/>
        <w:ind w:left="0" w:hanging="152"/>
        <w:rPr>
          <w:rFonts w:ascii="Verdana" w:hAnsi="Verdana"/>
          <w:color w:val="FF0000"/>
          <w:sz w:val="20"/>
          <w:szCs w:val="20"/>
        </w:rPr>
      </w:pPr>
      <w:r w:rsidRPr="00D852CA">
        <w:rPr>
          <w:rFonts w:ascii="Verdana" w:hAnsi="Verdana"/>
          <w:b/>
          <w:sz w:val="20"/>
          <w:szCs w:val="20"/>
        </w:rPr>
        <w:t xml:space="preserve">   </w:t>
      </w:r>
      <w:r w:rsidR="009B5447" w:rsidRPr="00D852CA">
        <w:rPr>
          <w:rFonts w:ascii="Verdana" w:hAnsi="Verdana"/>
          <w:b/>
          <w:sz w:val="20"/>
          <w:szCs w:val="20"/>
        </w:rPr>
        <w:t xml:space="preserve">Vergaderingen </w:t>
      </w:r>
      <w:r w:rsidR="009B5447" w:rsidRPr="00D852CA">
        <w:rPr>
          <w:rFonts w:ascii="Verdana" w:hAnsi="Verdana"/>
          <w:sz w:val="20"/>
          <w:szCs w:val="20"/>
        </w:rPr>
        <w:t xml:space="preserve">De adviesraad vergadert 10x per jaar, iedere tweede </w:t>
      </w:r>
      <w:r w:rsidR="00536C57" w:rsidRPr="00D852CA">
        <w:rPr>
          <w:rFonts w:ascii="Verdana" w:hAnsi="Verdana"/>
          <w:sz w:val="20"/>
          <w:szCs w:val="20"/>
        </w:rPr>
        <w:t>dinsdag</w:t>
      </w:r>
      <w:r w:rsidR="009B5447" w:rsidRPr="00D852CA">
        <w:rPr>
          <w:rFonts w:ascii="Verdana" w:hAnsi="Verdana"/>
          <w:sz w:val="20"/>
          <w:szCs w:val="20"/>
        </w:rPr>
        <w:t xml:space="preserve">avond </w:t>
      </w:r>
      <w:proofErr w:type="gramStart"/>
      <w:r w:rsidR="009B5447" w:rsidRPr="00D852CA">
        <w:rPr>
          <w:rFonts w:ascii="Verdana" w:hAnsi="Verdana"/>
          <w:sz w:val="20"/>
          <w:szCs w:val="20"/>
        </w:rPr>
        <w:t xml:space="preserve">van </w:t>
      </w:r>
      <w:r>
        <w:rPr>
          <w:rFonts w:ascii="Verdana" w:hAnsi="Verdana"/>
          <w:sz w:val="20"/>
          <w:szCs w:val="20"/>
        </w:rPr>
        <w:t xml:space="preserve"> </w:t>
      </w:r>
      <w:r w:rsidR="009B5447" w:rsidRPr="00D852CA">
        <w:rPr>
          <w:rFonts w:ascii="Verdana" w:hAnsi="Verdana"/>
          <w:sz w:val="20"/>
          <w:szCs w:val="20"/>
        </w:rPr>
        <w:t>de</w:t>
      </w:r>
      <w:proofErr w:type="gramEnd"/>
      <w:r w:rsidR="009B5447" w:rsidRPr="00D852CA">
        <w:rPr>
          <w:rFonts w:ascii="Verdana" w:hAnsi="Verdana"/>
          <w:sz w:val="20"/>
          <w:szCs w:val="20"/>
        </w:rPr>
        <w:t xml:space="preserve"> maand</w:t>
      </w:r>
      <w:r w:rsidR="00536C57" w:rsidRPr="00D852CA">
        <w:rPr>
          <w:rFonts w:ascii="Verdana" w:hAnsi="Verdana"/>
          <w:sz w:val="20"/>
          <w:szCs w:val="20"/>
        </w:rPr>
        <w:t>. In de maanden juli en augustus is het zomerreces en wordt er niet vergaderd.</w:t>
      </w:r>
      <w:r w:rsidR="00873AE2" w:rsidRPr="00D852CA">
        <w:rPr>
          <w:rFonts w:ascii="Verdana" w:hAnsi="Verdana"/>
          <w:sz w:val="20"/>
          <w:szCs w:val="20"/>
        </w:rPr>
        <w:t xml:space="preserve"> </w:t>
      </w:r>
    </w:p>
    <w:p w14:paraId="05015D86" w14:textId="77777777" w:rsidR="005F703C" w:rsidRPr="00D852CA" w:rsidRDefault="005F703C" w:rsidP="005F703C">
      <w:pPr>
        <w:pStyle w:val="Lijstalinea"/>
        <w:rPr>
          <w:rFonts w:ascii="Verdana" w:hAnsi="Verdana"/>
          <w:sz w:val="20"/>
          <w:szCs w:val="20"/>
        </w:rPr>
      </w:pPr>
    </w:p>
    <w:p w14:paraId="206D9295" w14:textId="77777777" w:rsidR="005F703C" w:rsidRPr="00D852CA" w:rsidRDefault="005F703C" w:rsidP="005F703C">
      <w:pPr>
        <w:pStyle w:val="Lijstalinea"/>
        <w:rPr>
          <w:rFonts w:ascii="Verdana" w:hAnsi="Verdana"/>
          <w:sz w:val="20"/>
          <w:szCs w:val="20"/>
        </w:rPr>
      </w:pPr>
      <w:r w:rsidRPr="00D852CA">
        <w:rPr>
          <w:rFonts w:ascii="Verdana" w:hAnsi="Verdana"/>
          <w:sz w:val="20"/>
          <w:szCs w:val="20"/>
        </w:rPr>
        <w:t xml:space="preserve"> </w:t>
      </w:r>
    </w:p>
    <w:p w14:paraId="269D1ABF" w14:textId="77777777" w:rsidR="005F703C" w:rsidRPr="00D852CA" w:rsidRDefault="005F703C" w:rsidP="005F703C">
      <w:pPr>
        <w:rPr>
          <w:rFonts w:ascii="Verdana" w:hAnsi="Verdana"/>
          <w:sz w:val="20"/>
          <w:szCs w:val="20"/>
        </w:rPr>
      </w:pPr>
      <w:r w:rsidRPr="00D852CA">
        <w:rPr>
          <w:rFonts w:ascii="Verdana" w:hAnsi="Verdana"/>
          <w:sz w:val="20"/>
          <w:szCs w:val="20"/>
        </w:rPr>
        <w:t xml:space="preserve"> </w:t>
      </w:r>
    </w:p>
    <w:p w14:paraId="7417E933" w14:textId="77777777" w:rsidR="006F432D" w:rsidRPr="00D852CA" w:rsidRDefault="006F432D">
      <w:pPr>
        <w:rPr>
          <w:rFonts w:ascii="Verdana" w:hAnsi="Verdana"/>
          <w:sz w:val="20"/>
          <w:szCs w:val="20"/>
        </w:rPr>
      </w:pPr>
    </w:p>
    <w:sectPr w:rsidR="006F432D" w:rsidRPr="00D852CA" w:rsidSect="00592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27FB4"/>
    <w:multiLevelType w:val="hybridMultilevel"/>
    <w:tmpl w:val="D5443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60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3C"/>
    <w:rsid w:val="00115D0C"/>
    <w:rsid w:val="002735AC"/>
    <w:rsid w:val="0039032B"/>
    <w:rsid w:val="00453113"/>
    <w:rsid w:val="00536C57"/>
    <w:rsid w:val="0059261E"/>
    <w:rsid w:val="005A7A24"/>
    <w:rsid w:val="005E1228"/>
    <w:rsid w:val="005F0D09"/>
    <w:rsid w:val="005F703C"/>
    <w:rsid w:val="00682F17"/>
    <w:rsid w:val="006F432D"/>
    <w:rsid w:val="00873AE2"/>
    <w:rsid w:val="009A5261"/>
    <w:rsid w:val="009B5447"/>
    <w:rsid w:val="00AA6248"/>
    <w:rsid w:val="00AE0D05"/>
    <w:rsid w:val="00AE1283"/>
    <w:rsid w:val="00C16E06"/>
    <w:rsid w:val="00CE639A"/>
    <w:rsid w:val="00D852CA"/>
    <w:rsid w:val="00E63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88555"/>
  <w15:docId w15:val="{DE2C2C24-66F5-2243-8BBD-36277609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03C"/>
    <w:pPr>
      <w:spacing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03C"/>
    <w:pPr>
      <w:ind w:left="720"/>
      <w:contextualSpacing/>
    </w:pPr>
  </w:style>
  <w:style w:type="paragraph" w:styleId="Ballontekst">
    <w:name w:val="Balloon Text"/>
    <w:basedOn w:val="Standaard"/>
    <w:link w:val="BallontekstChar"/>
    <w:uiPriority w:val="99"/>
    <w:semiHidden/>
    <w:unhideWhenUsed/>
    <w:rsid w:val="00682F17"/>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Jan Verhoeff</cp:lastModifiedBy>
  <cp:revision>3</cp:revision>
  <cp:lastPrinted>2017-06-14T11:48:00Z</cp:lastPrinted>
  <dcterms:created xsi:type="dcterms:W3CDTF">2024-04-01T16:49:00Z</dcterms:created>
  <dcterms:modified xsi:type="dcterms:W3CDTF">2024-04-01T16:49:00Z</dcterms:modified>
</cp:coreProperties>
</file>