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3F735" w14:textId="77777777" w:rsidR="00D04AA2" w:rsidRPr="00D04AA2" w:rsidRDefault="00D04AA2" w:rsidP="00D04AA2">
      <w:pPr>
        <w:rPr>
          <w:b/>
          <w:bCs/>
        </w:rPr>
      </w:pPr>
      <w:r w:rsidRPr="00D04AA2">
        <w:rPr>
          <w:b/>
          <w:bCs/>
        </w:rPr>
        <w:t>Marktconsultatie bewaakte fietsenstalling Tramzicht Domburg</w:t>
      </w:r>
    </w:p>
    <w:p w14:paraId="0D75E394" w14:textId="77777777" w:rsidR="00D04AA2" w:rsidRDefault="00D04AA2" w:rsidP="00D04AA2">
      <w:pPr>
        <w:rPr>
          <w:b/>
          <w:bCs/>
        </w:rPr>
      </w:pPr>
    </w:p>
    <w:p w14:paraId="629F7455" w14:textId="1A2EB8D8" w:rsidR="00D04AA2" w:rsidRPr="00D04AA2" w:rsidRDefault="00D04AA2" w:rsidP="00D04AA2">
      <w:pPr>
        <w:rPr>
          <w:b/>
          <w:bCs/>
        </w:rPr>
      </w:pPr>
      <w:r w:rsidRPr="00D04AA2">
        <w:rPr>
          <w:b/>
          <w:bCs/>
        </w:rPr>
        <w:t>1. Inleiding</w:t>
      </w:r>
    </w:p>
    <w:p w14:paraId="77CC85A1" w14:textId="7EA86593" w:rsidR="00D04AA2" w:rsidRDefault="00D04AA2" w:rsidP="00D04AA2">
      <w:r>
        <w:t>De gemeente Veere is voornemens een marktconsultatie te starten met betrekking tot de mogelijke exploitatie van een bewaakte fietsenstalling op parkeerterrein Tramzicht in Domburg.</w:t>
      </w:r>
    </w:p>
    <w:p w14:paraId="3F9D0DEA" w14:textId="1D4DBD2D" w:rsidR="00D04AA2" w:rsidRDefault="00D04AA2" w:rsidP="00D04AA2">
      <w:r>
        <w:t>Met deze marktconsultatie wil de gemeente Veere in gesprek komen met marktpartijen en andere geïnteresseerde initiatiefnemers over de mogelijkheden voor het beheer, toezicht en de (commerciële) exploitatie van de fietsenstalling.</w:t>
      </w:r>
    </w:p>
    <w:p w14:paraId="30E605BF" w14:textId="4A5F3C17" w:rsidR="00D04AA2" w:rsidRDefault="00D04AA2" w:rsidP="00D04AA2">
      <w:r>
        <w:t>De gemeente wil met deze marktconsultatie inzicht krijgen in de mogelijkheden, belangstelling en voorwaarden vanuit de markt. Daarnaast wil de gemeente ruimte bieden om mee te denken over de optimale inrichting en exploitatie van de fietsenstalling. De verkregen informatie wordt gebruikt bij de verdere besluitvorming en bij het eventueel opstellen van een toekomstige uitvraag voor het beheer en de exploitatie.</w:t>
      </w:r>
    </w:p>
    <w:p w14:paraId="0FC6C302" w14:textId="429128E7" w:rsidR="00D04AA2" w:rsidRDefault="00D04AA2" w:rsidP="00D04AA2">
      <w:r>
        <w:t>De gemeente streeft daarbij naar een toekomstbestendige invulling die aansluit bij de wensen en eisen van de gemeente én bij de behoeften van inwoners, bezoekers, ondernemers en gebruikers van de fietsenstalling.</w:t>
      </w:r>
    </w:p>
    <w:p w14:paraId="7B8BAF48" w14:textId="55DB0AFF" w:rsidR="00D04AA2" w:rsidRDefault="00D04AA2" w:rsidP="00D04AA2">
      <w:r>
        <w:t>De deelname aan deze marktconsultatie is vrijblijvend. Aan deelname kunnen geen rechten worden ontleend en deelname leidt niet tot enige verplichting voor de gemeente Veere om een opdracht te verstrekken of een exploitatieovereenkomst aan te gaan. Aan deelname aan de marktconsultatie wordt geen kostenvergoeding verstrekt.</w:t>
      </w:r>
    </w:p>
    <w:p w14:paraId="38D061B5" w14:textId="77777777" w:rsidR="00D04AA2" w:rsidRDefault="00D04AA2" w:rsidP="00D04AA2">
      <w:r>
        <w:t>Informatie die door een deelnemer uitdrukkelijk als bedrijfsvertrouwelijk wordt aangemerkt, wordt door de gemeente vertrouwelijk behandeld en niet zonder toestemming van de betrokken partij met derden gedeeld, voor zover dit binnen de wettelijke kaders mogelijk is.</w:t>
      </w:r>
    </w:p>
    <w:p w14:paraId="2D411CAB" w14:textId="77777777" w:rsidR="00D04AA2" w:rsidRDefault="00D04AA2" w:rsidP="00D04AA2"/>
    <w:p w14:paraId="35F5A3A3" w14:textId="77777777" w:rsidR="00D04AA2" w:rsidRPr="00D04AA2" w:rsidRDefault="00D04AA2" w:rsidP="00D04AA2">
      <w:pPr>
        <w:rPr>
          <w:b/>
          <w:bCs/>
        </w:rPr>
      </w:pPr>
      <w:r w:rsidRPr="00D04AA2">
        <w:rPr>
          <w:b/>
          <w:bCs/>
        </w:rPr>
        <w:t>2. Doel van de marktconsultatie</w:t>
      </w:r>
    </w:p>
    <w:p w14:paraId="553DA669" w14:textId="06E40A7E" w:rsidR="00D04AA2" w:rsidRDefault="00D04AA2" w:rsidP="00D04AA2">
      <w:r>
        <w:t>Met deze marktconsultatie wil de gemeente Veere:</w:t>
      </w:r>
    </w:p>
    <w:p w14:paraId="3925F31F" w14:textId="77777777" w:rsidR="00D04AA2" w:rsidRDefault="00D04AA2" w:rsidP="00D04AA2">
      <w:pPr>
        <w:pStyle w:val="Lijstalinea"/>
        <w:numPr>
          <w:ilvl w:val="0"/>
          <w:numId w:val="1"/>
        </w:numPr>
      </w:pPr>
      <w:r>
        <w:t>toetsen in hoeverre de voorgenomen uitgangspunten en voorwaarden aansluiten bij de mogelijkheden en belangstelling in de markt;</w:t>
      </w:r>
    </w:p>
    <w:p w14:paraId="7FECB217" w14:textId="77777777" w:rsidR="00D04AA2" w:rsidRDefault="00D04AA2" w:rsidP="00D04AA2">
      <w:pPr>
        <w:pStyle w:val="Lijstalinea"/>
        <w:numPr>
          <w:ilvl w:val="0"/>
          <w:numId w:val="1"/>
        </w:numPr>
      </w:pPr>
      <w:r>
        <w:t>inzicht verkrijgen in de wijze waarop marktpartijen de exploitatie, het beheer en het toezicht van de fietsenstalling kunnen organiseren;</w:t>
      </w:r>
    </w:p>
    <w:p w14:paraId="367927A6" w14:textId="77777777" w:rsidR="00D04AA2" w:rsidRDefault="00D04AA2" w:rsidP="00D04AA2">
      <w:pPr>
        <w:pStyle w:val="Lijstalinea"/>
        <w:numPr>
          <w:ilvl w:val="0"/>
          <w:numId w:val="1"/>
        </w:numPr>
      </w:pPr>
      <w:r>
        <w:t>inzicht verkrijgen in mogelijke verdienmodellen en de financiële haalbaarheid van de exploitatie;</w:t>
      </w:r>
    </w:p>
    <w:p w14:paraId="60F2D88E" w14:textId="77777777" w:rsidR="00D04AA2" w:rsidRDefault="00D04AA2" w:rsidP="00D04AA2">
      <w:pPr>
        <w:pStyle w:val="Lijstalinea"/>
        <w:numPr>
          <w:ilvl w:val="0"/>
          <w:numId w:val="1"/>
        </w:numPr>
      </w:pPr>
      <w:r>
        <w:t>eventuele aandachtspunten, knelpunten, risico's en uitvoeringsvraagstukken vanuit de markt in beeld brengen;</w:t>
      </w:r>
    </w:p>
    <w:p w14:paraId="5F6AA3D7" w14:textId="77777777" w:rsidR="00D04AA2" w:rsidRDefault="00D04AA2" w:rsidP="00D04AA2">
      <w:pPr>
        <w:pStyle w:val="Lijstalinea"/>
        <w:numPr>
          <w:ilvl w:val="0"/>
          <w:numId w:val="1"/>
        </w:numPr>
      </w:pPr>
      <w:r>
        <w:t>suggesties en ideeën ophalen voor de inrichting, dienstverlening en exploitatie van de fietsenstalling;</w:t>
      </w:r>
    </w:p>
    <w:p w14:paraId="191C4A4C" w14:textId="77777777" w:rsidR="00D04AA2" w:rsidRDefault="00D04AA2" w:rsidP="00D04AA2">
      <w:pPr>
        <w:pStyle w:val="Lijstalinea"/>
        <w:numPr>
          <w:ilvl w:val="0"/>
          <w:numId w:val="1"/>
        </w:numPr>
      </w:pPr>
      <w:r>
        <w:t>inzicht verkrijgen in eventuele aanvullende voorzieningen en diensten die passend zijn binnen de locatie en doelstelling;</w:t>
      </w:r>
    </w:p>
    <w:p w14:paraId="6D5AFB41" w14:textId="77777777" w:rsidR="00D04AA2" w:rsidRDefault="00D04AA2" w:rsidP="00D04AA2">
      <w:pPr>
        <w:pStyle w:val="Lijstalinea"/>
        <w:numPr>
          <w:ilvl w:val="0"/>
          <w:numId w:val="1"/>
        </w:numPr>
      </w:pPr>
      <w:r>
        <w:t>komen tot een realistische en marktgerichte toekomstige uitvraag die aansluit bij de gemeentelijke doelstellingen en de mogelijkheden van de markt.</w:t>
      </w:r>
    </w:p>
    <w:p w14:paraId="5665EEEA" w14:textId="77777777" w:rsidR="00D04AA2" w:rsidRPr="00D04AA2" w:rsidRDefault="00D04AA2" w:rsidP="00D04AA2">
      <w:pPr>
        <w:rPr>
          <w:b/>
          <w:bCs/>
        </w:rPr>
      </w:pPr>
      <w:r w:rsidRPr="00D04AA2">
        <w:rPr>
          <w:b/>
          <w:bCs/>
        </w:rPr>
        <w:lastRenderedPageBreak/>
        <w:t>3. Locatie en beoogde functie</w:t>
      </w:r>
    </w:p>
    <w:p w14:paraId="40573EC8" w14:textId="54E1BC17" w:rsidR="00D04AA2" w:rsidRDefault="00D04AA2" w:rsidP="00D04AA2">
      <w:r>
        <w:t>De marktconsultatie heeft betrekking op de mogelijke exploitatie van een bewaakte fietsenstalling in het centrumgebied van Domburg, op parkeerterrein Tramzicht.</w:t>
      </w:r>
    </w:p>
    <w:p w14:paraId="03569ADE" w14:textId="72F9AC33" w:rsidR="00D04AA2" w:rsidRDefault="00D04AA2" w:rsidP="00D04AA2">
      <w:r>
        <w:t>De fietsenstalling heeft niet uitsluitend een functie als stallingsvoorziening. De gemeente ziet de locatie tevens als een entree- en onthaalplek voor bezoekers van het centrum van Domburg.</w:t>
      </w:r>
    </w:p>
    <w:p w14:paraId="3F713FE3" w14:textId="6F50054E" w:rsidR="00D04AA2" w:rsidRDefault="00D04AA2" w:rsidP="00D04AA2">
      <w:r>
        <w:t xml:space="preserve">De toekomstige invulling moet daarom bijdragen aan een gastvrije ontvangst van bezoekers en passen bij de uitstraling en kwaliteit van Domburg. Daarbij wordt onder andere gedacht aan een verzorgde, aantrekkelijke en zo groen en </w:t>
      </w:r>
      <w:proofErr w:type="spellStart"/>
      <w:r>
        <w:t>klimaatadaptief</w:t>
      </w:r>
      <w:proofErr w:type="spellEnd"/>
      <w:r>
        <w:t xml:space="preserve"> mogelijke inrichting.</w:t>
      </w:r>
    </w:p>
    <w:p w14:paraId="76ACC38C" w14:textId="77777777" w:rsidR="00D04AA2" w:rsidRDefault="00D04AA2" w:rsidP="00D04AA2">
      <w:r>
        <w:t>De exacte inrichting, omvang en wijze van exploitatie kunnen onderdeel zijn van de verdere uitwerking.</w:t>
      </w:r>
    </w:p>
    <w:p w14:paraId="5CD6DB20" w14:textId="77777777" w:rsidR="00D04AA2" w:rsidRPr="00D04AA2" w:rsidRDefault="00D04AA2" w:rsidP="00D04AA2">
      <w:pPr>
        <w:rPr>
          <w:b/>
          <w:bCs/>
        </w:rPr>
      </w:pPr>
    </w:p>
    <w:p w14:paraId="39A151D6" w14:textId="77777777" w:rsidR="00D04AA2" w:rsidRPr="00D04AA2" w:rsidRDefault="00D04AA2" w:rsidP="00D04AA2">
      <w:pPr>
        <w:rPr>
          <w:b/>
          <w:bCs/>
        </w:rPr>
      </w:pPr>
      <w:r w:rsidRPr="00D04AA2">
        <w:rPr>
          <w:b/>
          <w:bCs/>
        </w:rPr>
        <w:t>4. Uitgangspunten en kaders</w:t>
      </w:r>
    </w:p>
    <w:p w14:paraId="6CBDBE72" w14:textId="6BE86703" w:rsidR="00D04AA2" w:rsidRDefault="00D04AA2" w:rsidP="00D04AA2">
      <w:r>
        <w:t>De gemeente Veere heeft op voorhand een aantal uitgangspunten en kaders vastgesteld. Deze vormen het vertrekpunt voor de marktconsultatie.</w:t>
      </w:r>
    </w:p>
    <w:p w14:paraId="21B8AD72" w14:textId="4DC4CAA9" w:rsidR="00D04AA2" w:rsidRPr="00D04AA2" w:rsidRDefault="00D04AA2" w:rsidP="00D04AA2">
      <w:r>
        <w:t>De gemeente nodigt marktpartijen nadrukkelijk uit om aan te geven in hoeverre deze uitgangspunten uitvoerbaar en haalbaar zijn en welke aanpassingen of aanvullingen vanuit de markt wenselijk zijn.</w:t>
      </w:r>
    </w:p>
    <w:p w14:paraId="44E2A842" w14:textId="77777777" w:rsidR="00D04AA2" w:rsidRPr="00D04AA2" w:rsidRDefault="00D04AA2" w:rsidP="00D04AA2">
      <w:pPr>
        <w:rPr>
          <w:b/>
          <w:bCs/>
        </w:rPr>
      </w:pPr>
      <w:r w:rsidRPr="00D04AA2">
        <w:rPr>
          <w:b/>
          <w:bCs/>
        </w:rPr>
        <w:t>4.1 Bereikbaarheid en toegankelijkheid</w:t>
      </w:r>
    </w:p>
    <w:p w14:paraId="465DCE82" w14:textId="77777777" w:rsidR="00D04AA2" w:rsidRDefault="00D04AA2" w:rsidP="00D04AA2">
      <w:pPr>
        <w:pStyle w:val="Lijstalinea"/>
        <w:numPr>
          <w:ilvl w:val="0"/>
          <w:numId w:val="2"/>
        </w:numPr>
      </w:pPr>
      <w:r>
        <w:t>De toegankelijkheid van het terrein voor overig verkeer dient te allen tijde gewaarborgd te blijven.</w:t>
      </w:r>
    </w:p>
    <w:p w14:paraId="17C82599" w14:textId="77777777" w:rsidR="00D04AA2" w:rsidRDefault="00D04AA2" w:rsidP="00D04AA2">
      <w:pPr>
        <w:pStyle w:val="Lijstalinea"/>
        <w:numPr>
          <w:ilvl w:val="0"/>
          <w:numId w:val="2"/>
        </w:numPr>
      </w:pPr>
      <w:r>
        <w:t>Hierbij gaat het onder andere om de inrit, het gebruik van het parkeerterrein, bevoorrading van café Tramzicht en de toekomstige bevoorrading en bereikbaarheid van de HEMA.</w:t>
      </w:r>
    </w:p>
    <w:p w14:paraId="74572649" w14:textId="77777777" w:rsidR="00D04AA2" w:rsidRDefault="00D04AA2" w:rsidP="00D04AA2">
      <w:pPr>
        <w:pStyle w:val="Lijstalinea"/>
        <w:numPr>
          <w:ilvl w:val="0"/>
          <w:numId w:val="2"/>
        </w:numPr>
      </w:pPr>
      <w:r>
        <w:t>De exploitatie van de fietsenstalling mag de verkeerskundige en logistieke functie van het terrein niet onevenredig belemmeren.</w:t>
      </w:r>
    </w:p>
    <w:p w14:paraId="4E64B834" w14:textId="77777777" w:rsidR="00D04AA2" w:rsidRPr="00D04AA2" w:rsidRDefault="00D04AA2" w:rsidP="00D04AA2">
      <w:pPr>
        <w:rPr>
          <w:b/>
          <w:bCs/>
        </w:rPr>
      </w:pPr>
      <w:r w:rsidRPr="00D04AA2">
        <w:rPr>
          <w:b/>
          <w:bCs/>
        </w:rPr>
        <w:t>4.2 Openbare en commerciële stalling</w:t>
      </w:r>
    </w:p>
    <w:p w14:paraId="08FB7C22" w14:textId="77777777" w:rsidR="00D04AA2" w:rsidRDefault="00D04AA2" w:rsidP="00D04AA2">
      <w:pPr>
        <w:pStyle w:val="Lijstalinea"/>
        <w:numPr>
          <w:ilvl w:val="0"/>
          <w:numId w:val="3"/>
        </w:numPr>
      </w:pPr>
      <w:r>
        <w:t>Minimaal 60% van de beschikbare fietsenstalling blijft openbaar toegankelijk.</w:t>
      </w:r>
    </w:p>
    <w:p w14:paraId="32D5E4A4" w14:textId="77777777" w:rsidR="00D04AA2" w:rsidRDefault="00D04AA2" w:rsidP="00D04AA2">
      <w:pPr>
        <w:pStyle w:val="Lijstalinea"/>
        <w:numPr>
          <w:ilvl w:val="0"/>
          <w:numId w:val="3"/>
        </w:numPr>
      </w:pPr>
      <w:r>
        <w:t>De overige 40% kan door de exploitant naar eigen inzicht worden ingevuld, mits de invulling past binnen de overige kaders van deze marktconsultatie.</w:t>
      </w:r>
    </w:p>
    <w:p w14:paraId="52B13B92" w14:textId="77777777" w:rsidR="00D04AA2" w:rsidRDefault="00D04AA2" w:rsidP="00D04AA2">
      <w:pPr>
        <w:pStyle w:val="Lijstalinea"/>
        <w:numPr>
          <w:ilvl w:val="0"/>
          <w:numId w:val="3"/>
        </w:numPr>
      </w:pPr>
      <w:r>
        <w:t>De gemeente staat open voor suggesties vanuit de markt over de wijze waarop het onderscheid tussen openbare en eventueel commerciële/private stalling praktisch en aantrekkelijk kan worden vormgegeven.</w:t>
      </w:r>
    </w:p>
    <w:p w14:paraId="744741A1" w14:textId="77777777" w:rsidR="00D04AA2" w:rsidRPr="00D04AA2" w:rsidRDefault="00D04AA2" w:rsidP="00D04AA2">
      <w:pPr>
        <w:rPr>
          <w:b/>
          <w:bCs/>
        </w:rPr>
      </w:pPr>
      <w:r w:rsidRPr="00D04AA2">
        <w:rPr>
          <w:b/>
          <w:bCs/>
        </w:rPr>
        <w:t>4.3 Exploitatie en onderverhuur</w:t>
      </w:r>
    </w:p>
    <w:p w14:paraId="6CADA569" w14:textId="77777777" w:rsidR="00D04AA2" w:rsidRDefault="00D04AA2" w:rsidP="00D04AA2">
      <w:pPr>
        <w:pStyle w:val="Lijstalinea"/>
        <w:numPr>
          <w:ilvl w:val="0"/>
          <w:numId w:val="4"/>
        </w:numPr>
      </w:pPr>
      <w:r>
        <w:t>Onderverhuur van de fietsenstalling of onderdelen daarvan is niet toegestaan.</w:t>
      </w:r>
    </w:p>
    <w:p w14:paraId="5CAFAAF3" w14:textId="77777777" w:rsidR="00D04AA2" w:rsidRDefault="00D04AA2" w:rsidP="00D04AA2">
      <w:pPr>
        <w:pStyle w:val="Lijstalinea"/>
        <w:numPr>
          <w:ilvl w:val="0"/>
          <w:numId w:val="4"/>
        </w:numPr>
      </w:pPr>
      <w:r>
        <w:t>De exploitant is verantwoordelijk voor het beheer, toezicht en de dagelijkse exploitatie, binnen de nader overeen te komen voorwaarden.</w:t>
      </w:r>
    </w:p>
    <w:p w14:paraId="5A3E0537" w14:textId="77777777" w:rsidR="00D04AA2" w:rsidRDefault="00D04AA2" w:rsidP="00D04AA2">
      <w:pPr>
        <w:pStyle w:val="Lijstalinea"/>
        <w:numPr>
          <w:ilvl w:val="0"/>
          <w:numId w:val="4"/>
        </w:numPr>
      </w:pPr>
      <w:r>
        <w:t>De gemeente wil inzicht verkrijgen in de wijze waarop marktpartijen deze verantwoordelijkheid kunnen organiseren, waaronder personele inzet, toezicht, veiligheid, schoonmaak en eventuele technische voorzieningen.</w:t>
      </w:r>
    </w:p>
    <w:p w14:paraId="185B0020" w14:textId="77777777" w:rsidR="00D04AA2" w:rsidRPr="00D04AA2" w:rsidRDefault="00D04AA2" w:rsidP="00D04AA2">
      <w:pPr>
        <w:rPr>
          <w:b/>
          <w:bCs/>
        </w:rPr>
      </w:pPr>
      <w:r w:rsidRPr="00D04AA2">
        <w:rPr>
          <w:b/>
          <w:bCs/>
        </w:rPr>
        <w:lastRenderedPageBreak/>
        <w:t>4.4 Tarieven</w:t>
      </w:r>
    </w:p>
    <w:p w14:paraId="762089BD" w14:textId="77777777" w:rsidR="00D04AA2" w:rsidRDefault="00D04AA2" w:rsidP="00D04AA2">
      <w:pPr>
        <w:pStyle w:val="Lijstalinea"/>
        <w:numPr>
          <w:ilvl w:val="0"/>
          <w:numId w:val="5"/>
        </w:numPr>
      </w:pPr>
      <w:r>
        <w:t>Voor het stallen van fietsen worden maximale tarieven vastgesteld.</w:t>
      </w:r>
    </w:p>
    <w:p w14:paraId="595107C0" w14:textId="77777777" w:rsidR="00D04AA2" w:rsidRDefault="00D04AA2" w:rsidP="00D04AA2">
      <w:pPr>
        <w:pStyle w:val="Lijstalinea"/>
        <w:numPr>
          <w:ilvl w:val="0"/>
          <w:numId w:val="5"/>
        </w:numPr>
      </w:pPr>
      <w:r>
        <w:t>De gemeente wil in de marktconsultatie inzicht krijgen in passende tariefstructuren, waaronder eventuele verschillen tussen kortdurend en langdurig stallen, abonnementen en/of commerciële stallingsmogelijkheden.</w:t>
      </w:r>
    </w:p>
    <w:p w14:paraId="14A346C4" w14:textId="77777777" w:rsidR="00D04AA2" w:rsidRDefault="00D04AA2" w:rsidP="00D04AA2">
      <w:pPr>
        <w:pStyle w:val="Lijstalinea"/>
        <w:numPr>
          <w:ilvl w:val="0"/>
          <w:numId w:val="5"/>
        </w:numPr>
      </w:pPr>
      <w:r>
        <w:t>De tarieven moeten passen bij de functie van de fietsenstalling en de toegankelijkheid voor inwoners en bezoekers.</w:t>
      </w:r>
    </w:p>
    <w:p w14:paraId="56DE83E6" w14:textId="77777777" w:rsidR="00D04AA2" w:rsidRPr="00D04AA2" w:rsidRDefault="00D04AA2" w:rsidP="00D04AA2">
      <w:pPr>
        <w:rPr>
          <w:b/>
          <w:bCs/>
        </w:rPr>
      </w:pPr>
      <w:r w:rsidRPr="00D04AA2">
        <w:rPr>
          <w:b/>
          <w:bCs/>
        </w:rPr>
        <w:t>4.5 Openingstijden en toezicht</w:t>
      </w:r>
    </w:p>
    <w:p w14:paraId="3176FF53" w14:textId="77777777" w:rsidR="00D04AA2" w:rsidRDefault="00D04AA2" w:rsidP="00D04AA2">
      <w:pPr>
        <w:pStyle w:val="Lijstalinea"/>
        <w:numPr>
          <w:ilvl w:val="0"/>
          <w:numId w:val="6"/>
        </w:numPr>
      </w:pPr>
      <w:r>
        <w:t>De minimale bewaakte openingstijd is van 08.00 uur tot 23.00 uur.</w:t>
      </w:r>
    </w:p>
    <w:p w14:paraId="3D2DD4CA" w14:textId="77777777" w:rsidR="00D04AA2" w:rsidRDefault="00D04AA2" w:rsidP="00D04AA2">
      <w:pPr>
        <w:pStyle w:val="Lijstalinea"/>
        <w:numPr>
          <w:ilvl w:val="0"/>
          <w:numId w:val="6"/>
        </w:numPr>
      </w:pPr>
      <w:r>
        <w:t>De voorkeur van de gemeente gaat uit naar een 24/7 toegankelijke en/of bewaakte fietsenstalling, indien dit vanuit exploitatie en veiligheid haalbaar is.</w:t>
      </w:r>
    </w:p>
    <w:p w14:paraId="224927B8" w14:textId="77777777" w:rsidR="00D04AA2" w:rsidRDefault="00D04AA2" w:rsidP="00D04AA2">
      <w:pPr>
        <w:pStyle w:val="Lijstalinea"/>
        <w:numPr>
          <w:ilvl w:val="0"/>
          <w:numId w:val="6"/>
        </w:numPr>
      </w:pPr>
      <w:r>
        <w:t>De gemeente wil van marktpartijen vernemen welke mogelijkheden en consequenties verschillende vormen van toezicht en openingstijden hebben.</w:t>
      </w:r>
    </w:p>
    <w:p w14:paraId="6B858B9E" w14:textId="77777777" w:rsidR="00D04AA2" w:rsidRPr="00D04AA2" w:rsidRDefault="00D04AA2" w:rsidP="00D04AA2">
      <w:pPr>
        <w:rPr>
          <w:b/>
          <w:bCs/>
        </w:rPr>
      </w:pPr>
      <w:r w:rsidRPr="00D04AA2">
        <w:rPr>
          <w:b/>
          <w:bCs/>
        </w:rPr>
        <w:t>4.6 Voorzieningen</w:t>
      </w:r>
    </w:p>
    <w:p w14:paraId="1EFD3FF5" w14:textId="51C671A3" w:rsidR="00D04AA2" w:rsidRDefault="00D04AA2" w:rsidP="00D04AA2">
      <w:r>
        <w:t>De gemeente Veere voorziet in een aantal basisvoorzieningen, waaronder:</w:t>
      </w:r>
    </w:p>
    <w:p w14:paraId="748B5951" w14:textId="77777777" w:rsidR="00D04AA2" w:rsidRDefault="00D04AA2" w:rsidP="00D04AA2">
      <w:pPr>
        <w:pStyle w:val="Lijstalinea"/>
        <w:numPr>
          <w:ilvl w:val="0"/>
          <w:numId w:val="7"/>
        </w:numPr>
      </w:pPr>
      <w:r>
        <w:t>een toilet;</w:t>
      </w:r>
    </w:p>
    <w:p w14:paraId="20EE64ED" w14:textId="77777777" w:rsidR="00D04AA2" w:rsidRDefault="00D04AA2" w:rsidP="00D04AA2">
      <w:pPr>
        <w:pStyle w:val="Lijstalinea"/>
        <w:numPr>
          <w:ilvl w:val="0"/>
          <w:numId w:val="7"/>
        </w:numPr>
      </w:pPr>
      <w:r>
        <w:t>een hekwerk;</w:t>
      </w:r>
    </w:p>
    <w:p w14:paraId="74A28C2C" w14:textId="77777777" w:rsidR="00D04AA2" w:rsidRDefault="00D04AA2" w:rsidP="00D04AA2">
      <w:pPr>
        <w:pStyle w:val="Lijstalinea"/>
        <w:numPr>
          <w:ilvl w:val="0"/>
          <w:numId w:val="7"/>
        </w:numPr>
      </w:pPr>
      <w:r>
        <w:t>een rustplek.</w:t>
      </w:r>
    </w:p>
    <w:p w14:paraId="5E5FF991" w14:textId="45024EA9" w:rsidR="00D04AA2" w:rsidRDefault="00D04AA2" w:rsidP="00D04AA2">
      <w:r>
        <w:t>De gemeente staat open voor suggesties voor aanvullende voorzieningen die bijdragen aan het gebruiksgemak en de gastvrijheid van de fietsenstalling.</w:t>
      </w:r>
    </w:p>
    <w:p w14:paraId="22F60ED6" w14:textId="77777777" w:rsidR="00D04AA2" w:rsidRPr="00D04AA2" w:rsidRDefault="00D04AA2" w:rsidP="00D04AA2">
      <w:pPr>
        <w:rPr>
          <w:b/>
          <w:bCs/>
        </w:rPr>
      </w:pPr>
      <w:r w:rsidRPr="00D04AA2">
        <w:rPr>
          <w:b/>
          <w:bCs/>
        </w:rPr>
        <w:t>4.7 Uitstraling en verblijfskwaliteit</w:t>
      </w:r>
    </w:p>
    <w:p w14:paraId="310BD7C1" w14:textId="420088EC" w:rsidR="00D04AA2" w:rsidRDefault="00D04AA2" w:rsidP="00D04AA2">
      <w:r>
        <w:t>De fietsenstalling moet functioneren als een gastvrije entree naar het centrum van Domburg.</w:t>
      </w:r>
    </w:p>
    <w:p w14:paraId="5221EAA9" w14:textId="299196E2" w:rsidR="00D04AA2" w:rsidRDefault="00D04AA2" w:rsidP="00D04AA2">
      <w:r>
        <w:t>Daarbij wordt waarde gehecht aan:</w:t>
      </w:r>
    </w:p>
    <w:p w14:paraId="7A344290" w14:textId="77777777" w:rsidR="00D04AA2" w:rsidRDefault="00D04AA2" w:rsidP="00D04AA2">
      <w:pPr>
        <w:pStyle w:val="Lijstalinea"/>
        <w:numPr>
          <w:ilvl w:val="0"/>
          <w:numId w:val="8"/>
        </w:numPr>
      </w:pPr>
      <w:r>
        <w:t>een verzorgde en uitnodigende uitstraling;</w:t>
      </w:r>
    </w:p>
    <w:p w14:paraId="41EA811A" w14:textId="77777777" w:rsidR="00D04AA2" w:rsidRDefault="00D04AA2" w:rsidP="00D04AA2">
      <w:pPr>
        <w:pStyle w:val="Lijstalinea"/>
        <w:numPr>
          <w:ilvl w:val="0"/>
          <w:numId w:val="8"/>
        </w:numPr>
      </w:pPr>
      <w:r>
        <w:t>een gastvrije ontvangst van bezoekers;</w:t>
      </w:r>
    </w:p>
    <w:p w14:paraId="5C67A6C6" w14:textId="77777777" w:rsidR="00D04AA2" w:rsidRDefault="00D04AA2" w:rsidP="00D04AA2">
      <w:pPr>
        <w:pStyle w:val="Lijstalinea"/>
        <w:numPr>
          <w:ilvl w:val="0"/>
          <w:numId w:val="8"/>
        </w:numPr>
      </w:pPr>
      <w:r>
        <w:t>een groene en zo veel mogelijk koele inrichting;</w:t>
      </w:r>
    </w:p>
    <w:p w14:paraId="0F75DC17" w14:textId="77777777" w:rsidR="00D04AA2" w:rsidRDefault="00D04AA2" w:rsidP="00D04AA2">
      <w:pPr>
        <w:pStyle w:val="Lijstalinea"/>
        <w:numPr>
          <w:ilvl w:val="0"/>
          <w:numId w:val="8"/>
        </w:numPr>
      </w:pPr>
      <w:r>
        <w:t>een goede ruimtelijke inpassing;</w:t>
      </w:r>
    </w:p>
    <w:p w14:paraId="37890FE2" w14:textId="77777777" w:rsidR="00D04AA2" w:rsidRDefault="00D04AA2" w:rsidP="00D04AA2">
      <w:pPr>
        <w:pStyle w:val="Lijstalinea"/>
        <w:numPr>
          <w:ilvl w:val="0"/>
          <w:numId w:val="8"/>
        </w:numPr>
      </w:pPr>
      <w:r>
        <w:t>een veilige en overzichtelijke omgeving;</w:t>
      </w:r>
    </w:p>
    <w:p w14:paraId="20332D6A" w14:textId="77777777" w:rsidR="00D04AA2" w:rsidRDefault="00D04AA2" w:rsidP="00D04AA2">
      <w:pPr>
        <w:pStyle w:val="Lijstalinea"/>
        <w:numPr>
          <w:ilvl w:val="0"/>
          <w:numId w:val="8"/>
        </w:numPr>
      </w:pPr>
      <w:r>
        <w:t>een inrichting die past bij de uitstraling van Domburg.</w:t>
      </w:r>
    </w:p>
    <w:p w14:paraId="5A97D77D" w14:textId="51562B13" w:rsidR="00D04AA2" w:rsidRDefault="00D04AA2" w:rsidP="00D04AA2">
      <w:r>
        <w:t>De gemeente ontvangt graag ideeën van marktpartijen over de wijze waarop deze uitgangspunten in de praktijk kunnen worden vertaald.</w:t>
      </w:r>
    </w:p>
    <w:p w14:paraId="5644D9F3" w14:textId="77777777" w:rsidR="00D04AA2" w:rsidRDefault="00D04AA2" w:rsidP="00D04AA2"/>
    <w:p w14:paraId="0E32B100" w14:textId="71BF62F9" w:rsidR="00D04AA2" w:rsidRPr="00D04AA2" w:rsidRDefault="00D04AA2" w:rsidP="00D04AA2">
      <w:pPr>
        <w:rPr>
          <w:b/>
          <w:bCs/>
        </w:rPr>
      </w:pPr>
      <w:r w:rsidRPr="00D04AA2">
        <w:rPr>
          <w:b/>
          <w:bCs/>
        </w:rPr>
        <w:t>5. Toegestane en niet-toegestane activiteiten</w:t>
      </w:r>
    </w:p>
    <w:p w14:paraId="49BD17A1" w14:textId="77777777" w:rsidR="00D04AA2" w:rsidRPr="00D04AA2" w:rsidRDefault="00D04AA2" w:rsidP="00D04AA2">
      <w:pPr>
        <w:rPr>
          <w:b/>
          <w:bCs/>
        </w:rPr>
      </w:pPr>
      <w:r w:rsidRPr="00D04AA2">
        <w:rPr>
          <w:b/>
          <w:bCs/>
        </w:rPr>
        <w:t>5.1 Niet toegestaan</w:t>
      </w:r>
    </w:p>
    <w:p w14:paraId="1C97CEE1" w14:textId="230A81FC" w:rsidR="00D04AA2" w:rsidRDefault="00D04AA2" w:rsidP="00D04AA2">
      <w:r>
        <w:t>Binnen de fietsenstalling zijn de volgende activiteiten niet toegestaan:</w:t>
      </w:r>
    </w:p>
    <w:p w14:paraId="06E85CCB" w14:textId="77777777" w:rsidR="00D04AA2" w:rsidRDefault="00D04AA2" w:rsidP="00D04AA2">
      <w:pPr>
        <w:pStyle w:val="Lijstalinea"/>
        <w:numPr>
          <w:ilvl w:val="0"/>
          <w:numId w:val="9"/>
        </w:numPr>
      </w:pPr>
      <w:r>
        <w:t>uitbating van horeca;</w:t>
      </w:r>
    </w:p>
    <w:p w14:paraId="1B3C7D10" w14:textId="77777777" w:rsidR="00D04AA2" w:rsidRDefault="00D04AA2" w:rsidP="00D04AA2">
      <w:pPr>
        <w:pStyle w:val="Lijstalinea"/>
        <w:numPr>
          <w:ilvl w:val="0"/>
          <w:numId w:val="9"/>
        </w:numPr>
      </w:pPr>
      <w:r>
        <w:t>het exploiteren van terrassen;</w:t>
      </w:r>
    </w:p>
    <w:p w14:paraId="7A9693D1" w14:textId="77777777" w:rsidR="00D04AA2" w:rsidRDefault="00D04AA2" w:rsidP="00D04AA2">
      <w:pPr>
        <w:pStyle w:val="Lijstalinea"/>
        <w:numPr>
          <w:ilvl w:val="0"/>
          <w:numId w:val="9"/>
        </w:numPr>
      </w:pPr>
      <w:r>
        <w:t>het inrichten of exploiteren van een pakketpunt;</w:t>
      </w:r>
    </w:p>
    <w:p w14:paraId="7DB1C44A" w14:textId="77777777" w:rsidR="00D04AA2" w:rsidRDefault="00D04AA2" w:rsidP="00D04AA2">
      <w:pPr>
        <w:pStyle w:val="Lijstalinea"/>
        <w:numPr>
          <w:ilvl w:val="0"/>
          <w:numId w:val="9"/>
        </w:numPr>
      </w:pPr>
      <w:r>
        <w:t>andere functies die naar aard en omvang extra autoverkeer aantrekken.</w:t>
      </w:r>
    </w:p>
    <w:p w14:paraId="27C44564" w14:textId="77777777" w:rsidR="00D04AA2" w:rsidRPr="00D04AA2" w:rsidRDefault="00D04AA2" w:rsidP="00D04AA2">
      <w:pPr>
        <w:rPr>
          <w:b/>
          <w:bCs/>
        </w:rPr>
      </w:pPr>
      <w:r w:rsidRPr="00D04AA2">
        <w:rPr>
          <w:b/>
          <w:bCs/>
        </w:rPr>
        <w:lastRenderedPageBreak/>
        <w:t>5.2 Wel toegestaan</w:t>
      </w:r>
    </w:p>
    <w:p w14:paraId="30E82F54" w14:textId="2E17A696" w:rsidR="00D04AA2" w:rsidRDefault="00D04AA2" w:rsidP="00D04AA2">
      <w:r>
        <w:t>Binnen de kaders van de toekomstige overeenkomst kunnen onder andere de volgende activiteiten worden toegestaan:</w:t>
      </w:r>
    </w:p>
    <w:p w14:paraId="566C7D82" w14:textId="77777777" w:rsidR="00D04AA2" w:rsidRDefault="00D04AA2" w:rsidP="00D04AA2">
      <w:pPr>
        <w:pStyle w:val="Lijstalinea"/>
        <w:numPr>
          <w:ilvl w:val="0"/>
          <w:numId w:val="10"/>
        </w:numPr>
      </w:pPr>
      <w:r>
        <w:t>stalling van fietsen voor fietsverhuurbedrijven;</w:t>
      </w:r>
    </w:p>
    <w:p w14:paraId="1B17D5D2" w14:textId="77777777" w:rsidR="00D04AA2" w:rsidRDefault="00D04AA2" w:rsidP="00D04AA2">
      <w:pPr>
        <w:pStyle w:val="Lijstalinea"/>
        <w:numPr>
          <w:ilvl w:val="0"/>
          <w:numId w:val="10"/>
        </w:numPr>
      </w:pPr>
      <w:r>
        <w:t>reparatie en onderhoud van fietsen;</w:t>
      </w:r>
    </w:p>
    <w:p w14:paraId="7C729AD9" w14:textId="77777777" w:rsidR="00D04AA2" w:rsidRDefault="00D04AA2" w:rsidP="00D04AA2">
      <w:pPr>
        <w:pStyle w:val="Lijstalinea"/>
        <w:numPr>
          <w:ilvl w:val="0"/>
          <w:numId w:val="10"/>
        </w:numPr>
      </w:pPr>
      <w:r>
        <w:t>activiteiten die ondersteunend zijn aan fietsverhuur;</w:t>
      </w:r>
    </w:p>
    <w:p w14:paraId="53AB7490" w14:textId="77777777" w:rsidR="00D04AA2" w:rsidRDefault="00D04AA2" w:rsidP="00D04AA2">
      <w:pPr>
        <w:pStyle w:val="Lijstalinea"/>
        <w:numPr>
          <w:ilvl w:val="0"/>
          <w:numId w:val="10"/>
        </w:numPr>
      </w:pPr>
      <w:r>
        <w:t>faciliteiten en diensten die gericht zijn op gebruikers die hun fiets stallen;</w:t>
      </w:r>
    </w:p>
    <w:p w14:paraId="73A38A5B" w14:textId="77777777" w:rsidR="00D04AA2" w:rsidRDefault="00D04AA2" w:rsidP="00D04AA2">
      <w:pPr>
        <w:pStyle w:val="Lijstalinea"/>
        <w:numPr>
          <w:ilvl w:val="0"/>
          <w:numId w:val="10"/>
        </w:numPr>
      </w:pPr>
      <w:r>
        <w:t>overige activiteiten die naar het oordeel van de gemeente ondersteunend zijn aan de functie van de fietsenstalling en passen binnen de vastgestelde kaders.</w:t>
      </w:r>
    </w:p>
    <w:p w14:paraId="63FFC14A" w14:textId="77777777" w:rsidR="00D04AA2" w:rsidRDefault="00D04AA2" w:rsidP="00D04AA2">
      <w:r>
        <w:t>De gemeente nodigt marktpartijen uit om aan te geven welke aanvullende diensten of activiteiten naar hun inzicht passend en haalbaar zijn.</w:t>
      </w:r>
    </w:p>
    <w:p w14:paraId="4DA60F2C" w14:textId="77777777" w:rsidR="00D04AA2" w:rsidRDefault="00D04AA2" w:rsidP="00D04AA2"/>
    <w:p w14:paraId="76A0D888" w14:textId="1B488109" w:rsidR="00D04AA2" w:rsidRPr="0058367E" w:rsidRDefault="0058367E" w:rsidP="00D04AA2">
      <w:pPr>
        <w:rPr>
          <w:b/>
          <w:bCs/>
        </w:rPr>
      </w:pPr>
      <w:r>
        <w:rPr>
          <w:b/>
          <w:bCs/>
        </w:rPr>
        <w:t>6</w:t>
      </w:r>
      <w:r w:rsidR="00D04AA2" w:rsidRPr="0058367E">
        <w:rPr>
          <w:b/>
          <w:bCs/>
        </w:rPr>
        <w:t>. Verloop van de marktconsultatie</w:t>
      </w:r>
    </w:p>
    <w:p w14:paraId="139FD989" w14:textId="38E542A9" w:rsidR="00D04AA2" w:rsidRPr="0058367E" w:rsidRDefault="0058367E" w:rsidP="00D04AA2">
      <w:pPr>
        <w:rPr>
          <w:b/>
          <w:bCs/>
        </w:rPr>
      </w:pPr>
      <w:r>
        <w:rPr>
          <w:b/>
          <w:bCs/>
        </w:rPr>
        <w:t>6</w:t>
      </w:r>
      <w:r w:rsidR="00D04AA2" w:rsidRPr="0058367E">
        <w:rPr>
          <w:b/>
          <w:bCs/>
        </w:rPr>
        <w:t>.1 Deelname</w:t>
      </w:r>
    </w:p>
    <w:p w14:paraId="3B21EA36" w14:textId="7D825EA0" w:rsidR="00D04AA2" w:rsidRDefault="00D04AA2" w:rsidP="00D04AA2">
      <w:r>
        <w:t>Deelname aan de marktconsultatie staat open voor marktpartijen, ondernemers, exploitanten en andere initiatiefnemers die interesse hebben in het beheer en/of de exploitatie van de bewaakte fietsenstalling en die zich kunnen vinden in de hiervoor beschreven uitgangspunten.</w:t>
      </w:r>
    </w:p>
    <w:p w14:paraId="17E043D6" w14:textId="70015260" w:rsidR="00D04AA2" w:rsidRDefault="00D04AA2" w:rsidP="00D04AA2">
      <w:r>
        <w:t>De gemeente streeft naar een open en transparante marktconsultatie. De marktconsultatie is nadrukkelijk bedoeld om informatie uit de markt op te halen en niet om op voorhand partijen te selecteren voor een eventuele toekomstige opdracht.</w:t>
      </w:r>
    </w:p>
    <w:p w14:paraId="11973A0B" w14:textId="4DA502BF" w:rsidR="00D04AA2" w:rsidRPr="0058367E" w:rsidRDefault="0058367E" w:rsidP="00D04AA2">
      <w:pPr>
        <w:rPr>
          <w:b/>
          <w:bCs/>
        </w:rPr>
      </w:pPr>
      <w:r>
        <w:rPr>
          <w:b/>
          <w:bCs/>
        </w:rPr>
        <w:t>6</w:t>
      </w:r>
      <w:r w:rsidR="00D04AA2" w:rsidRPr="0058367E">
        <w:rPr>
          <w:b/>
          <w:bCs/>
        </w:rPr>
        <w:t>.2 Planning</w:t>
      </w:r>
    </w:p>
    <w:p w14:paraId="4C8FAD53" w14:textId="4E672DFB" w:rsidR="00D04AA2" w:rsidRDefault="00D04AA2" w:rsidP="00D04AA2">
      <w:r>
        <w:t>De voorlopige planning is als volgt:</w:t>
      </w:r>
    </w:p>
    <w:tbl>
      <w:tblPr>
        <w:tblStyle w:val="Tabelraster"/>
        <w:tblW w:w="0" w:type="auto"/>
        <w:tblInd w:w="38" w:type="dxa"/>
        <w:tblLook w:val="04A0" w:firstRow="1" w:lastRow="0" w:firstColumn="1" w:lastColumn="0" w:noHBand="0" w:noVBand="1"/>
      </w:tblPr>
      <w:tblGrid>
        <w:gridCol w:w="4606"/>
        <w:gridCol w:w="4606"/>
      </w:tblGrid>
      <w:tr w:rsidR="0058367E" w14:paraId="02A15C4C" w14:textId="77777777" w:rsidTr="0058367E">
        <w:tc>
          <w:tcPr>
            <w:tcW w:w="4606" w:type="dxa"/>
          </w:tcPr>
          <w:p w14:paraId="4EE1A987" w14:textId="7855EBE9" w:rsidR="0058367E" w:rsidRPr="00E17837" w:rsidRDefault="0058367E" w:rsidP="00D04AA2">
            <w:pPr>
              <w:rPr>
                <w:i/>
                <w:iCs/>
              </w:rPr>
            </w:pPr>
            <w:r w:rsidRPr="00E17837">
              <w:rPr>
                <w:i/>
                <w:iCs/>
              </w:rPr>
              <w:t>Onderdeel</w:t>
            </w:r>
          </w:p>
        </w:tc>
        <w:tc>
          <w:tcPr>
            <w:tcW w:w="4606" w:type="dxa"/>
          </w:tcPr>
          <w:p w14:paraId="42319156" w14:textId="15888787" w:rsidR="0058367E" w:rsidRPr="00E17837" w:rsidRDefault="0058367E" w:rsidP="00D04AA2">
            <w:pPr>
              <w:rPr>
                <w:i/>
                <w:iCs/>
              </w:rPr>
            </w:pPr>
            <w:r w:rsidRPr="00E17837">
              <w:rPr>
                <w:i/>
                <w:iCs/>
              </w:rPr>
              <w:t>Datum</w:t>
            </w:r>
          </w:p>
        </w:tc>
      </w:tr>
      <w:tr w:rsidR="0058367E" w14:paraId="0AAA27B3" w14:textId="77777777" w:rsidTr="0058367E">
        <w:tc>
          <w:tcPr>
            <w:tcW w:w="4606" w:type="dxa"/>
          </w:tcPr>
          <w:p w14:paraId="035E911A" w14:textId="753D2B5A" w:rsidR="0058367E" w:rsidRDefault="0058367E" w:rsidP="00D04AA2">
            <w:r>
              <w:t>Start marktconsultatie</w:t>
            </w:r>
          </w:p>
        </w:tc>
        <w:tc>
          <w:tcPr>
            <w:tcW w:w="4606" w:type="dxa"/>
          </w:tcPr>
          <w:p w14:paraId="5DF13C7B" w14:textId="185960A2" w:rsidR="0058367E" w:rsidRDefault="00406060" w:rsidP="00D04AA2">
            <w:r>
              <w:t>20</w:t>
            </w:r>
            <w:r w:rsidR="0058367E">
              <w:t xml:space="preserve"> oktober 2026</w:t>
            </w:r>
          </w:p>
        </w:tc>
      </w:tr>
      <w:tr w:rsidR="0058367E" w14:paraId="70869463" w14:textId="77777777" w:rsidTr="0058367E">
        <w:tc>
          <w:tcPr>
            <w:tcW w:w="4606" w:type="dxa"/>
          </w:tcPr>
          <w:p w14:paraId="3CC1AD3C" w14:textId="3680E3A5" w:rsidR="0058367E" w:rsidRDefault="0058367E" w:rsidP="00D04AA2">
            <w:r>
              <w:t>Mogelijkheid tot het stellen van vragen</w:t>
            </w:r>
          </w:p>
        </w:tc>
        <w:tc>
          <w:tcPr>
            <w:tcW w:w="4606" w:type="dxa"/>
          </w:tcPr>
          <w:p w14:paraId="6D1F9AE7" w14:textId="05D8811B" w:rsidR="0058367E" w:rsidRDefault="00406060" w:rsidP="00D04AA2">
            <w:r>
              <w:t>10 november</w:t>
            </w:r>
            <w:r w:rsidR="00844DF9">
              <w:t xml:space="preserve"> 2026</w:t>
            </w:r>
          </w:p>
        </w:tc>
      </w:tr>
      <w:tr w:rsidR="00406060" w14:paraId="22F3FFB6" w14:textId="77777777" w:rsidTr="0058367E">
        <w:tc>
          <w:tcPr>
            <w:tcW w:w="4606" w:type="dxa"/>
          </w:tcPr>
          <w:p w14:paraId="75F79F8F" w14:textId="1E5455B4" w:rsidR="00406060" w:rsidRDefault="00406060" w:rsidP="00406060">
            <w:r>
              <w:t>Uiterlijke aanmelding deelname</w:t>
            </w:r>
          </w:p>
        </w:tc>
        <w:tc>
          <w:tcPr>
            <w:tcW w:w="4606" w:type="dxa"/>
          </w:tcPr>
          <w:p w14:paraId="37B12C0F" w14:textId="76EF031F" w:rsidR="00406060" w:rsidRDefault="00406060" w:rsidP="00406060">
            <w:r>
              <w:t>10 november 2026</w:t>
            </w:r>
          </w:p>
        </w:tc>
      </w:tr>
      <w:tr w:rsidR="0058367E" w14:paraId="03B73BA7" w14:textId="77777777" w:rsidTr="0058367E">
        <w:tc>
          <w:tcPr>
            <w:tcW w:w="4606" w:type="dxa"/>
          </w:tcPr>
          <w:p w14:paraId="05A5AECE" w14:textId="4D4F9CA4" w:rsidR="0058367E" w:rsidRDefault="0058367E" w:rsidP="00D04AA2">
            <w:r>
              <w:t>Gesprekken met geïnteresseerde partijen</w:t>
            </w:r>
          </w:p>
        </w:tc>
        <w:tc>
          <w:tcPr>
            <w:tcW w:w="4606" w:type="dxa"/>
          </w:tcPr>
          <w:p w14:paraId="402FC577" w14:textId="568C427B" w:rsidR="0058367E" w:rsidRDefault="00844DF9" w:rsidP="00D04AA2">
            <w:r>
              <w:t>Week 45, 46 en 47 (begin november 2026)</w:t>
            </w:r>
          </w:p>
        </w:tc>
      </w:tr>
      <w:tr w:rsidR="0058367E" w14:paraId="770F0FFC" w14:textId="77777777" w:rsidTr="0058367E">
        <w:tc>
          <w:tcPr>
            <w:tcW w:w="4606" w:type="dxa"/>
          </w:tcPr>
          <w:p w14:paraId="27782BD8" w14:textId="7C546734" w:rsidR="0058367E" w:rsidRDefault="0058367E" w:rsidP="00D04AA2">
            <w:r>
              <w:t xml:space="preserve">Afronding marktconsulatie </w:t>
            </w:r>
          </w:p>
        </w:tc>
        <w:tc>
          <w:tcPr>
            <w:tcW w:w="4606" w:type="dxa"/>
          </w:tcPr>
          <w:p w14:paraId="4836BD75" w14:textId="40D96773" w:rsidR="0058367E" w:rsidRDefault="00844DF9" w:rsidP="00D04AA2">
            <w:r>
              <w:t>Week 48 (eind november 2026)</w:t>
            </w:r>
          </w:p>
        </w:tc>
      </w:tr>
    </w:tbl>
    <w:p w14:paraId="02CCD552" w14:textId="77777777" w:rsidR="00E17837" w:rsidRDefault="00E17837" w:rsidP="00D04AA2"/>
    <w:p w14:paraId="4E9CE6FA" w14:textId="072062FD" w:rsidR="00D04AA2" w:rsidRPr="00E17837" w:rsidRDefault="00D04AA2" w:rsidP="00D04AA2">
      <w:r>
        <w:t>De gemeente behoudt zich het recht voor om de planning te wijzigen.</w:t>
      </w:r>
    </w:p>
    <w:p w14:paraId="7455D2AB" w14:textId="27289E45" w:rsidR="00D04AA2" w:rsidRPr="0058367E" w:rsidRDefault="0058367E" w:rsidP="00D04AA2">
      <w:pPr>
        <w:rPr>
          <w:b/>
          <w:bCs/>
        </w:rPr>
      </w:pPr>
      <w:r>
        <w:rPr>
          <w:b/>
          <w:bCs/>
        </w:rPr>
        <w:t>6</w:t>
      </w:r>
      <w:r w:rsidR="00D04AA2" w:rsidRPr="0058367E">
        <w:rPr>
          <w:b/>
          <w:bCs/>
        </w:rPr>
        <w:t>.3 Schriftelijke vragen</w:t>
      </w:r>
    </w:p>
    <w:p w14:paraId="13B7F636" w14:textId="004E754E" w:rsidR="00D04AA2" w:rsidRDefault="00D04AA2" w:rsidP="00D04AA2">
      <w:r>
        <w:t>Marktpartijen kunnen binnen de daarvoor gestelde termijn schriftelijk vragen indienen over de marktconsultatie en de beschreven uitgangspunten.</w:t>
      </w:r>
    </w:p>
    <w:p w14:paraId="26EC02D7" w14:textId="7D1E83CD" w:rsidR="00D04AA2" w:rsidRPr="0058367E" w:rsidRDefault="0058367E" w:rsidP="00D04AA2">
      <w:pPr>
        <w:rPr>
          <w:b/>
          <w:bCs/>
        </w:rPr>
      </w:pPr>
      <w:r>
        <w:rPr>
          <w:b/>
          <w:bCs/>
        </w:rPr>
        <w:t>6</w:t>
      </w:r>
      <w:r w:rsidR="00D04AA2" w:rsidRPr="0058367E">
        <w:rPr>
          <w:b/>
          <w:bCs/>
        </w:rPr>
        <w:t>.4 Gesprekken</w:t>
      </w:r>
    </w:p>
    <w:p w14:paraId="4735ACC6" w14:textId="4087F30D" w:rsidR="00D04AA2" w:rsidRDefault="00D04AA2" w:rsidP="00D04AA2">
      <w:r>
        <w:t xml:space="preserve">De gemeente </w:t>
      </w:r>
      <w:r w:rsidR="006A3AE9">
        <w:t>zal</w:t>
      </w:r>
      <w:r>
        <w:t xml:space="preserve"> naar aanleiding van de aanmeldingen gesprekken voeren met geïnteresseerde partijen. Deze gesprekken kunnen fysiek </w:t>
      </w:r>
      <w:r w:rsidR="006A3AE9">
        <w:t>(</w:t>
      </w:r>
      <w:r>
        <w:t>of digitaal</w:t>
      </w:r>
      <w:r w:rsidR="006A3AE9">
        <w:t>)</w:t>
      </w:r>
      <w:r>
        <w:t xml:space="preserve"> plaatsvinden.</w:t>
      </w:r>
    </w:p>
    <w:p w14:paraId="71320A62" w14:textId="77777777" w:rsidR="00D04AA2" w:rsidRDefault="00D04AA2" w:rsidP="00D04AA2"/>
    <w:p w14:paraId="27C5455E" w14:textId="16B3457D" w:rsidR="00D04AA2" w:rsidRDefault="00D04AA2" w:rsidP="00D04AA2">
      <w:r>
        <w:lastRenderedPageBreak/>
        <w:t xml:space="preserve">De gesprekken zijn bedoeld om een beter beeld te krijgen van de mogelijkheden, aandachtspunten en ideeën vanuit de markt. </w:t>
      </w:r>
    </w:p>
    <w:p w14:paraId="152C79B8" w14:textId="77777777" w:rsidR="00D04AA2" w:rsidRDefault="00D04AA2" w:rsidP="00D04AA2"/>
    <w:p w14:paraId="66465697" w14:textId="79BEBAEA" w:rsidR="00D04AA2" w:rsidRPr="004D5EDF" w:rsidRDefault="00E17837" w:rsidP="00D04AA2">
      <w:pPr>
        <w:rPr>
          <w:b/>
          <w:bCs/>
        </w:rPr>
      </w:pPr>
      <w:r>
        <w:rPr>
          <w:b/>
          <w:bCs/>
        </w:rPr>
        <w:t>7</w:t>
      </w:r>
      <w:r w:rsidR="00D04AA2" w:rsidRPr="004D5EDF">
        <w:rPr>
          <w:b/>
          <w:bCs/>
        </w:rPr>
        <w:t>. Contactgegevens</w:t>
      </w:r>
    </w:p>
    <w:p w14:paraId="25113A76" w14:textId="22A597A5" w:rsidR="00D04AA2" w:rsidRDefault="00D04AA2" w:rsidP="00D04AA2">
      <w:r>
        <w:t>Alle communicatie over deze marktconsultatie verloopt via de hieronder genoemde contactpersoon van de gemeente Veere.</w:t>
      </w:r>
    </w:p>
    <w:p w14:paraId="220B6635" w14:textId="782A038B" w:rsidR="004D5EDF" w:rsidRDefault="00D04AA2" w:rsidP="004D5EDF">
      <w:pPr>
        <w:pStyle w:val="Lijstalinea"/>
        <w:numPr>
          <w:ilvl w:val="0"/>
          <w:numId w:val="13"/>
        </w:numPr>
        <w:jc w:val="both"/>
      </w:pPr>
      <w:r>
        <w:t>Contactpersoon:</w:t>
      </w:r>
      <w:r w:rsidR="00792999">
        <w:t xml:space="preserve"> </w:t>
      </w:r>
      <w:r w:rsidR="0058367E">
        <w:t>Bernadette de Vos</w:t>
      </w:r>
    </w:p>
    <w:p w14:paraId="4A6481F4" w14:textId="63B4440B" w:rsidR="004D5EDF" w:rsidRPr="004D5EDF" w:rsidRDefault="00D04AA2" w:rsidP="004D5EDF">
      <w:pPr>
        <w:pStyle w:val="Lijstalinea"/>
        <w:numPr>
          <w:ilvl w:val="0"/>
          <w:numId w:val="13"/>
        </w:numPr>
        <w:jc w:val="both"/>
        <w:rPr>
          <w:lang w:val="en-GB"/>
        </w:rPr>
      </w:pPr>
      <w:r w:rsidRPr="004D5EDF">
        <w:rPr>
          <w:lang w:val="en-GB"/>
        </w:rPr>
        <w:t>E-mail:</w:t>
      </w:r>
      <w:r w:rsidR="004D5EDF" w:rsidRPr="004D5EDF">
        <w:rPr>
          <w:lang w:val="en-GB"/>
        </w:rPr>
        <w:t xml:space="preserve"> </w:t>
      </w:r>
      <w:hyperlink r:id="rId5" w:history="1">
        <w:r w:rsidR="00E17837" w:rsidRPr="00FE636C">
          <w:rPr>
            <w:rStyle w:val="Hyperlink"/>
            <w:lang w:val="en-GB"/>
          </w:rPr>
          <w:t>verkeer@veere.nl</w:t>
        </w:r>
      </w:hyperlink>
      <w:r w:rsidR="00E17837">
        <w:rPr>
          <w:lang w:val="en-GB"/>
        </w:rPr>
        <w:t xml:space="preserve"> </w:t>
      </w:r>
    </w:p>
    <w:p w14:paraId="20FC7E03" w14:textId="04391D07" w:rsidR="00D04AA2" w:rsidRDefault="00D04AA2" w:rsidP="004D5EDF">
      <w:pPr>
        <w:pStyle w:val="Lijstalinea"/>
        <w:numPr>
          <w:ilvl w:val="0"/>
          <w:numId w:val="13"/>
        </w:numPr>
        <w:jc w:val="both"/>
      </w:pPr>
      <w:r>
        <w:t xml:space="preserve">Telefoon: </w:t>
      </w:r>
      <w:r w:rsidR="002A0082" w:rsidRPr="002A0082">
        <w:t>0118) 555 153</w:t>
      </w:r>
    </w:p>
    <w:p w14:paraId="117AF4F6" w14:textId="77777777" w:rsidR="00D04AA2" w:rsidRPr="00792999" w:rsidRDefault="00D04AA2" w:rsidP="00D04AA2">
      <w:pPr>
        <w:rPr>
          <w:b/>
          <w:bCs/>
        </w:rPr>
      </w:pPr>
    </w:p>
    <w:p w14:paraId="351439DD" w14:textId="48A1F1B2" w:rsidR="00D04AA2" w:rsidRPr="00792999" w:rsidRDefault="00E17837" w:rsidP="00D04AA2">
      <w:pPr>
        <w:rPr>
          <w:b/>
          <w:bCs/>
        </w:rPr>
      </w:pPr>
      <w:r>
        <w:rPr>
          <w:b/>
          <w:bCs/>
        </w:rPr>
        <w:t>8</w:t>
      </w:r>
      <w:r w:rsidR="00D04AA2" w:rsidRPr="00792999">
        <w:rPr>
          <w:b/>
          <w:bCs/>
        </w:rPr>
        <w:t>. Slot</w:t>
      </w:r>
    </w:p>
    <w:p w14:paraId="6F4B3924" w14:textId="72174E14" w:rsidR="00D04AA2" w:rsidRDefault="00D04AA2" w:rsidP="00D04AA2">
      <w:r>
        <w:t>Met deze marktconsultatie wil de gemeente Veere samen met de markt onderzoeken welke invulling van een bewaakte fietsenstalling op Tramzicht in Domburg haalbaar, toekomstbestendig en aantrekkelijk is.</w:t>
      </w:r>
    </w:p>
    <w:p w14:paraId="02F59E34" w14:textId="33DC0168" w:rsidR="0026548F" w:rsidRDefault="00D04AA2" w:rsidP="00D04AA2">
      <w:r>
        <w:t>De gemeente nodigt geïnteresseerde partijen nadrukkelijk uit om hun kennis, ervaring en ideeën te delen en daarmee bij te dragen aan een passende invulling van de fietsenstalling als veilige, gastvrije en groene entree naar het centrum van Domburg.</w:t>
      </w:r>
    </w:p>
    <w:sectPr w:rsidR="002654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74"/>
    <w:multiLevelType w:val="hybridMultilevel"/>
    <w:tmpl w:val="00447D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032175"/>
    <w:multiLevelType w:val="hybridMultilevel"/>
    <w:tmpl w:val="774E5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157460"/>
    <w:multiLevelType w:val="hybridMultilevel"/>
    <w:tmpl w:val="899EDB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700497"/>
    <w:multiLevelType w:val="hybridMultilevel"/>
    <w:tmpl w:val="68B08B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697A2D"/>
    <w:multiLevelType w:val="hybridMultilevel"/>
    <w:tmpl w:val="BAAE2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485F5D"/>
    <w:multiLevelType w:val="hybridMultilevel"/>
    <w:tmpl w:val="6CC68A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DC570E"/>
    <w:multiLevelType w:val="hybridMultilevel"/>
    <w:tmpl w:val="FCC6B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153CDF"/>
    <w:multiLevelType w:val="hybridMultilevel"/>
    <w:tmpl w:val="970E91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5205220"/>
    <w:multiLevelType w:val="hybridMultilevel"/>
    <w:tmpl w:val="96C817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3F654A5"/>
    <w:multiLevelType w:val="hybridMultilevel"/>
    <w:tmpl w:val="06A681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D982436"/>
    <w:multiLevelType w:val="hybridMultilevel"/>
    <w:tmpl w:val="E9006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EDF4083"/>
    <w:multiLevelType w:val="hybridMultilevel"/>
    <w:tmpl w:val="616827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B7E680C"/>
    <w:multiLevelType w:val="hybridMultilevel"/>
    <w:tmpl w:val="AD8690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9669785">
    <w:abstractNumId w:val="11"/>
  </w:num>
  <w:num w:numId="2" w16cid:durableId="495653155">
    <w:abstractNumId w:val="5"/>
  </w:num>
  <w:num w:numId="3" w16cid:durableId="303001219">
    <w:abstractNumId w:val="9"/>
  </w:num>
  <w:num w:numId="4" w16cid:durableId="1646202303">
    <w:abstractNumId w:val="12"/>
  </w:num>
  <w:num w:numId="5" w16cid:durableId="837231485">
    <w:abstractNumId w:val="8"/>
  </w:num>
  <w:num w:numId="6" w16cid:durableId="711420567">
    <w:abstractNumId w:val="10"/>
  </w:num>
  <w:num w:numId="7" w16cid:durableId="1001547873">
    <w:abstractNumId w:val="2"/>
  </w:num>
  <w:num w:numId="8" w16cid:durableId="1211116831">
    <w:abstractNumId w:val="4"/>
  </w:num>
  <w:num w:numId="9" w16cid:durableId="351689974">
    <w:abstractNumId w:val="0"/>
  </w:num>
  <w:num w:numId="10" w16cid:durableId="1338381994">
    <w:abstractNumId w:val="6"/>
  </w:num>
  <w:num w:numId="11" w16cid:durableId="2116437226">
    <w:abstractNumId w:val="1"/>
  </w:num>
  <w:num w:numId="12" w16cid:durableId="688029271">
    <w:abstractNumId w:val="7"/>
  </w:num>
  <w:num w:numId="13" w16cid:durableId="1456362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F3497"/>
    <w:rsid w:val="000D5E43"/>
    <w:rsid w:val="00154C62"/>
    <w:rsid w:val="0026548F"/>
    <w:rsid w:val="002A0082"/>
    <w:rsid w:val="003445A7"/>
    <w:rsid w:val="003B534D"/>
    <w:rsid w:val="00406060"/>
    <w:rsid w:val="00472B8F"/>
    <w:rsid w:val="004B0199"/>
    <w:rsid w:val="004D5EDF"/>
    <w:rsid w:val="0058367E"/>
    <w:rsid w:val="005F645D"/>
    <w:rsid w:val="006A3AE9"/>
    <w:rsid w:val="006F3497"/>
    <w:rsid w:val="00731353"/>
    <w:rsid w:val="00736E23"/>
    <w:rsid w:val="00771888"/>
    <w:rsid w:val="00792999"/>
    <w:rsid w:val="007A15F4"/>
    <w:rsid w:val="00844DF9"/>
    <w:rsid w:val="008D6EEC"/>
    <w:rsid w:val="00905A5C"/>
    <w:rsid w:val="00A123E3"/>
    <w:rsid w:val="00A44C73"/>
    <w:rsid w:val="00BD1E0B"/>
    <w:rsid w:val="00CD5C1D"/>
    <w:rsid w:val="00D04AA2"/>
    <w:rsid w:val="00D326E8"/>
    <w:rsid w:val="00DC4CED"/>
    <w:rsid w:val="00E17837"/>
    <w:rsid w:val="00EC5C67"/>
    <w:rsid w:val="00ED22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EE232"/>
  <w15:chartTrackingRefBased/>
  <w15:docId w15:val="{77987EAD-49A7-457E-95A3-AB360E54D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76" w:lineRule="auto"/>
    </w:pPr>
    <w:rPr>
      <w:rFonts w:ascii="Verdana" w:hAnsi="Verdana"/>
      <w:sz w:val="20"/>
    </w:rPr>
  </w:style>
  <w:style w:type="paragraph" w:styleId="Kop1">
    <w:name w:val="heading 1"/>
    <w:basedOn w:val="Standaard"/>
    <w:next w:val="Standaard"/>
    <w:link w:val="Kop1Char"/>
    <w:uiPriority w:val="9"/>
    <w:qFormat/>
    <w:rsid w:val="007A15F4"/>
    <w:pPr>
      <w:keepNext/>
      <w:keepLines/>
      <w:spacing w:before="240" w:after="0" w:line="280" w:lineRule="auto"/>
      <w:outlineLvl w:val="0"/>
    </w:pPr>
    <w:rPr>
      <w:rFonts w:eastAsiaTheme="majorEastAsia" w:cstheme="majorBidi"/>
      <w:color w:val="00AEEF"/>
      <w:sz w:val="28"/>
      <w:szCs w:val="32"/>
    </w:rPr>
  </w:style>
  <w:style w:type="paragraph" w:styleId="Kop2">
    <w:name w:val="heading 2"/>
    <w:basedOn w:val="Standaard"/>
    <w:next w:val="Standaard"/>
    <w:link w:val="Kop2Char"/>
    <w:uiPriority w:val="9"/>
    <w:unhideWhenUsed/>
    <w:qFormat/>
    <w:rsid w:val="007A15F4"/>
    <w:pPr>
      <w:keepNext/>
      <w:keepLines/>
      <w:spacing w:before="40" w:after="0" w:line="240" w:lineRule="atLeast"/>
      <w:outlineLvl w:val="1"/>
    </w:pPr>
    <w:rPr>
      <w:rFonts w:eastAsiaTheme="majorEastAsia" w:cstheme="majorBidi"/>
      <w:color w:val="00AEEF"/>
      <w:sz w:val="24"/>
      <w:szCs w:val="26"/>
    </w:rPr>
  </w:style>
  <w:style w:type="paragraph" w:styleId="Kop3">
    <w:name w:val="heading 3"/>
    <w:basedOn w:val="Standaard"/>
    <w:next w:val="Standaard"/>
    <w:link w:val="Kop3Char"/>
    <w:uiPriority w:val="9"/>
    <w:unhideWhenUsed/>
    <w:qFormat/>
    <w:rsid w:val="007A15F4"/>
    <w:pPr>
      <w:keepNext/>
      <w:keepLines/>
      <w:spacing w:before="40" w:after="0" w:line="220" w:lineRule="atLeast"/>
      <w:outlineLvl w:val="2"/>
    </w:pPr>
    <w:rPr>
      <w:rFonts w:eastAsiaTheme="majorEastAsia" w:cstheme="majorBidi"/>
      <w:color w:val="00AEEF"/>
      <w:sz w:val="22"/>
      <w:szCs w:val="24"/>
    </w:rPr>
  </w:style>
  <w:style w:type="paragraph" w:styleId="Kop4">
    <w:name w:val="heading 4"/>
    <w:basedOn w:val="Standaard"/>
    <w:next w:val="Standaard"/>
    <w:link w:val="Kop4Char"/>
    <w:uiPriority w:val="9"/>
    <w:unhideWhenUsed/>
    <w:qFormat/>
    <w:rsid w:val="007A15F4"/>
    <w:pPr>
      <w:keepNext/>
      <w:keepLines/>
      <w:spacing w:before="40" w:after="0" w:line="220" w:lineRule="atLeast"/>
      <w:outlineLvl w:val="3"/>
    </w:pPr>
    <w:rPr>
      <w:rFonts w:eastAsiaTheme="majorEastAsia" w:cstheme="majorBidi"/>
      <w:i/>
      <w:iCs/>
      <w:color w:val="00AEEF"/>
      <w:sz w:val="22"/>
    </w:rPr>
  </w:style>
  <w:style w:type="paragraph" w:styleId="Kop5">
    <w:name w:val="heading 5"/>
    <w:basedOn w:val="Standaard"/>
    <w:next w:val="Standaard"/>
    <w:link w:val="Kop5Char"/>
    <w:uiPriority w:val="9"/>
    <w:semiHidden/>
    <w:unhideWhenUsed/>
    <w:qFormat/>
    <w:rsid w:val="006F3497"/>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6F34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6F3497"/>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6F3497"/>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6F3497"/>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15F4"/>
    <w:rPr>
      <w:rFonts w:ascii="Verdana" w:eastAsiaTheme="majorEastAsia" w:hAnsi="Verdana" w:cstheme="majorBidi"/>
      <w:color w:val="00AEEF"/>
      <w:sz w:val="28"/>
      <w:szCs w:val="32"/>
    </w:rPr>
  </w:style>
  <w:style w:type="character" w:customStyle="1" w:styleId="Kop2Char">
    <w:name w:val="Kop 2 Char"/>
    <w:basedOn w:val="Standaardalinea-lettertype"/>
    <w:link w:val="Kop2"/>
    <w:uiPriority w:val="9"/>
    <w:rsid w:val="007A15F4"/>
    <w:rPr>
      <w:rFonts w:ascii="Verdana" w:eastAsiaTheme="majorEastAsia" w:hAnsi="Verdana" w:cstheme="majorBidi"/>
      <w:color w:val="00AEEF"/>
      <w:sz w:val="24"/>
      <w:szCs w:val="26"/>
    </w:rPr>
  </w:style>
  <w:style w:type="character" w:customStyle="1" w:styleId="Kop3Char">
    <w:name w:val="Kop 3 Char"/>
    <w:basedOn w:val="Standaardalinea-lettertype"/>
    <w:link w:val="Kop3"/>
    <w:uiPriority w:val="9"/>
    <w:rsid w:val="007A15F4"/>
    <w:rPr>
      <w:rFonts w:ascii="Verdana" w:eastAsiaTheme="majorEastAsia" w:hAnsi="Verdana" w:cstheme="majorBidi"/>
      <w:color w:val="00AEEF"/>
      <w:szCs w:val="24"/>
    </w:rPr>
  </w:style>
  <w:style w:type="character" w:customStyle="1" w:styleId="Kop4Char">
    <w:name w:val="Kop 4 Char"/>
    <w:basedOn w:val="Standaardalinea-lettertype"/>
    <w:link w:val="Kop4"/>
    <w:uiPriority w:val="9"/>
    <w:rsid w:val="007A15F4"/>
    <w:rPr>
      <w:rFonts w:ascii="Verdana" w:eastAsiaTheme="majorEastAsia" w:hAnsi="Verdana" w:cstheme="majorBidi"/>
      <w:i/>
      <w:iCs/>
      <w:color w:val="00AEEF"/>
    </w:rPr>
  </w:style>
  <w:style w:type="character" w:customStyle="1" w:styleId="Kop5Char">
    <w:name w:val="Kop 5 Char"/>
    <w:basedOn w:val="Standaardalinea-lettertype"/>
    <w:link w:val="Kop5"/>
    <w:uiPriority w:val="9"/>
    <w:semiHidden/>
    <w:rsid w:val="006F3497"/>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6F3497"/>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6F3497"/>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6F3497"/>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6F3497"/>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6F3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34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349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34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34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3497"/>
    <w:rPr>
      <w:rFonts w:ascii="Verdana" w:hAnsi="Verdana"/>
      <w:i/>
      <w:iCs/>
      <w:color w:val="404040" w:themeColor="text1" w:themeTint="BF"/>
      <w:sz w:val="20"/>
    </w:rPr>
  </w:style>
  <w:style w:type="paragraph" w:styleId="Lijstalinea">
    <w:name w:val="List Paragraph"/>
    <w:basedOn w:val="Standaard"/>
    <w:uiPriority w:val="34"/>
    <w:qFormat/>
    <w:rsid w:val="006F3497"/>
    <w:pPr>
      <w:ind w:left="720"/>
      <w:contextualSpacing/>
    </w:pPr>
  </w:style>
  <w:style w:type="character" w:styleId="Intensievebenadrukking">
    <w:name w:val="Intense Emphasis"/>
    <w:basedOn w:val="Standaardalinea-lettertype"/>
    <w:uiPriority w:val="21"/>
    <w:qFormat/>
    <w:rsid w:val="006F3497"/>
    <w:rPr>
      <w:i/>
      <w:iCs/>
      <w:color w:val="0F4761" w:themeColor="accent1" w:themeShade="BF"/>
    </w:rPr>
  </w:style>
  <w:style w:type="paragraph" w:styleId="Duidelijkcitaat">
    <w:name w:val="Intense Quote"/>
    <w:basedOn w:val="Standaard"/>
    <w:next w:val="Standaard"/>
    <w:link w:val="DuidelijkcitaatChar"/>
    <w:uiPriority w:val="30"/>
    <w:qFormat/>
    <w:rsid w:val="006F3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3497"/>
    <w:rPr>
      <w:rFonts w:ascii="Verdana" w:hAnsi="Verdana"/>
      <w:i/>
      <w:iCs/>
      <w:color w:val="0F4761" w:themeColor="accent1" w:themeShade="BF"/>
      <w:sz w:val="20"/>
    </w:rPr>
  </w:style>
  <w:style w:type="character" w:styleId="Intensieveverwijzing">
    <w:name w:val="Intense Reference"/>
    <w:basedOn w:val="Standaardalinea-lettertype"/>
    <w:uiPriority w:val="32"/>
    <w:qFormat/>
    <w:rsid w:val="006F3497"/>
    <w:rPr>
      <w:b/>
      <w:bCs/>
      <w:smallCaps/>
      <w:color w:val="0F4761" w:themeColor="accent1" w:themeShade="BF"/>
      <w:spacing w:val="5"/>
    </w:rPr>
  </w:style>
  <w:style w:type="table" w:styleId="Tabelraster">
    <w:name w:val="Table Grid"/>
    <w:basedOn w:val="Standaardtabel"/>
    <w:uiPriority w:val="39"/>
    <w:rsid w:val="00583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E17837"/>
    <w:rPr>
      <w:color w:val="467886" w:themeColor="hyperlink"/>
      <w:u w:val="single"/>
    </w:rPr>
  </w:style>
  <w:style w:type="character" w:styleId="Onopgelostemelding">
    <w:name w:val="Unresolved Mention"/>
    <w:basedOn w:val="Standaardalinea-lettertype"/>
    <w:uiPriority w:val="99"/>
    <w:semiHidden/>
    <w:unhideWhenUsed/>
    <w:rsid w:val="00E17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erkeer@veer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1518</Words>
  <Characters>8350</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de Vos</dc:creator>
  <cp:keywords/>
  <dc:description/>
  <cp:lastModifiedBy>Carsten Huiskamp</cp:lastModifiedBy>
  <cp:revision>10</cp:revision>
  <dcterms:created xsi:type="dcterms:W3CDTF">2026-10-08T12:33:00Z</dcterms:created>
  <dcterms:modified xsi:type="dcterms:W3CDTF">2026-10-20T14:33:00Z</dcterms:modified>
</cp:coreProperties>
</file>