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4392" w14:textId="44B182CE" w:rsidR="00A516D3" w:rsidRDefault="00FF449D" w:rsidP="00A516D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Overeenkomst</w:t>
      </w:r>
      <w:r w:rsidRPr="00040014">
        <w:rPr>
          <w:rFonts w:asciiTheme="majorHAnsi" w:hAnsiTheme="majorHAnsi"/>
          <w:b/>
          <w:sz w:val="28"/>
          <w:szCs w:val="28"/>
        </w:rPr>
        <w:t xml:space="preserve"> </w:t>
      </w:r>
      <w:r w:rsidR="00A516D3">
        <w:rPr>
          <w:rFonts w:asciiTheme="majorHAnsi" w:hAnsiTheme="majorHAnsi"/>
          <w:b/>
          <w:sz w:val="28"/>
          <w:szCs w:val="28"/>
        </w:rPr>
        <w:t>plaatsing, eigendom en beheer van perceelstuw in droogvallende B- of C- watergang</w:t>
      </w:r>
    </w:p>
    <w:p w14:paraId="725528A7" w14:textId="77777777" w:rsidR="00A516D3" w:rsidRPr="00F4463D" w:rsidRDefault="00A516D3" w:rsidP="00A516D3">
      <w:pPr>
        <w:spacing w:after="0" w:line="360" w:lineRule="auto"/>
      </w:pPr>
    </w:p>
    <w:p w14:paraId="48058F18" w14:textId="77777777" w:rsidR="00A516D3" w:rsidRPr="00F4463D" w:rsidRDefault="00A516D3" w:rsidP="00A516D3">
      <w:pPr>
        <w:spacing w:after="0" w:line="240" w:lineRule="auto"/>
        <w:rPr>
          <w:b/>
        </w:rPr>
      </w:pPr>
      <w:r w:rsidRPr="00F4463D">
        <w:rPr>
          <w:b/>
        </w:rPr>
        <w:t>Betreft:</w:t>
      </w:r>
    </w:p>
    <w:p w14:paraId="184F7273" w14:textId="77777777" w:rsidR="00A516D3" w:rsidRDefault="00A516D3" w:rsidP="00A516D3">
      <w:pPr>
        <w:spacing w:after="0" w:line="240" w:lineRule="auto"/>
      </w:pPr>
      <w:r>
        <w:t xml:space="preserve"> Watergang nr. </w:t>
      </w:r>
      <w:proofErr w:type="spellStart"/>
      <w:r w:rsidRPr="001500D5">
        <w:rPr>
          <w:highlight w:val="yellow"/>
        </w:rPr>
        <w:t>xxxxxx</w:t>
      </w:r>
      <w:proofErr w:type="spellEnd"/>
      <w:r>
        <w:t xml:space="preserve"> HDPE LOP-stuw Ø </w:t>
      </w:r>
      <w:r w:rsidRPr="001500D5">
        <w:rPr>
          <w:highlight w:val="yellow"/>
        </w:rPr>
        <w:t>X</w:t>
      </w:r>
      <w:r w:rsidRPr="00581B29">
        <w:t>00</w:t>
      </w:r>
    </w:p>
    <w:p w14:paraId="3AE65A61" w14:textId="77777777" w:rsidR="00A516D3" w:rsidRDefault="00A516D3" w:rsidP="00A516D3">
      <w:pPr>
        <w:spacing w:after="0" w:line="240" w:lineRule="auto"/>
      </w:pPr>
      <w:r w:rsidRPr="00941DB3">
        <w:rPr>
          <w:noProof/>
          <w:lang w:eastAsia="nl-NL"/>
        </w:rPr>
        <w:drawing>
          <wp:inline distT="0" distB="0" distL="0" distR="0" wp14:anchorId="2A9AA5B0" wp14:editId="09D3137A">
            <wp:extent cx="5400040" cy="2315318"/>
            <wp:effectExtent l="0" t="0" r="0" b="8890"/>
            <wp:docPr id="2" name="Afbeelding 2" descr="C:\Temp\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Exp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1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60259" w14:textId="77777777" w:rsidR="00A516D3" w:rsidRDefault="00A516D3" w:rsidP="00A516D3">
      <w:pPr>
        <w:spacing w:after="0" w:line="240" w:lineRule="auto"/>
      </w:pPr>
    </w:p>
    <w:p w14:paraId="12CB347C" w14:textId="5C185E46" w:rsidR="00FF449D" w:rsidRDefault="00FF449D" w:rsidP="00A516D3">
      <w:pPr>
        <w:spacing w:after="0" w:line="240" w:lineRule="auto"/>
      </w:pPr>
      <w:r>
        <w:t>Ondergetekenden:</w:t>
      </w:r>
    </w:p>
    <w:p w14:paraId="2DE57FAB" w14:textId="585F8D99" w:rsidR="00FF449D" w:rsidRDefault="00FF449D" w:rsidP="00A516D3">
      <w:pPr>
        <w:spacing w:after="0" w:line="240" w:lineRule="auto"/>
      </w:pPr>
    </w:p>
    <w:p w14:paraId="64C8158D" w14:textId="5F384FFB" w:rsidR="00FF449D" w:rsidRDefault="00FF449D" w:rsidP="000D20E9">
      <w:pPr>
        <w:pStyle w:val="Lijstalinea"/>
        <w:numPr>
          <w:ilvl w:val="0"/>
          <w:numId w:val="3"/>
        </w:numPr>
        <w:spacing w:after="0" w:line="240" w:lineRule="auto"/>
      </w:pPr>
      <w:r>
        <w:t>De heer / mevrouw [voorletters] [achternaam], wonende [adres] te [woonplaats], hierna te noemen de heer/mevrouw ……………</w:t>
      </w:r>
      <w:r w:rsidR="00CE7507">
        <w:br/>
      </w:r>
    </w:p>
    <w:p w14:paraId="0B3780F6" w14:textId="63D3B742" w:rsidR="00FF449D" w:rsidRDefault="00FF449D" w:rsidP="000D20E9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Het college van dijkgraaf en heemraden van Waterschap Rivierenland, </w:t>
      </w:r>
      <w:r w:rsidR="00714C8E">
        <w:t>op grond van de A</w:t>
      </w:r>
      <w:r>
        <w:t xml:space="preserve">mbtelijke bevoegdhedenregeling </w:t>
      </w:r>
      <w:r w:rsidR="00714C8E">
        <w:t>Waterschap Rivierenland 2024</w:t>
      </w:r>
      <w:r>
        <w:t xml:space="preserve"> rechtsgeldig vertegenwoordigd door </w:t>
      </w:r>
      <w:r w:rsidR="00714C8E">
        <w:t>de heer ing. H.A.J. Smeets</w:t>
      </w:r>
      <w:r>
        <w:t>, hierna te noemen: het waterschap</w:t>
      </w:r>
    </w:p>
    <w:p w14:paraId="6AE4D1A2" w14:textId="1C96F6F3" w:rsidR="00FF449D" w:rsidRDefault="00FF449D" w:rsidP="00A516D3">
      <w:pPr>
        <w:spacing w:after="0" w:line="240" w:lineRule="auto"/>
      </w:pPr>
    </w:p>
    <w:p w14:paraId="668C7FF2" w14:textId="3BEFD498" w:rsidR="00FF449D" w:rsidRDefault="00FF449D" w:rsidP="00A516D3">
      <w:pPr>
        <w:spacing w:after="0" w:line="240" w:lineRule="auto"/>
      </w:pPr>
      <w:r>
        <w:t>zijn het volgende overeengekomen</w:t>
      </w:r>
      <w:r w:rsidR="00CE7507">
        <w:t>:</w:t>
      </w:r>
    </w:p>
    <w:p w14:paraId="5D4A805B" w14:textId="77777777" w:rsidR="00FF449D" w:rsidRDefault="00FF449D" w:rsidP="00A516D3">
      <w:pPr>
        <w:spacing w:after="0" w:line="240" w:lineRule="auto"/>
      </w:pPr>
    </w:p>
    <w:p w14:paraId="407374E9" w14:textId="77777777" w:rsidR="00A516D3" w:rsidRDefault="00A516D3" w:rsidP="00A516D3">
      <w:pPr>
        <w:spacing w:after="0" w:line="240" w:lineRule="auto"/>
      </w:pPr>
    </w:p>
    <w:p w14:paraId="2858F260" w14:textId="03594649" w:rsidR="00A516D3" w:rsidRDefault="00FF449D" w:rsidP="00A516D3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De heer/mevrouw [Naam] </w:t>
      </w:r>
      <w:r w:rsidR="00A516D3">
        <w:t>ga</w:t>
      </w:r>
      <w:r>
        <w:t>at</w:t>
      </w:r>
      <w:r w:rsidR="00A516D3">
        <w:t xml:space="preserve"> er</w:t>
      </w:r>
      <w:r w:rsidR="00B52546">
        <w:t xml:space="preserve"> </w:t>
      </w:r>
      <w:r w:rsidR="00A516D3">
        <w:t>mee akkoord dat het waterschap kosteloos een perceelstuw of duikerschot op eigendom plaatst</w:t>
      </w:r>
      <w:r>
        <w:t xml:space="preserve"> van de heer/mevrouw</w:t>
      </w:r>
      <w:r w:rsidR="00A516D3">
        <w:t>. Daarmee wordt (regen)water in een bepaald gebied langer vastgehouden;</w:t>
      </w:r>
      <w:r w:rsidR="00A516D3">
        <w:br/>
      </w:r>
    </w:p>
    <w:p w14:paraId="64193BCD" w14:textId="692ABD1B" w:rsidR="00A516D3" w:rsidRDefault="00A516D3" w:rsidP="001165CE">
      <w:pPr>
        <w:pStyle w:val="Lijstalinea"/>
        <w:numPr>
          <w:ilvl w:val="0"/>
          <w:numId w:val="1"/>
        </w:numPr>
        <w:spacing w:after="0" w:line="240" w:lineRule="auto"/>
      </w:pPr>
      <w:r>
        <w:t>Zodra de perceelstuw of het duikerschot is geplaatst, word</w:t>
      </w:r>
      <w:r w:rsidR="000D20E9">
        <w:t>t</w:t>
      </w:r>
      <w:r>
        <w:t xml:space="preserve"> </w:t>
      </w:r>
      <w:r w:rsidR="00FF449D">
        <w:t>de heer/mevrouw [Naam]</w:t>
      </w:r>
      <w:r>
        <w:t xml:space="preserve"> hiervan eigenaar. </w:t>
      </w:r>
      <w:r w:rsidR="00FF449D">
        <w:t xml:space="preserve">De heer/mevrouw [Naam] is </w:t>
      </w:r>
      <w:r>
        <w:t>hierdoor verantwoordelijk voor al het beheer en onderhoud</w:t>
      </w:r>
      <w:r w:rsidR="00B05BBD">
        <w:t xml:space="preserve"> </w:t>
      </w:r>
      <w:r w:rsidR="00B52546">
        <w:t xml:space="preserve">en voor de gevolgen van het al dan niet openen of sluiten van de stuw/het </w:t>
      </w:r>
      <w:r w:rsidR="00B52546" w:rsidRPr="002A30A2">
        <w:t xml:space="preserve">schot. </w:t>
      </w:r>
      <w:r w:rsidR="002B328B" w:rsidRPr="002A30A2">
        <w:t>W</w:t>
      </w:r>
      <w:r w:rsidR="00E032AF" w:rsidRPr="002A30A2">
        <w:t>ordt</w:t>
      </w:r>
      <w:r w:rsidR="002B328B" w:rsidRPr="002A30A2">
        <w:t xml:space="preserve"> </w:t>
      </w:r>
      <w:r w:rsidR="000D20E9" w:rsidRPr="002A30A2">
        <w:t>het perceel gepacht en beheerd door een pachter</w:t>
      </w:r>
      <w:r w:rsidR="002B328B" w:rsidRPr="002A30A2">
        <w:t>? Dan bedient de</w:t>
      </w:r>
      <w:r w:rsidR="000D20E9" w:rsidRPr="002A30A2">
        <w:t xml:space="preserve"> pachter de stuw</w:t>
      </w:r>
      <w:r w:rsidR="002B328B" w:rsidRPr="002A30A2">
        <w:t xml:space="preserve"> met toestemming van de heer/mevrouw [Naam]</w:t>
      </w:r>
      <w:r w:rsidR="000D20E9" w:rsidRPr="002A30A2">
        <w:t xml:space="preserve"> .</w:t>
      </w:r>
      <w:r w:rsidR="000D20E9">
        <w:t xml:space="preserve"> D</w:t>
      </w:r>
      <w:r w:rsidR="001165CE" w:rsidRPr="001165CE">
        <w:t>e heer/mevrouw [Naam]</w:t>
      </w:r>
      <w:r w:rsidR="00B52546">
        <w:t xml:space="preserve"> </w:t>
      </w:r>
      <w:r w:rsidR="002B328B">
        <w:t xml:space="preserve">is </w:t>
      </w:r>
      <w:r w:rsidR="00B52546">
        <w:t>verantwoordelijk voor</w:t>
      </w:r>
      <w:r w:rsidR="00B05BBD">
        <w:t xml:space="preserve"> mogelijke vervanging aan het eind van de levensduur</w:t>
      </w:r>
      <w:r>
        <w:t xml:space="preserve"> van de </w:t>
      </w:r>
      <w:r w:rsidR="00B52546">
        <w:t>stuw of het</w:t>
      </w:r>
      <w:r>
        <w:t xml:space="preserve"> duikerschot</w:t>
      </w:r>
      <w:r w:rsidR="00B52546">
        <w:t>;</w:t>
      </w:r>
      <w:r>
        <w:br/>
      </w:r>
    </w:p>
    <w:p w14:paraId="4F635448" w14:textId="0A6044CD" w:rsidR="000D20E9" w:rsidRPr="002A30A2" w:rsidRDefault="000D20E9" w:rsidP="00B52546">
      <w:pPr>
        <w:pStyle w:val="Lijstalinea"/>
        <w:numPr>
          <w:ilvl w:val="0"/>
          <w:numId w:val="1"/>
        </w:numPr>
        <w:spacing w:after="0" w:line="240" w:lineRule="auto"/>
      </w:pPr>
      <w:r w:rsidRPr="002A30A2">
        <w:lastRenderedPageBreak/>
        <w:t xml:space="preserve">Het waterschap vraagt een vergunning aan voor het plaatsen van de stuw. Na plaatsing </w:t>
      </w:r>
      <w:r w:rsidR="002B328B" w:rsidRPr="002A30A2">
        <w:t xml:space="preserve">zet het waterschap </w:t>
      </w:r>
      <w:r w:rsidRPr="002A30A2">
        <w:t>de vergunning over</w:t>
      </w:r>
      <w:r w:rsidR="002B328B" w:rsidRPr="002A30A2">
        <w:t xml:space="preserve"> </w:t>
      </w:r>
      <w:r w:rsidRPr="002A30A2">
        <w:t xml:space="preserve">op </w:t>
      </w:r>
      <w:r w:rsidR="002A30A2">
        <w:t>naam van de heer/mevrouw [naam];</w:t>
      </w:r>
      <w:bookmarkStart w:id="0" w:name="_GoBack"/>
      <w:bookmarkEnd w:id="0"/>
    </w:p>
    <w:p w14:paraId="14159367" w14:textId="77777777" w:rsidR="000D20E9" w:rsidRDefault="000D20E9" w:rsidP="000D20E9">
      <w:pPr>
        <w:spacing w:after="0" w:line="240" w:lineRule="auto"/>
      </w:pPr>
    </w:p>
    <w:p w14:paraId="2EE5EC83" w14:textId="159BCBCA" w:rsidR="00A516D3" w:rsidRDefault="001165CE" w:rsidP="00B52546">
      <w:pPr>
        <w:pStyle w:val="Lijstalinea"/>
        <w:numPr>
          <w:ilvl w:val="0"/>
          <w:numId w:val="1"/>
        </w:numPr>
        <w:spacing w:after="0" w:line="240" w:lineRule="auto"/>
      </w:pPr>
      <w:r>
        <w:t>De heer/mevrouw [Naam] is</w:t>
      </w:r>
      <w:r w:rsidR="00A516D3">
        <w:t xml:space="preserve"> er verantwoordelijk voor dat </w:t>
      </w:r>
      <w:r>
        <w:t xml:space="preserve">hij/zij </w:t>
      </w:r>
      <w:r w:rsidR="00A516D3">
        <w:t xml:space="preserve">op tijd </w:t>
      </w:r>
      <w:r w:rsidR="00906A8C">
        <w:t>de hoogte van de stuw en het duikerschot aanpas</w:t>
      </w:r>
      <w:r>
        <w:t>t</w:t>
      </w:r>
      <w:r w:rsidR="002B328B">
        <w:t>. Dit</w:t>
      </w:r>
      <w:r w:rsidR="00A516D3">
        <w:t xml:space="preserve"> om wateroverlast op </w:t>
      </w:r>
      <w:r w:rsidR="002B328B">
        <w:t xml:space="preserve">het </w:t>
      </w:r>
      <w:r w:rsidR="00A516D3">
        <w:t>perceel en op de percelen in de directe omgeving</w:t>
      </w:r>
      <w:r w:rsidR="002B328B">
        <w:t xml:space="preserve"> </w:t>
      </w:r>
      <w:r w:rsidR="00A516D3">
        <w:t xml:space="preserve">van </w:t>
      </w:r>
      <w:r w:rsidR="002B328B">
        <w:t xml:space="preserve">de stuw en het duikerschot </w:t>
      </w:r>
      <w:r w:rsidR="00A516D3">
        <w:t xml:space="preserve">bij </w:t>
      </w:r>
      <w:r w:rsidR="00A516D3" w:rsidRPr="00F4463D">
        <w:t xml:space="preserve">piekbuien te </w:t>
      </w:r>
      <w:r w:rsidR="00A516D3">
        <w:t xml:space="preserve">voorkomen; </w:t>
      </w:r>
      <w:r w:rsidR="00A516D3">
        <w:br/>
      </w:r>
    </w:p>
    <w:p w14:paraId="62E7977D" w14:textId="209350D6" w:rsidR="00B52546" w:rsidRPr="00B52546" w:rsidRDefault="00B52546" w:rsidP="00B52546">
      <w:pPr>
        <w:pStyle w:val="Lijstalinea"/>
        <w:numPr>
          <w:ilvl w:val="0"/>
          <w:numId w:val="1"/>
        </w:numPr>
        <w:spacing w:after="0" w:line="240" w:lineRule="auto"/>
      </w:pPr>
      <w:r w:rsidRPr="00B52546">
        <w:rPr>
          <w:rFonts w:cs="Calibri"/>
          <w:iCs/>
        </w:rPr>
        <w:t xml:space="preserve">In geval van nood (wateroverlast) zal </w:t>
      </w:r>
      <w:r w:rsidR="001165CE">
        <w:rPr>
          <w:rFonts w:cs="Calibri"/>
          <w:iCs/>
        </w:rPr>
        <w:t>de heer/mevrouw [Naam]</w:t>
      </w:r>
      <w:r w:rsidR="001165CE" w:rsidRPr="00B52546">
        <w:rPr>
          <w:rFonts w:cs="Calibri"/>
          <w:iCs/>
        </w:rPr>
        <w:t xml:space="preserve"> </w:t>
      </w:r>
      <w:r w:rsidRPr="00B52546">
        <w:rPr>
          <w:rFonts w:cs="Calibri"/>
          <w:iCs/>
        </w:rPr>
        <w:t>de aanwijzingen van het waterschap over het peilbeheer ter plaatse opvolgen en zo nodig het stuwniveau van de perceelstuw aanpassen</w:t>
      </w:r>
      <w:r>
        <w:rPr>
          <w:rFonts w:cs="Calibri"/>
          <w:iCs/>
        </w:rPr>
        <w:t>;</w:t>
      </w:r>
    </w:p>
    <w:p w14:paraId="7219F14B" w14:textId="77777777" w:rsidR="00B52546" w:rsidRPr="00B52546" w:rsidRDefault="00B52546" w:rsidP="00B52546">
      <w:pPr>
        <w:pStyle w:val="Lijstalinea"/>
        <w:spacing w:after="0" w:line="240" w:lineRule="auto"/>
      </w:pPr>
    </w:p>
    <w:p w14:paraId="45AF2958" w14:textId="516D7C23" w:rsidR="00A516D3" w:rsidRDefault="001165CE" w:rsidP="00A516D3">
      <w:pPr>
        <w:pStyle w:val="Lijstalinea"/>
        <w:numPr>
          <w:ilvl w:val="0"/>
          <w:numId w:val="1"/>
        </w:numPr>
        <w:spacing w:after="0" w:line="240" w:lineRule="auto"/>
      </w:pPr>
      <w:r>
        <w:t>Het waterschap</w:t>
      </w:r>
      <w:r w:rsidR="00A516D3">
        <w:t xml:space="preserve"> </w:t>
      </w:r>
      <w:r w:rsidR="002B328B">
        <w:t>betaalt geen vergoeding</w:t>
      </w:r>
      <w:r w:rsidR="00A516D3">
        <w:t xml:space="preserve"> voor het beheren en onderhouden van de stuw o</w:t>
      </w:r>
      <w:r w:rsidR="00BC19EA">
        <w:t>f het duikerschot,</w:t>
      </w:r>
      <w:r w:rsidR="002B328B">
        <w:t xml:space="preserve"> omdat</w:t>
      </w:r>
      <w:r w:rsidR="00BC19EA">
        <w:t xml:space="preserve"> </w:t>
      </w:r>
      <w:r>
        <w:t xml:space="preserve">de heer/mevrouw [Naam] </w:t>
      </w:r>
      <w:r w:rsidR="00BC19EA">
        <w:t>eigenaar word</w:t>
      </w:r>
      <w:r>
        <w:t>t</w:t>
      </w:r>
      <w:r w:rsidR="000D20E9">
        <w:t>;</w:t>
      </w:r>
    </w:p>
    <w:p w14:paraId="6BD1E0F2" w14:textId="39B2BFDF" w:rsidR="00BC19EA" w:rsidRDefault="00BC19EA" w:rsidP="00BC19EA">
      <w:pPr>
        <w:spacing w:after="0" w:line="240" w:lineRule="auto"/>
      </w:pPr>
    </w:p>
    <w:p w14:paraId="01865AB5" w14:textId="0B1E90F4" w:rsidR="00A516D3" w:rsidRDefault="001165CE" w:rsidP="00A516D3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De heer/mevrouw [Naam] heeft </w:t>
      </w:r>
      <w:r w:rsidR="00BC19EA">
        <w:t xml:space="preserve">toestemming van de eigenaar </w:t>
      </w:r>
      <w:r w:rsidR="002B328B">
        <w:t xml:space="preserve">en </w:t>
      </w:r>
      <w:r w:rsidR="00E032AF">
        <w:t>pachter</w:t>
      </w:r>
      <w:r w:rsidR="002B328B">
        <w:t xml:space="preserve"> </w:t>
      </w:r>
      <w:r w:rsidR="00BC19EA">
        <w:t xml:space="preserve">van het aangrenzende perceel en van eigenaren </w:t>
      </w:r>
      <w:r w:rsidR="00E032AF">
        <w:t xml:space="preserve">en pachter </w:t>
      </w:r>
      <w:r w:rsidR="00BC19EA">
        <w:t xml:space="preserve">van percelen die in het stroomgebied van de desbetreffende watergang liggen. Dit stroomgebied wordt bepaald door een hydroloog van Waterschap Rivierenland. Deze toestemming is vastgelegd in de bijlage </w:t>
      </w:r>
      <w:r w:rsidR="00BC19EA">
        <w:rPr>
          <w:i/>
        </w:rPr>
        <w:t xml:space="preserve">Verklaring geen bezwaar </w:t>
      </w:r>
      <w:r w:rsidR="00BC19EA">
        <w:t>met een handtekening van alle betrokken grondeigenaren</w:t>
      </w:r>
      <w:r w:rsidR="00E032AF">
        <w:t xml:space="preserve"> en pachters</w:t>
      </w:r>
      <w:r w:rsidR="00BC19EA">
        <w:t>.</w:t>
      </w:r>
    </w:p>
    <w:p w14:paraId="1A528814" w14:textId="07E3F736" w:rsidR="00A516D3" w:rsidRDefault="00A516D3" w:rsidP="00A516D3">
      <w:pPr>
        <w:spacing w:after="0" w:line="240" w:lineRule="auto"/>
      </w:pPr>
    </w:p>
    <w:p w14:paraId="4F8F91EE" w14:textId="77777777" w:rsidR="00276D72" w:rsidRDefault="00276D72" w:rsidP="00A516D3">
      <w:pPr>
        <w:spacing w:after="0" w:line="240" w:lineRule="auto"/>
      </w:pPr>
    </w:p>
    <w:p w14:paraId="6B3B3531" w14:textId="77777777" w:rsidR="00AF6026" w:rsidRDefault="00AF6026" w:rsidP="00A516D3">
      <w:pPr>
        <w:spacing w:after="0" w:line="240" w:lineRule="auto"/>
      </w:pPr>
    </w:p>
    <w:p w14:paraId="59747A8B" w14:textId="590EB539" w:rsidR="00A516D3" w:rsidRPr="00AF6026" w:rsidRDefault="00276D72" w:rsidP="00A516D3">
      <w:pPr>
        <w:spacing w:after="0" w:line="360" w:lineRule="auto"/>
        <w:rPr>
          <w:b/>
        </w:rPr>
      </w:pPr>
      <w:r w:rsidRPr="002A30A2">
        <w:rPr>
          <w:b/>
        </w:rPr>
        <w:t>EIGENAAR PERCEEL</w:t>
      </w:r>
      <w:r w:rsidRPr="002A30A2">
        <w:rPr>
          <w:b/>
        </w:rPr>
        <w:tab/>
      </w:r>
      <w:r w:rsidR="000D20E9" w:rsidRPr="002A30A2">
        <w:rPr>
          <w:b/>
        </w:rPr>
        <w:tab/>
      </w:r>
      <w:r w:rsidR="000D20E9" w:rsidRPr="002A30A2">
        <w:rPr>
          <w:b/>
        </w:rPr>
        <w:tab/>
      </w:r>
      <w:r w:rsidR="00AF6026" w:rsidRPr="002A30A2">
        <w:rPr>
          <w:b/>
        </w:rPr>
        <w:tab/>
        <w:t>WATERSCHAP RIVIERENLAND</w:t>
      </w:r>
    </w:p>
    <w:p w14:paraId="394A96E9" w14:textId="750FCFCA" w:rsidR="00AF6026" w:rsidRDefault="00AF6026" w:rsidP="00F64712">
      <w:pPr>
        <w:tabs>
          <w:tab w:val="left" w:pos="2625"/>
        </w:tabs>
        <w:spacing w:after="0" w:line="360" w:lineRule="auto"/>
      </w:pPr>
    </w:p>
    <w:p w14:paraId="7D8C4507" w14:textId="77777777" w:rsidR="00AF6026" w:rsidRDefault="00AF6026" w:rsidP="00A516D3">
      <w:pPr>
        <w:spacing w:after="0" w:line="240" w:lineRule="auto"/>
      </w:pPr>
    </w:p>
    <w:p w14:paraId="09411C53" w14:textId="77777777" w:rsidR="00A516D3" w:rsidRDefault="00A516D3" w:rsidP="00A516D3">
      <w:pPr>
        <w:spacing w:after="0" w:line="240" w:lineRule="auto"/>
      </w:pPr>
      <w:r>
        <w:t>…………………………………………………………</w:t>
      </w:r>
      <w:r w:rsidRPr="001677C5">
        <w:t>…….</w:t>
      </w:r>
      <w:r>
        <w:tab/>
        <w:t>………………………………………………………</w:t>
      </w:r>
      <w:r w:rsidRPr="001677C5">
        <w:t>……….</w:t>
      </w:r>
    </w:p>
    <w:p w14:paraId="21E85C85" w14:textId="77777777" w:rsidR="00A516D3" w:rsidRDefault="00A516D3" w:rsidP="00A516D3">
      <w:pPr>
        <w:spacing w:after="0" w:line="240" w:lineRule="auto"/>
      </w:pPr>
      <w:r>
        <w:t>Voorletters en achternaam (in blokletters)</w:t>
      </w:r>
      <w:r>
        <w:tab/>
        <w:t>Voorletters en achternaam (in blokletters)</w:t>
      </w:r>
    </w:p>
    <w:p w14:paraId="6A320EEA" w14:textId="77777777" w:rsidR="00A516D3" w:rsidRDefault="00A516D3" w:rsidP="00A516D3">
      <w:pPr>
        <w:spacing w:after="0" w:line="240" w:lineRule="auto"/>
      </w:pPr>
    </w:p>
    <w:p w14:paraId="1D73147B" w14:textId="77777777" w:rsidR="00A516D3" w:rsidRDefault="00A516D3" w:rsidP="00A516D3">
      <w:pPr>
        <w:spacing w:after="0" w:line="240" w:lineRule="auto"/>
      </w:pPr>
    </w:p>
    <w:p w14:paraId="62E5749E" w14:textId="77777777" w:rsidR="00A516D3" w:rsidRDefault="00A516D3" w:rsidP="00A516D3">
      <w:pPr>
        <w:spacing w:after="0" w:line="240" w:lineRule="auto"/>
      </w:pPr>
    </w:p>
    <w:p w14:paraId="17B7CB9C" w14:textId="77777777" w:rsidR="00A516D3" w:rsidRDefault="00A516D3" w:rsidP="00A516D3">
      <w:pPr>
        <w:spacing w:after="0" w:line="240" w:lineRule="auto"/>
      </w:pPr>
      <w:r>
        <w:t>……………………………………………………………….</w:t>
      </w:r>
      <w:r>
        <w:tab/>
        <w:t>………………………………………………………………..</w:t>
      </w:r>
    </w:p>
    <w:p w14:paraId="010ADCF8" w14:textId="77777777" w:rsidR="00A516D3" w:rsidRDefault="00A516D3" w:rsidP="00A516D3">
      <w:pPr>
        <w:spacing w:after="0" w:line="240" w:lineRule="auto"/>
      </w:pPr>
      <w:r>
        <w:t>Handtekening</w:t>
      </w:r>
      <w:r>
        <w:tab/>
      </w:r>
      <w:r>
        <w:tab/>
      </w:r>
      <w:r>
        <w:tab/>
      </w:r>
      <w:r>
        <w:tab/>
      </w:r>
      <w:r>
        <w:tab/>
        <w:t xml:space="preserve">Handtekening  </w:t>
      </w:r>
    </w:p>
    <w:p w14:paraId="18CBB98A" w14:textId="77777777" w:rsidR="00A516D3" w:rsidRDefault="00A516D3" w:rsidP="00A516D3">
      <w:pPr>
        <w:spacing w:after="0" w:line="240" w:lineRule="auto"/>
      </w:pPr>
    </w:p>
    <w:p w14:paraId="5A999363" w14:textId="77777777" w:rsidR="00A516D3" w:rsidRDefault="00A516D3" w:rsidP="00A516D3">
      <w:pPr>
        <w:spacing w:after="0" w:line="240" w:lineRule="auto"/>
      </w:pPr>
    </w:p>
    <w:p w14:paraId="50B82168" w14:textId="77777777" w:rsidR="00A516D3" w:rsidRDefault="00A516D3" w:rsidP="00A516D3">
      <w:pPr>
        <w:spacing w:after="0" w:line="240" w:lineRule="auto"/>
      </w:pPr>
    </w:p>
    <w:p w14:paraId="42E66C3F" w14:textId="77777777" w:rsidR="00A516D3" w:rsidRDefault="00A516D3" w:rsidP="00A516D3">
      <w:pPr>
        <w:spacing w:after="0" w:line="240" w:lineRule="auto"/>
      </w:pPr>
      <w:r>
        <w:t>………………………………………………………………..</w:t>
      </w:r>
      <w:r>
        <w:tab/>
        <w:t>………………………………………………………………..</w:t>
      </w:r>
    </w:p>
    <w:p w14:paraId="1CD38215" w14:textId="77777777" w:rsidR="00A516D3" w:rsidRPr="001677C5" w:rsidRDefault="00A516D3" w:rsidP="00A516D3">
      <w:pPr>
        <w:spacing w:after="0" w:line="240" w:lineRule="auto"/>
        <w:rPr>
          <w:rStyle w:val="Voetnootmarkering"/>
          <w:vertAlign w:val="baseline"/>
        </w:rPr>
      </w:pPr>
      <w:r>
        <w:t xml:space="preserve">Plaats, datum </w:t>
      </w:r>
      <w:r>
        <w:tab/>
      </w:r>
      <w:r>
        <w:tab/>
      </w:r>
      <w:r>
        <w:tab/>
      </w:r>
      <w:r>
        <w:tab/>
      </w:r>
      <w:r>
        <w:tab/>
        <w:t xml:space="preserve">Plaats, datum </w:t>
      </w:r>
    </w:p>
    <w:p w14:paraId="141901B2" w14:textId="3AF4DF85" w:rsidR="006362C2" w:rsidRDefault="006362C2"/>
    <w:p w14:paraId="0E7A5766" w14:textId="77777777" w:rsidR="000D20E9" w:rsidRDefault="000D20E9" w:rsidP="000D20E9">
      <w:pPr>
        <w:spacing w:after="0" w:line="240" w:lineRule="auto"/>
      </w:pPr>
    </w:p>
    <w:p w14:paraId="63C3AF59" w14:textId="36837CCC" w:rsidR="001165CE" w:rsidRPr="00276D72" w:rsidRDefault="001165CE" w:rsidP="00276D72">
      <w:pPr>
        <w:spacing w:after="0" w:line="240" w:lineRule="auto"/>
      </w:pPr>
      <w:r>
        <w:t>Mag het Waterschap een jaar na plaatsing eenmalig contact met u opnemen om uw ervaringen met de stuw/het duikerschot en de effecten ervan vast te stellen?</w:t>
      </w:r>
    </w:p>
    <w:p w14:paraId="2CA04287" w14:textId="77777777" w:rsidR="00CE7507" w:rsidRDefault="00CE7507" w:rsidP="000D20E9">
      <w:pPr>
        <w:spacing w:after="0" w:line="240" w:lineRule="auto"/>
        <w:rPr>
          <w:b/>
        </w:rPr>
      </w:pPr>
    </w:p>
    <w:p w14:paraId="5F2FCF46" w14:textId="0F01AE28" w:rsidR="001165CE" w:rsidRPr="00276D72" w:rsidRDefault="001165CE" w:rsidP="00276D72">
      <w:pPr>
        <w:spacing w:after="0" w:line="240" w:lineRule="auto"/>
        <w:rPr>
          <w:i/>
        </w:rPr>
      </w:pPr>
      <w:r w:rsidRPr="00B52546">
        <w:rPr>
          <w:b/>
        </w:rPr>
        <w:t xml:space="preserve">JA / NEE </w:t>
      </w:r>
      <w:r w:rsidRPr="00B52546">
        <w:rPr>
          <w:i/>
        </w:rPr>
        <w:t xml:space="preserve"> (omcirkel wat van toepassing is)</w:t>
      </w:r>
    </w:p>
    <w:sectPr w:rsidR="001165CE" w:rsidRPr="00276D72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8" w:right="1701" w:bottom="1418" w:left="1701" w:header="680" w:footer="11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211B7" w14:textId="77777777" w:rsidR="00880079" w:rsidRDefault="00B05BBD">
      <w:pPr>
        <w:spacing w:after="0" w:line="240" w:lineRule="auto"/>
      </w:pPr>
      <w:r>
        <w:separator/>
      </w:r>
    </w:p>
  </w:endnote>
  <w:endnote w:type="continuationSeparator" w:id="0">
    <w:p w14:paraId="2768A215" w14:textId="77777777" w:rsidR="00880079" w:rsidRDefault="00B0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26E1" w14:textId="77777777" w:rsidR="00353B38" w:rsidRDefault="002A30A2">
    <w:pPr>
      <w:pStyle w:val="Bestandsnaam"/>
    </w:pPr>
  </w:p>
  <w:p w14:paraId="7A6D81D1" w14:textId="77777777" w:rsidR="00353B38" w:rsidRDefault="002A30A2">
    <w:pPr>
      <w:pStyle w:val="Bestandsnaa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BE12E" w14:textId="77777777" w:rsidR="00880079" w:rsidRDefault="00B05BBD">
      <w:pPr>
        <w:spacing w:after="0" w:line="240" w:lineRule="auto"/>
      </w:pPr>
      <w:r>
        <w:separator/>
      </w:r>
    </w:p>
  </w:footnote>
  <w:footnote w:type="continuationSeparator" w:id="0">
    <w:p w14:paraId="422EFAB3" w14:textId="77777777" w:rsidR="00880079" w:rsidRDefault="00B0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1FE9" w14:textId="77777777" w:rsidR="00353B38" w:rsidRDefault="00AF6026">
    <w:pPr>
      <w:rPr>
        <w:rFonts w:ascii="Helvetica" w:hAnsi="Helvetica"/>
        <w:spacing w:val="80"/>
        <w:sz w:val="20"/>
      </w:rPr>
    </w:pPr>
    <w:proofErr w:type="spellStart"/>
    <w:r>
      <w:rPr>
        <w:rFonts w:ascii="Helvetica" w:hAnsi="Helvetica"/>
        <w:color w:val="808080"/>
        <w:spacing w:val="80"/>
        <w:sz w:val="20"/>
      </w:rPr>
      <w:t>Waterschap</w:t>
    </w:r>
    <w:r>
      <w:rPr>
        <w:rFonts w:ascii="Helvetica" w:hAnsi="Helvetica"/>
        <w:spacing w:val="80"/>
        <w:sz w:val="20"/>
      </w:rPr>
      <w:t>Rivierenland</w:t>
    </w:r>
    <w:proofErr w:type="spellEnd"/>
  </w:p>
  <w:p w14:paraId="4B85F4AD" w14:textId="77777777" w:rsidR="00353B38" w:rsidRDefault="002A30A2">
    <w:pPr>
      <w:rPr>
        <w:spacing w:val="80"/>
        <w:sz w:val="18"/>
      </w:rPr>
    </w:pPr>
  </w:p>
  <w:p w14:paraId="6D08722D" w14:textId="10E0D39D" w:rsidR="00353B38" w:rsidRDefault="00AF6026">
    <w:r>
      <w:rPr>
        <w:sz w:val="18"/>
      </w:rP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2A30A2">
      <w:rPr>
        <w:noProof/>
      </w:rPr>
      <w:t>2</w:t>
    </w:r>
    <w:r>
      <w:fldChar w:fldCharType="end"/>
    </w:r>
    <w:r>
      <w:t xml:space="preserve"> van </w:t>
    </w:r>
    <w:fldSimple w:instr=" NUMPAGES  \* MERGEFORMAT ">
      <w:r w:rsidR="002A30A2">
        <w:rPr>
          <w:noProof/>
        </w:rPr>
        <w:t>2</w:t>
      </w:r>
    </w:fldSimple>
  </w:p>
  <w:p w14:paraId="781126AC" w14:textId="77777777" w:rsidR="00353B38" w:rsidRDefault="002A30A2">
    <w:pPr>
      <w:pStyle w:val="Koptekst"/>
      <w:rPr>
        <w:rStyle w:val="Paginanumm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E522" w14:textId="77777777" w:rsidR="00353B38" w:rsidRDefault="00AF6026">
    <w:pPr>
      <w:pStyle w:val="Koptekst"/>
    </w:pPr>
    <w:r>
      <w:rPr>
        <w:noProof/>
        <w:sz w:val="20"/>
        <w:lang w:eastAsia="nl-NL"/>
      </w:rPr>
      <w:drawing>
        <wp:anchor distT="0" distB="0" distL="114300" distR="114300" simplePos="0" relativeHeight="251659264" behindDoc="0" locked="0" layoutInCell="1" allowOverlap="1" wp14:anchorId="4735C607" wp14:editId="74FAC40B">
          <wp:simplePos x="0" y="0"/>
          <wp:positionH relativeFrom="page">
            <wp:posOffset>5038725</wp:posOffset>
          </wp:positionH>
          <wp:positionV relativeFrom="page">
            <wp:posOffset>333375</wp:posOffset>
          </wp:positionV>
          <wp:extent cx="1981200" cy="1066800"/>
          <wp:effectExtent l="0" t="0" r="0" b="0"/>
          <wp:wrapTopAndBottom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R_logoZW_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267"/>
    <w:multiLevelType w:val="hybridMultilevel"/>
    <w:tmpl w:val="DF7AE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607E"/>
    <w:multiLevelType w:val="hybridMultilevel"/>
    <w:tmpl w:val="DF7AE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1565"/>
    <w:multiLevelType w:val="hybridMultilevel"/>
    <w:tmpl w:val="FFC4AE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58B4"/>
    <w:multiLevelType w:val="hybridMultilevel"/>
    <w:tmpl w:val="DF7AE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D3"/>
    <w:rsid w:val="000135B4"/>
    <w:rsid w:val="000D20E9"/>
    <w:rsid w:val="001165CE"/>
    <w:rsid w:val="001A1214"/>
    <w:rsid w:val="00276D72"/>
    <w:rsid w:val="002A30A2"/>
    <w:rsid w:val="002B328B"/>
    <w:rsid w:val="0031121A"/>
    <w:rsid w:val="00400C34"/>
    <w:rsid w:val="004D0079"/>
    <w:rsid w:val="006362C2"/>
    <w:rsid w:val="00714C8E"/>
    <w:rsid w:val="00772D49"/>
    <w:rsid w:val="00880079"/>
    <w:rsid w:val="00906A8C"/>
    <w:rsid w:val="00A227A6"/>
    <w:rsid w:val="00A516D3"/>
    <w:rsid w:val="00AF6026"/>
    <w:rsid w:val="00B05BBD"/>
    <w:rsid w:val="00B52546"/>
    <w:rsid w:val="00BA321F"/>
    <w:rsid w:val="00BC19EA"/>
    <w:rsid w:val="00C02F27"/>
    <w:rsid w:val="00CE7507"/>
    <w:rsid w:val="00D92376"/>
    <w:rsid w:val="00DC1283"/>
    <w:rsid w:val="00E032AF"/>
    <w:rsid w:val="00F64712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7BA7"/>
  <w15:chartTrackingRefBased/>
  <w15:docId w15:val="{0D83D3C8-A9D3-4500-AD19-34A45ABD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16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A516D3"/>
    <w:rPr>
      <w:vertAlign w:val="superscript"/>
    </w:rPr>
  </w:style>
  <w:style w:type="paragraph" w:styleId="Koptekst">
    <w:name w:val="header"/>
    <w:basedOn w:val="Standaard"/>
    <w:link w:val="KoptekstChar"/>
    <w:rsid w:val="00A516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516D3"/>
  </w:style>
  <w:style w:type="paragraph" w:customStyle="1" w:styleId="Bestandsnaam">
    <w:name w:val="Bestandsnaam"/>
    <w:basedOn w:val="Voettekst"/>
    <w:rsid w:val="00A516D3"/>
    <w:pPr>
      <w:spacing w:after="160" w:line="259" w:lineRule="auto"/>
    </w:pPr>
    <w:rPr>
      <w:snapToGrid w:val="0"/>
      <w:sz w:val="14"/>
    </w:rPr>
  </w:style>
  <w:style w:type="character" w:styleId="Paginanummer">
    <w:name w:val="page number"/>
    <w:basedOn w:val="Standaardalinea-lettertype"/>
    <w:rsid w:val="00A516D3"/>
  </w:style>
  <w:style w:type="paragraph" w:styleId="Lijstalinea">
    <w:name w:val="List Paragraph"/>
    <w:basedOn w:val="Standaard"/>
    <w:uiPriority w:val="34"/>
    <w:qFormat/>
    <w:rsid w:val="00A516D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A5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16D3"/>
  </w:style>
  <w:style w:type="character" w:styleId="Verwijzingopmerking">
    <w:name w:val="annotation reference"/>
    <w:basedOn w:val="Standaardalinea-lettertype"/>
    <w:uiPriority w:val="99"/>
    <w:semiHidden/>
    <w:unhideWhenUsed/>
    <w:rsid w:val="00BC19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19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19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19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19E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Rivierenland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Molhuizen,Tessa</dc:creator>
  <cp:keywords/>
  <dc:description/>
  <cp:lastModifiedBy>Molhuizen,Tessa</cp:lastModifiedBy>
  <cp:revision>3</cp:revision>
  <dcterms:created xsi:type="dcterms:W3CDTF">2024-03-13T14:02:00Z</dcterms:created>
  <dcterms:modified xsi:type="dcterms:W3CDTF">2024-03-28T14:46:00Z</dcterms:modified>
</cp:coreProperties>
</file>